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6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Create a function component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Apply style to components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Render a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CalculateScore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'./components/CalculateScore'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&lt;CalculateScore</w:t>
              <w:br w:type="textWrapping"/>
              <w:t xml:space="preserve">      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"Ankit Sahu"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School=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"DNV Public School"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total=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{284}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  goal=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{3}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br w:type="textWrapping"/>
              <w:t xml:space="preserve">    /&gt;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  <w:t xml:space="preserve">export default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firstLine="720"/>
        <w:rPr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CalculateScore.js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"../components/mystyle.css"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percentToDecimal = (decimal)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decimal.toFixed(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"%"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calcScore = (total, goal)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percentToDecimal(total / goal);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CalculateScore = ({ Name, School, total, goal }) =&gt;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"formatstyle"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&lt;span style=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 color: "Brown" }}&gt;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Student Details: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{Name}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"School"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School: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{School}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"Total"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Total: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{total} Marks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&lt;div className=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"Score"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Score: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{calcScore(total, goal)}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Mystyle.css 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  <w:rtl w:val="0"/>
              </w:rPr>
              <w:t xml:space="preserve">.Name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blue;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  <w:rtl w:val="0"/>
              </w:rPr>
              <w:t xml:space="preserve">.School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crimson;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  <w:rtl w:val="0"/>
              </w:rPr>
              <w:t xml:space="preserve">.Total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darkmagenta;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  <w:rtl w:val="0"/>
              </w:rPr>
              <w:t xml:space="preserve">.formatstyle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center;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large;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z w:val="24"/>
                <w:szCs w:val="24"/>
                <w:shd w:fill="333333" w:val="clear"/>
                <w:rtl w:val="0"/>
              </w:rPr>
              <w:t xml:space="preserve">.Score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: forestgreen;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alculatescore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