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E0D12" w:rsidRDefault="00256110">
      <w:pPr>
        <w:spacing w:before="120" w:after="80"/>
        <w:jc w:val="center"/>
      </w:pPr>
      <w:r>
        <w:rPr>
          <w:b/>
          <w:bCs/>
          <w:color w:val="1F3864"/>
          <w:sz w:val="44"/>
          <w:szCs w:val="44"/>
        </w:rPr>
        <w:t>HEALTH ANALYTICS INGESTION PIPELI</w:t>
      </w:r>
      <w:bookmarkStart w:id="0" w:name="_GoBack"/>
      <w:bookmarkEnd w:id="0"/>
      <w:r>
        <w:rPr>
          <w:b/>
          <w:bCs/>
          <w:color w:val="1F3864"/>
          <w:sz w:val="44"/>
          <w:szCs w:val="44"/>
        </w:rPr>
        <w:t>NE</w:t>
      </w:r>
    </w:p>
    <w:p w:rsidR="007E0D12" w:rsidRDefault="00256110">
      <w:pPr>
        <w:spacing w:after="200"/>
        <w:jc w:val="center"/>
      </w:pPr>
      <w:r>
        <w:rPr>
          <w:i/>
          <w:iCs/>
          <w:color w:val="595959"/>
          <w:sz w:val="24"/>
          <w:szCs w:val="24"/>
        </w:rPr>
        <w:t xml:space="preserve">A </w:t>
      </w:r>
      <w:proofErr w:type="spellStart"/>
      <w:r>
        <w:rPr>
          <w:i/>
          <w:iCs/>
          <w:color w:val="595959"/>
          <w:sz w:val="24"/>
          <w:szCs w:val="24"/>
        </w:rPr>
        <w:t>Serverless</w:t>
      </w:r>
      <w:proofErr w:type="spellEnd"/>
      <w:r>
        <w:rPr>
          <w:i/>
          <w:iCs/>
          <w:color w:val="595959"/>
          <w:sz w:val="24"/>
          <w:szCs w:val="24"/>
        </w:rPr>
        <w:t xml:space="preserve"> ETL Pipeline using Amazon S3, AWS Lambda, and Amazon </w:t>
      </w:r>
      <w:proofErr w:type="spellStart"/>
      <w:r>
        <w:rPr>
          <w:i/>
          <w:iCs/>
          <w:color w:val="595959"/>
          <w:sz w:val="24"/>
          <w:szCs w:val="24"/>
        </w:rPr>
        <w:t>DynamoDB</w:t>
      </w:r>
      <w:proofErr w:type="spellEnd"/>
    </w:p>
    <w:p w:rsidR="007E0D12" w:rsidRDefault="00256110">
      <w:pPr>
        <w:pBdr>
          <w:bottom w:val="single" w:sz="8" w:space="10" w:color="2E5C99"/>
        </w:pBdr>
        <w:spacing w:after="260"/>
        <w:jc w:val="center"/>
      </w:pPr>
      <w:r>
        <w:t xml:space="preserve"> </w:t>
      </w:r>
    </w:p>
    <w:p w:rsidR="007E0D12" w:rsidRDefault="00256110">
      <w:pPr>
        <w:pStyle w:val="Heading1"/>
      </w:pPr>
      <w:r>
        <w:t>1. Project Overview</w:t>
      </w:r>
    </w:p>
    <w:p w:rsidR="007E0D12" w:rsidRDefault="00256110">
      <w:pPr>
        <w:pStyle w:val="Heading2"/>
      </w:pPr>
      <w:r>
        <w:t>1.1 Business Scenario</w:t>
      </w:r>
    </w:p>
    <w:p w:rsidR="007E0D12" w:rsidRDefault="00256110">
      <w:pPr>
        <w:spacing w:after="100" w:line="264" w:lineRule="auto"/>
      </w:pPr>
      <w:r>
        <w:t xml:space="preserve">A healthcare analytics team receives COVID-19 data in CSV format from public health sources. The raw dataset is stored in Amazon S3, where AWS Lambda validates and transforms the records. The cleaned data is then loaded into Amazon </w:t>
      </w:r>
      <w:proofErr w:type="spellStart"/>
      <w:r>
        <w:t>DynamoDB</w:t>
      </w:r>
      <w:proofErr w:type="spellEnd"/>
      <w:r>
        <w:t xml:space="preserve"> for analytics a</w:t>
      </w:r>
      <w:r>
        <w:t>nd reporting.</w:t>
      </w:r>
    </w:p>
    <w:p w:rsidR="007E0D12" w:rsidRDefault="00256110">
      <w:pPr>
        <w:pStyle w:val="Heading2"/>
      </w:pPr>
      <w:r>
        <w:t>1.2 Dataset &amp; Source</w:t>
      </w:r>
    </w:p>
    <w:tbl>
      <w:tblPr>
        <w:tblW w:w="9360"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7E0D12">
        <w:tblPrEx>
          <w:tblCellMar>
            <w:top w:w="0" w:type="dxa"/>
            <w:bottom w:w="0" w:type="dxa"/>
          </w:tblCellMar>
        </w:tblPrEx>
        <w:trPr>
          <w:tblHeader/>
        </w:trPr>
        <w:tc>
          <w:tcPr>
            <w:tcW w:w="280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40" w:type="dxa"/>
              <w:bottom w:w="100" w:type="dxa"/>
              <w:right w:w="140" w:type="dxa"/>
            </w:tcMar>
            <w:vAlign w:val="center"/>
          </w:tcPr>
          <w:p w:rsidR="007E0D12" w:rsidRDefault="00256110">
            <w:r>
              <w:rPr>
                <w:b/>
                <w:bCs/>
                <w:color w:val="FFFFFF"/>
                <w:sz w:val="20"/>
                <w:szCs w:val="20"/>
              </w:rPr>
              <w:t>Attribute</w:t>
            </w:r>
          </w:p>
        </w:tc>
        <w:tc>
          <w:tcPr>
            <w:tcW w:w="656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40" w:type="dxa"/>
              <w:bottom w:w="100" w:type="dxa"/>
              <w:right w:w="140" w:type="dxa"/>
            </w:tcMar>
            <w:vAlign w:val="center"/>
          </w:tcPr>
          <w:p w:rsidR="007E0D12" w:rsidRDefault="00256110">
            <w:r>
              <w:rPr>
                <w:b/>
                <w:bCs/>
                <w:color w:val="FFFFFF"/>
                <w:sz w:val="20"/>
                <w:szCs w:val="20"/>
              </w:rPr>
              <w:t>Detail</w:t>
            </w:r>
          </w:p>
        </w:tc>
      </w:tr>
      <w:tr w:rsidR="007E0D12">
        <w:tblPrEx>
          <w:tblCellMar>
            <w:top w:w="0" w:type="dxa"/>
            <w:bottom w:w="0" w:type="dxa"/>
          </w:tblCellMar>
        </w:tblPrEx>
        <w:tc>
          <w:tcPr>
            <w:tcW w:w="280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40" w:type="dxa"/>
              <w:bottom w:w="100" w:type="dxa"/>
              <w:right w:w="140" w:type="dxa"/>
            </w:tcMar>
            <w:vAlign w:val="center"/>
          </w:tcPr>
          <w:p w:rsidR="007E0D12" w:rsidRDefault="00256110">
            <w:r>
              <w:rPr>
                <w:sz w:val="20"/>
                <w:szCs w:val="20"/>
              </w:rPr>
              <w:t>Dataset</w:t>
            </w:r>
          </w:p>
        </w:tc>
        <w:tc>
          <w:tcPr>
            <w:tcW w:w="656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40" w:type="dxa"/>
              <w:bottom w:w="100" w:type="dxa"/>
              <w:right w:w="140" w:type="dxa"/>
            </w:tcMar>
            <w:vAlign w:val="center"/>
          </w:tcPr>
          <w:p w:rsidR="007E0D12" w:rsidRDefault="00256110">
            <w:r>
              <w:rPr>
                <w:sz w:val="20"/>
                <w:szCs w:val="20"/>
              </w:rPr>
              <w:t>country_wise_latest.csv</w:t>
            </w:r>
          </w:p>
        </w:tc>
      </w:tr>
      <w:tr w:rsidR="007E0D12">
        <w:tblPrEx>
          <w:tblCellMar>
            <w:top w:w="0" w:type="dxa"/>
            <w:bottom w:w="0" w:type="dxa"/>
          </w:tblCellMar>
        </w:tblPrEx>
        <w:tc>
          <w:tcPr>
            <w:tcW w:w="2800" w:type="dxa"/>
            <w:tcBorders>
              <w:top w:val="single" w:sz="2" w:space="0" w:color="BFBFBF"/>
              <w:left w:val="single" w:sz="2" w:space="0" w:color="BFBFBF"/>
              <w:bottom w:val="single" w:sz="2" w:space="0" w:color="BFBFBF"/>
              <w:right w:val="single" w:sz="2" w:space="0" w:color="BFBFBF"/>
            </w:tcBorders>
            <w:shd w:val="clear" w:color="auto" w:fill="EEF3FA"/>
            <w:tcMar>
              <w:top w:w="100" w:type="dxa"/>
              <w:left w:w="140" w:type="dxa"/>
              <w:bottom w:w="100" w:type="dxa"/>
              <w:right w:w="140" w:type="dxa"/>
            </w:tcMar>
            <w:vAlign w:val="center"/>
          </w:tcPr>
          <w:p w:rsidR="007E0D12" w:rsidRDefault="00256110">
            <w:r>
              <w:rPr>
                <w:sz w:val="20"/>
                <w:szCs w:val="20"/>
              </w:rPr>
              <w:t>Source</w:t>
            </w:r>
          </w:p>
        </w:tc>
        <w:tc>
          <w:tcPr>
            <w:tcW w:w="6560" w:type="dxa"/>
            <w:tcBorders>
              <w:top w:val="single" w:sz="2" w:space="0" w:color="BFBFBF"/>
              <w:left w:val="single" w:sz="2" w:space="0" w:color="BFBFBF"/>
              <w:bottom w:val="single" w:sz="2" w:space="0" w:color="BFBFBF"/>
              <w:right w:val="single" w:sz="2" w:space="0" w:color="BFBFBF"/>
            </w:tcBorders>
            <w:shd w:val="clear" w:color="auto" w:fill="EEF3FA"/>
            <w:tcMar>
              <w:top w:w="100" w:type="dxa"/>
              <w:left w:w="140" w:type="dxa"/>
              <w:bottom w:w="100" w:type="dxa"/>
              <w:right w:w="140" w:type="dxa"/>
            </w:tcMar>
            <w:vAlign w:val="center"/>
          </w:tcPr>
          <w:p w:rsidR="007E0D12" w:rsidRDefault="00256110">
            <w:proofErr w:type="spellStart"/>
            <w:r>
              <w:rPr>
                <w:sz w:val="20"/>
                <w:szCs w:val="20"/>
              </w:rPr>
              <w:t>Kaggle</w:t>
            </w:r>
            <w:proofErr w:type="spellEnd"/>
            <w:r>
              <w:rPr>
                <w:sz w:val="20"/>
                <w:szCs w:val="20"/>
              </w:rPr>
              <w:t xml:space="preserve"> – Corona Virus Report (</w:t>
            </w:r>
            <w:proofErr w:type="spellStart"/>
            <w:r>
              <w:rPr>
                <w:sz w:val="20"/>
                <w:szCs w:val="20"/>
              </w:rPr>
              <w:t>imdevskp</w:t>
            </w:r>
            <w:proofErr w:type="spellEnd"/>
            <w:r>
              <w:rPr>
                <w:sz w:val="20"/>
                <w:szCs w:val="20"/>
              </w:rPr>
              <w:t>)</w:t>
            </w:r>
          </w:p>
        </w:tc>
      </w:tr>
    </w:tbl>
    <w:p w:rsidR="00AD64B2" w:rsidRDefault="00256110" w:rsidP="00AD64B2">
      <w:pPr>
        <w:spacing w:before="80" w:after="100"/>
      </w:pPr>
      <w:hyperlink r:id="rId9" w:history="1">
        <w:r>
          <w:rPr>
            <w:rStyle w:val="Hyperlink"/>
            <w:sz w:val="18"/>
            <w:szCs w:val="18"/>
          </w:rPr>
          <w:t>https://www.kaggle.com/datasets/imdevskp/corona-virus-report?select=country_wise_latest.csv</w:t>
        </w:r>
      </w:hyperlink>
    </w:p>
    <w:p w:rsidR="00AD64B2" w:rsidRDefault="00AD64B2" w:rsidP="00AD64B2"/>
    <w:p w:rsidR="0029734C" w:rsidRPr="00AD64B2" w:rsidRDefault="0029734C" w:rsidP="00AD64B2"/>
    <w:p w:rsidR="007E0D12" w:rsidRPr="00AD64B2" w:rsidRDefault="0029734C" w:rsidP="00AD64B2">
      <w:pPr>
        <w:tabs>
          <w:tab w:val="left" w:pos="7128"/>
        </w:tabs>
      </w:pPr>
      <w:r>
        <w:object w:dxaOrig="8049" w:dyaOrig="46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78.2pt;height:277.2pt" o:ole="">
            <v:imagedata r:id="rId10" o:title=""/>
          </v:shape>
          <o:OLEObject Type="Embed" ProgID="Excel.Sheet.12" ShapeID="_x0000_i1025" DrawAspect="Content" ObjectID="_1843515519" r:id="rId11"/>
        </w:object>
      </w:r>
    </w:p>
    <w:p w:rsidR="007E0D12" w:rsidRDefault="00256110">
      <w:pPr>
        <w:pStyle w:val="Heading1"/>
      </w:pPr>
      <w:r>
        <w:lastRenderedPageBreak/>
        <w:t>2. AWS Architecture Design</w:t>
      </w:r>
    </w:p>
    <w:p w:rsidR="007E0D12" w:rsidRDefault="00256110">
      <w:pPr>
        <w:spacing w:after="200"/>
        <w:jc w:val="center"/>
      </w:pPr>
      <w:r>
        <w:rPr>
          <w:noProof/>
        </w:rPr>
        <w:drawing>
          <wp:inline distT="0" distB="0" distL="0" distR="0">
            <wp:extent cx="4000500" cy="5305425"/>
            <wp:effectExtent l="0" t="0" r="0" b="0"/>
            <wp:docPr id="1" name="Architecture Diagram" descr="Flow diagram: COVID CSV Dataset to Amazon S3 to AWS Lambda to Transform Data to Amazon DynamoDB" title="AWS Archite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000500" cy="5305425"/>
                    </a:xfrm>
                    <a:prstGeom prst="rect">
                      <a:avLst/>
                    </a:prstGeom>
                  </pic:spPr>
                </pic:pic>
              </a:graphicData>
            </a:graphic>
          </wp:inline>
        </w:drawing>
      </w:r>
    </w:p>
    <w:p w:rsidR="00700BD3" w:rsidRDefault="00700BD3">
      <w:pPr>
        <w:spacing w:after="200"/>
        <w:jc w:val="center"/>
      </w:pPr>
    </w:p>
    <w:p w:rsidR="007E0D12" w:rsidRDefault="00256110">
      <w:pPr>
        <w:pStyle w:val="Heading2"/>
        <w:spacing w:before="160"/>
      </w:pPr>
      <w:r>
        <w:t>2.1 Architecture Layers</w:t>
      </w:r>
    </w:p>
    <w:tbl>
      <w:tblPr>
        <w:tblW w:w="9360"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7E0D12">
        <w:tblPrEx>
          <w:tblCellMar>
            <w:top w:w="0" w:type="dxa"/>
            <w:bottom w:w="0" w:type="dxa"/>
          </w:tblCellMar>
        </w:tblPrEx>
        <w:trPr>
          <w:tblHeader/>
        </w:trPr>
        <w:tc>
          <w:tcPr>
            <w:tcW w:w="350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40" w:type="dxa"/>
              <w:bottom w:w="100" w:type="dxa"/>
              <w:right w:w="140" w:type="dxa"/>
            </w:tcMar>
            <w:vAlign w:val="center"/>
          </w:tcPr>
          <w:p w:rsidR="007E0D12" w:rsidRDefault="00256110">
            <w:r>
              <w:rPr>
                <w:b/>
                <w:bCs/>
                <w:color w:val="FFFFFF"/>
                <w:sz w:val="20"/>
                <w:szCs w:val="20"/>
              </w:rPr>
              <w:t>Layer</w:t>
            </w:r>
          </w:p>
        </w:tc>
        <w:tc>
          <w:tcPr>
            <w:tcW w:w="586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40" w:type="dxa"/>
              <w:bottom w:w="100" w:type="dxa"/>
              <w:right w:w="140" w:type="dxa"/>
            </w:tcMar>
            <w:vAlign w:val="center"/>
          </w:tcPr>
          <w:p w:rsidR="007E0D12" w:rsidRDefault="00256110">
            <w:r>
              <w:rPr>
                <w:b/>
                <w:bCs/>
                <w:color w:val="FFFFFF"/>
                <w:sz w:val="20"/>
                <w:szCs w:val="20"/>
              </w:rPr>
              <w:t>AWS Service</w:t>
            </w:r>
          </w:p>
        </w:tc>
      </w:tr>
      <w:tr w:rsidR="007E0D12">
        <w:tblPrEx>
          <w:tblCellMar>
            <w:top w:w="0" w:type="dxa"/>
            <w:bottom w:w="0" w:type="dxa"/>
          </w:tblCellMar>
        </w:tblPrEx>
        <w:tc>
          <w:tcPr>
            <w:tcW w:w="350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40" w:type="dxa"/>
              <w:bottom w:w="100" w:type="dxa"/>
              <w:right w:w="140" w:type="dxa"/>
            </w:tcMar>
            <w:vAlign w:val="center"/>
          </w:tcPr>
          <w:p w:rsidR="007E0D12" w:rsidRDefault="00256110">
            <w:r>
              <w:rPr>
                <w:sz w:val="20"/>
                <w:szCs w:val="20"/>
              </w:rPr>
              <w:t>Source</w:t>
            </w:r>
          </w:p>
        </w:tc>
        <w:tc>
          <w:tcPr>
            <w:tcW w:w="586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40" w:type="dxa"/>
              <w:bottom w:w="100" w:type="dxa"/>
              <w:right w:w="140" w:type="dxa"/>
            </w:tcMar>
            <w:vAlign w:val="center"/>
          </w:tcPr>
          <w:p w:rsidR="007E0D12" w:rsidRDefault="00256110">
            <w:r>
              <w:rPr>
                <w:sz w:val="20"/>
                <w:szCs w:val="20"/>
              </w:rPr>
              <w:t>country_wise_latest.csv</w:t>
            </w:r>
          </w:p>
        </w:tc>
      </w:tr>
      <w:tr w:rsidR="007E0D12">
        <w:tblPrEx>
          <w:tblCellMar>
            <w:top w:w="0" w:type="dxa"/>
            <w:bottom w:w="0" w:type="dxa"/>
          </w:tblCellMar>
        </w:tblPrEx>
        <w:tc>
          <w:tcPr>
            <w:tcW w:w="3500" w:type="dxa"/>
            <w:tcBorders>
              <w:top w:val="single" w:sz="2" w:space="0" w:color="BFBFBF"/>
              <w:left w:val="single" w:sz="2" w:space="0" w:color="BFBFBF"/>
              <w:bottom w:val="single" w:sz="2" w:space="0" w:color="BFBFBF"/>
              <w:right w:val="single" w:sz="2" w:space="0" w:color="BFBFBF"/>
            </w:tcBorders>
            <w:shd w:val="clear" w:color="auto" w:fill="EEF3FA"/>
            <w:tcMar>
              <w:top w:w="100" w:type="dxa"/>
              <w:left w:w="140" w:type="dxa"/>
              <w:bottom w:w="100" w:type="dxa"/>
              <w:right w:w="140" w:type="dxa"/>
            </w:tcMar>
            <w:vAlign w:val="center"/>
          </w:tcPr>
          <w:p w:rsidR="007E0D12" w:rsidRDefault="00256110">
            <w:r>
              <w:rPr>
                <w:sz w:val="20"/>
                <w:szCs w:val="20"/>
              </w:rPr>
              <w:t>Storage Layer</w:t>
            </w:r>
          </w:p>
        </w:tc>
        <w:tc>
          <w:tcPr>
            <w:tcW w:w="5860" w:type="dxa"/>
            <w:tcBorders>
              <w:top w:val="single" w:sz="2" w:space="0" w:color="BFBFBF"/>
              <w:left w:val="single" w:sz="2" w:space="0" w:color="BFBFBF"/>
              <w:bottom w:val="single" w:sz="2" w:space="0" w:color="BFBFBF"/>
              <w:right w:val="single" w:sz="2" w:space="0" w:color="BFBFBF"/>
            </w:tcBorders>
            <w:shd w:val="clear" w:color="auto" w:fill="EEF3FA"/>
            <w:tcMar>
              <w:top w:w="100" w:type="dxa"/>
              <w:left w:w="140" w:type="dxa"/>
              <w:bottom w:w="100" w:type="dxa"/>
              <w:right w:w="140" w:type="dxa"/>
            </w:tcMar>
            <w:vAlign w:val="center"/>
          </w:tcPr>
          <w:p w:rsidR="007E0D12" w:rsidRDefault="00256110">
            <w:r>
              <w:rPr>
                <w:sz w:val="20"/>
                <w:szCs w:val="20"/>
              </w:rPr>
              <w:t>Amazon S3</w:t>
            </w:r>
          </w:p>
        </w:tc>
      </w:tr>
      <w:tr w:rsidR="007E0D12">
        <w:tblPrEx>
          <w:tblCellMar>
            <w:top w:w="0" w:type="dxa"/>
            <w:bottom w:w="0" w:type="dxa"/>
          </w:tblCellMar>
        </w:tblPrEx>
        <w:tc>
          <w:tcPr>
            <w:tcW w:w="350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40" w:type="dxa"/>
              <w:bottom w:w="100" w:type="dxa"/>
              <w:right w:w="140" w:type="dxa"/>
            </w:tcMar>
            <w:vAlign w:val="center"/>
          </w:tcPr>
          <w:p w:rsidR="007E0D12" w:rsidRDefault="00256110">
            <w:r>
              <w:rPr>
                <w:sz w:val="20"/>
                <w:szCs w:val="20"/>
              </w:rPr>
              <w:t>Processing Layer</w:t>
            </w:r>
          </w:p>
        </w:tc>
        <w:tc>
          <w:tcPr>
            <w:tcW w:w="586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40" w:type="dxa"/>
              <w:bottom w:w="100" w:type="dxa"/>
              <w:right w:w="140" w:type="dxa"/>
            </w:tcMar>
            <w:vAlign w:val="center"/>
          </w:tcPr>
          <w:p w:rsidR="007E0D12" w:rsidRDefault="00256110">
            <w:r>
              <w:rPr>
                <w:sz w:val="20"/>
                <w:szCs w:val="20"/>
              </w:rPr>
              <w:t>AWS Lambda</w:t>
            </w:r>
          </w:p>
        </w:tc>
      </w:tr>
      <w:tr w:rsidR="007E0D12">
        <w:tblPrEx>
          <w:tblCellMar>
            <w:top w:w="0" w:type="dxa"/>
            <w:bottom w:w="0" w:type="dxa"/>
          </w:tblCellMar>
        </w:tblPrEx>
        <w:tc>
          <w:tcPr>
            <w:tcW w:w="3500" w:type="dxa"/>
            <w:tcBorders>
              <w:top w:val="single" w:sz="2" w:space="0" w:color="BFBFBF"/>
              <w:left w:val="single" w:sz="2" w:space="0" w:color="BFBFBF"/>
              <w:bottom w:val="single" w:sz="2" w:space="0" w:color="BFBFBF"/>
              <w:right w:val="single" w:sz="2" w:space="0" w:color="BFBFBF"/>
            </w:tcBorders>
            <w:shd w:val="clear" w:color="auto" w:fill="EEF3FA"/>
            <w:tcMar>
              <w:top w:w="100" w:type="dxa"/>
              <w:left w:w="140" w:type="dxa"/>
              <w:bottom w:w="100" w:type="dxa"/>
              <w:right w:w="140" w:type="dxa"/>
            </w:tcMar>
            <w:vAlign w:val="center"/>
          </w:tcPr>
          <w:p w:rsidR="007E0D12" w:rsidRDefault="00256110">
            <w:r>
              <w:rPr>
                <w:sz w:val="20"/>
                <w:szCs w:val="20"/>
              </w:rPr>
              <w:t>Database Layer</w:t>
            </w:r>
          </w:p>
        </w:tc>
        <w:tc>
          <w:tcPr>
            <w:tcW w:w="5860" w:type="dxa"/>
            <w:tcBorders>
              <w:top w:val="single" w:sz="2" w:space="0" w:color="BFBFBF"/>
              <w:left w:val="single" w:sz="2" w:space="0" w:color="BFBFBF"/>
              <w:bottom w:val="single" w:sz="2" w:space="0" w:color="BFBFBF"/>
              <w:right w:val="single" w:sz="2" w:space="0" w:color="BFBFBF"/>
            </w:tcBorders>
            <w:shd w:val="clear" w:color="auto" w:fill="EEF3FA"/>
            <w:tcMar>
              <w:top w:w="100" w:type="dxa"/>
              <w:left w:w="140" w:type="dxa"/>
              <w:bottom w:w="100" w:type="dxa"/>
              <w:right w:w="140" w:type="dxa"/>
            </w:tcMar>
            <w:vAlign w:val="center"/>
          </w:tcPr>
          <w:p w:rsidR="007E0D12" w:rsidRDefault="00256110">
            <w:r>
              <w:rPr>
                <w:sz w:val="20"/>
                <w:szCs w:val="20"/>
              </w:rPr>
              <w:t xml:space="preserve">Amazon </w:t>
            </w:r>
            <w:proofErr w:type="spellStart"/>
            <w:r>
              <w:rPr>
                <w:sz w:val="20"/>
                <w:szCs w:val="20"/>
              </w:rPr>
              <w:t>DynamoDB</w:t>
            </w:r>
            <w:proofErr w:type="spellEnd"/>
          </w:p>
        </w:tc>
      </w:tr>
    </w:tbl>
    <w:p w:rsidR="007E0D12" w:rsidRDefault="00256110">
      <w:pPr>
        <w:pStyle w:val="Heading1"/>
      </w:pPr>
      <w:r>
        <w:lastRenderedPageBreak/>
        <w:t>3. ETL Flow</w:t>
      </w:r>
    </w:p>
    <w:p w:rsidR="007E0D12" w:rsidRDefault="00256110">
      <w:pPr>
        <w:pStyle w:val="Heading2"/>
      </w:pPr>
      <w:r>
        <w:t>3.1 Extract</w:t>
      </w:r>
    </w:p>
    <w:p w:rsidR="007E0D12" w:rsidRDefault="00256110">
      <w:pPr>
        <w:pStyle w:val="ListParagraph"/>
        <w:numPr>
          <w:ilvl w:val="0"/>
          <w:numId w:val="2"/>
        </w:numPr>
        <w:spacing w:after="40"/>
      </w:pPr>
      <w:r>
        <w:t>Read CSV from S3</w:t>
      </w:r>
    </w:p>
    <w:p w:rsidR="007E0D12" w:rsidRDefault="00256110">
      <w:pPr>
        <w:pStyle w:val="Heading2"/>
      </w:pPr>
      <w:r>
        <w:t>3.2 Transform</w:t>
      </w:r>
    </w:p>
    <w:p w:rsidR="007E0D12" w:rsidRDefault="00256110">
      <w:pPr>
        <w:pStyle w:val="ListParagraph"/>
        <w:numPr>
          <w:ilvl w:val="0"/>
          <w:numId w:val="3"/>
        </w:numPr>
        <w:spacing w:after="40"/>
      </w:pPr>
      <w:r>
        <w:t>Rename Country/Region → country</w:t>
      </w:r>
    </w:p>
    <w:p w:rsidR="007E0D12" w:rsidRDefault="00256110">
      <w:pPr>
        <w:pStyle w:val="ListParagraph"/>
        <w:numPr>
          <w:ilvl w:val="0"/>
          <w:numId w:val="3"/>
        </w:numPr>
        <w:spacing w:after="40"/>
      </w:pPr>
      <w:r>
        <w:t xml:space="preserve">Rename WHO Region → </w:t>
      </w:r>
      <w:proofErr w:type="spellStart"/>
      <w:r>
        <w:t>who_region</w:t>
      </w:r>
      <w:proofErr w:type="spellEnd"/>
    </w:p>
    <w:p w:rsidR="007E0D12" w:rsidRDefault="00256110">
      <w:pPr>
        <w:pStyle w:val="ListParagraph"/>
        <w:numPr>
          <w:ilvl w:val="0"/>
          <w:numId w:val="3"/>
        </w:numPr>
        <w:spacing w:after="40"/>
      </w:pPr>
      <w:r>
        <w:t xml:space="preserve">Create </w:t>
      </w:r>
      <w:proofErr w:type="spellStart"/>
      <w:r>
        <w:t>risk_status</w:t>
      </w:r>
      <w:proofErr w:type="spellEnd"/>
      <w:r>
        <w:t xml:space="preserve"> column</w:t>
      </w:r>
    </w:p>
    <w:p w:rsidR="007E0D12" w:rsidRDefault="00256110">
      <w:pPr>
        <w:pStyle w:val="ListParagraph"/>
        <w:numPr>
          <w:ilvl w:val="0"/>
          <w:numId w:val="3"/>
        </w:numPr>
        <w:spacing w:after="40"/>
      </w:pPr>
      <w:r>
        <w:t>Handle missing values</w:t>
      </w:r>
    </w:p>
    <w:p w:rsidR="007E0D12" w:rsidRDefault="00256110">
      <w:pPr>
        <w:pStyle w:val="Heading2"/>
      </w:pPr>
      <w:r>
        <w:t>3.3</w:t>
      </w:r>
      <w:r>
        <w:t xml:space="preserve"> Load</w:t>
      </w:r>
    </w:p>
    <w:p w:rsidR="007E0D12" w:rsidRDefault="00256110">
      <w:pPr>
        <w:pStyle w:val="ListParagraph"/>
        <w:numPr>
          <w:ilvl w:val="0"/>
          <w:numId w:val="2"/>
        </w:numPr>
        <w:spacing w:after="40"/>
      </w:pPr>
      <w:r>
        <w:t xml:space="preserve">Store transformed records into </w:t>
      </w:r>
      <w:proofErr w:type="spellStart"/>
      <w:r>
        <w:t>DynamoDB</w:t>
      </w:r>
      <w:proofErr w:type="spellEnd"/>
    </w:p>
    <w:p w:rsidR="00700BD3" w:rsidRDefault="00700BD3" w:rsidP="00700BD3">
      <w:pPr>
        <w:spacing w:after="40"/>
      </w:pPr>
    </w:p>
    <w:p w:rsidR="007E0D12" w:rsidRDefault="00256110">
      <w:pPr>
        <w:pStyle w:val="Heading1"/>
      </w:pPr>
      <w:r>
        <w:t>4. Implementation Details</w:t>
      </w:r>
    </w:p>
    <w:p w:rsidR="007E0D12" w:rsidRDefault="00256110">
      <w:pPr>
        <w:pStyle w:val="Heading2"/>
      </w:pPr>
      <w:r>
        <w:t xml:space="preserve">4.1 Amazon </w:t>
      </w:r>
      <w:proofErr w:type="spellStart"/>
      <w:r>
        <w:t>DynamoDB</w:t>
      </w:r>
      <w:proofErr w:type="spellEnd"/>
      <w:r>
        <w:t xml:space="preserve"> Table Creation</w:t>
      </w:r>
    </w:p>
    <w:p w:rsidR="007E0D12" w:rsidRDefault="00256110">
      <w:pPr>
        <w:spacing w:after="100" w:line="264" w:lineRule="auto"/>
      </w:pPr>
      <w:r>
        <w:t xml:space="preserve">Amazon </w:t>
      </w:r>
      <w:proofErr w:type="spellStart"/>
      <w:r>
        <w:t>DynamoDB</w:t>
      </w:r>
      <w:proofErr w:type="spellEnd"/>
      <w:r>
        <w:t xml:space="preserve"> was used as the target </w:t>
      </w:r>
      <w:proofErr w:type="spellStart"/>
      <w:r>
        <w:t>NoSQL</w:t>
      </w:r>
      <w:proofErr w:type="spellEnd"/>
      <w:r>
        <w:t xml:space="preserve"> database for storing transformed COVID-19 records. A table named </w:t>
      </w:r>
      <w:proofErr w:type="spellStart"/>
      <w:r>
        <w:t>covid</w:t>
      </w:r>
      <w:proofErr w:type="spellEnd"/>
      <w:r>
        <w:t>-country-data was created with country as the partition key. The table stores co</w:t>
      </w:r>
      <w:r>
        <w:t>untry-wise COVID statistics after data validation and transformation.</w:t>
      </w:r>
    </w:p>
    <w:tbl>
      <w:tblPr>
        <w:tblW w:w="9360"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7E0D12">
        <w:tblPrEx>
          <w:tblCellMar>
            <w:top w:w="0" w:type="dxa"/>
            <w:bottom w:w="0" w:type="dxa"/>
          </w:tblCellMar>
        </w:tblPrEx>
        <w:trPr>
          <w:tblHeader/>
        </w:trPr>
        <w:tc>
          <w:tcPr>
            <w:tcW w:w="350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40" w:type="dxa"/>
              <w:bottom w:w="100" w:type="dxa"/>
              <w:right w:w="140" w:type="dxa"/>
            </w:tcMar>
            <w:vAlign w:val="center"/>
          </w:tcPr>
          <w:p w:rsidR="007E0D12" w:rsidRDefault="00256110">
            <w:r>
              <w:rPr>
                <w:b/>
                <w:bCs/>
                <w:color w:val="FFFFFF"/>
                <w:sz w:val="20"/>
                <w:szCs w:val="20"/>
              </w:rPr>
              <w:t>Table Detail</w:t>
            </w:r>
          </w:p>
        </w:tc>
        <w:tc>
          <w:tcPr>
            <w:tcW w:w="586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40" w:type="dxa"/>
              <w:bottom w:w="100" w:type="dxa"/>
              <w:right w:w="140" w:type="dxa"/>
            </w:tcMar>
            <w:vAlign w:val="center"/>
          </w:tcPr>
          <w:p w:rsidR="007E0D12" w:rsidRDefault="00256110">
            <w:r>
              <w:rPr>
                <w:b/>
                <w:bCs/>
                <w:color w:val="FFFFFF"/>
                <w:sz w:val="20"/>
                <w:szCs w:val="20"/>
              </w:rPr>
              <w:t>Value</w:t>
            </w:r>
          </w:p>
        </w:tc>
      </w:tr>
      <w:tr w:rsidR="007E0D12">
        <w:tblPrEx>
          <w:tblCellMar>
            <w:top w:w="0" w:type="dxa"/>
            <w:bottom w:w="0" w:type="dxa"/>
          </w:tblCellMar>
        </w:tblPrEx>
        <w:tc>
          <w:tcPr>
            <w:tcW w:w="350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40" w:type="dxa"/>
              <w:bottom w:w="100" w:type="dxa"/>
              <w:right w:w="140" w:type="dxa"/>
            </w:tcMar>
            <w:vAlign w:val="center"/>
          </w:tcPr>
          <w:p w:rsidR="007E0D12" w:rsidRDefault="00256110">
            <w:r>
              <w:rPr>
                <w:sz w:val="20"/>
                <w:szCs w:val="20"/>
              </w:rPr>
              <w:t>Table Name</w:t>
            </w:r>
          </w:p>
        </w:tc>
        <w:tc>
          <w:tcPr>
            <w:tcW w:w="586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40" w:type="dxa"/>
              <w:bottom w:w="100" w:type="dxa"/>
              <w:right w:w="140" w:type="dxa"/>
            </w:tcMar>
            <w:vAlign w:val="center"/>
          </w:tcPr>
          <w:p w:rsidR="007E0D12" w:rsidRDefault="00256110">
            <w:proofErr w:type="spellStart"/>
            <w:r>
              <w:rPr>
                <w:sz w:val="20"/>
                <w:szCs w:val="20"/>
              </w:rPr>
              <w:t>covid</w:t>
            </w:r>
            <w:proofErr w:type="spellEnd"/>
            <w:r>
              <w:rPr>
                <w:sz w:val="20"/>
                <w:szCs w:val="20"/>
              </w:rPr>
              <w:t>-country-data</w:t>
            </w:r>
          </w:p>
        </w:tc>
      </w:tr>
      <w:tr w:rsidR="007E0D12">
        <w:tblPrEx>
          <w:tblCellMar>
            <w:top w:w="0" w:type="dxa"/>
            <w:bottom w:w="0" w:type="dxa"/>
          </w:tblCellMar>
        </w:tblPrEx>
        <w:tc>
          <w:tcPr>
            <w:tcW w:w="3500" w:type="dxa"/>
            <w:tcBorders>
              <w:top w:val="single" w:sz="2" w:space="0" w:color="BFBFBF"/>
              <w:left w:val="single" w:sz="2" w:space="0" w:color="BFBFBF"/>
              <w:bottom w:val="single" w:sz="2" w:space="0" w:color="BFBFBF"/>
              <w:right w:val="single" w:sz="2" w:space="0" w:color="BFBFBF"/>
            </w:tcBorders>
            <w:shd w:val="clear" w:color="auto" w:fill="EEF3FA"/>
            <w:tcMar>
              <w:top w:w="100" w:type="dxa"/>
              <w:left w:w="140" w:type="dxa"/>
              <w:bottom w:w="100" w:type="dxa"/>
              <w:right w:w="140" w:type="dxa"/>
            </w:tcMar>
            <w:vAlign w:val="center"/>
          </w:tcPr>
          <w:p w:rsidR="007E0D12" w:rsidRDefault="00256110">
            <w:r>
              <w:rPr>
                <w:sz w:val="20"/>
                <w:szCs w:val="20"/>
              </w:rPr>
              <w:t>Partition Key</w:t>
            </w:r>
          </w:p>
        </w:tc>
        <w:tc>
          <w:tcPr>
            <w:tcW w:w="5860" w:type="dxa"/>
            <w:tcBorders>
              <w:top w:val="single" w:sz="2" w:space="0" w:color="BFBFBF"/>
              <w:left w:val="single" w:sz="2" w:space="0" w:color="BFBFBF"/>
              <w:bottom w:val="single" w:sz="2" w:space="0" w:color="BFBFBF"/>
              <w:right w:val="single" w:sz="2" w:space="0" w:color="BFBFBF"/>
            </w:tcBorders>
            <w:shd w:val="clear" w:color="auto" w:fill="EEF3FA"/>
            <w:tcMar>
              <w:top w:w="100" w:type="dxa"/>
              <w:left w:w="140" w:type="dxa"/>
              <w:bottom w:w="100" w:type="dxa"/>
              <w:right w:w="140" w:type="dxa"/>
            </w:tcMar>
            <w:vAlign w:val="center"/>
          </w:tcPr>
          <w:p w:rsidR="007E0D12" w:rsidRDefault="00256110">
            <w:r>
              <w:rPr>
                <w:sz w:val="20"/>
                <w:szCs w:val="20"/>
              </w:rPr>
              <w:t>country (String)</w:t>
            </w:r>
          </w:p>
        </w:tc>
      </w:tr>
      <w:tr w:rsidR="007E0D12">
        <w:tblPrEx>
          <w:tblCellMar>
            <w:top w:w="0" w:type="dxa"/>
            <w:bottom w:w="0" w:type="dxa"/>
          </w:tblCellMar>
        </w:tblPrEx>
        <w:tc>
          <w:tcPr>
            <w:tcW w:w="350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40" w:type="dxa"/>
              <w:bottom w:w="100" w:type="dxa"/>
              <w:right w:w="140" w:type="dxa"/>
            </w:tcMar>
            <w:vAlign w:val="center"/>
          </w:tcPr>
          <w:p w:rsidR="007E0D12" w:rsidRDefault="00256110">
            <w:r>
              <w:rPr>
                <w:sz w:val="20"/>
                <w:szCs w:val="20"/>
              </w:rPr>
              <w:t>Database Type</w:t>
            </w:r>
          </w:p>
        </w:tc>
        <w:tc>
          <w:tcPr>
            <w:tcW w:w="586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40" w:type="dxa"/>
              <w:bottom w:w="100" w:type="dxa"/>
              <w:right w:w="140" w:type="dxa"/>
            </w:tcMar>
            <w:vAlign w:val="center"/>
          </w:tcPr>
          <w:p w:rsidR="007E0D12" w:rsidRDefault="00256110">
            <w:proofErr w:type="spellStart"/>
            <w:r>
              <w:rPr>
                <w:sz w:val="20"/>
                <w:szCs w:val="20"/>
              </w:rPr>
              <w:t>NoSQL</w:t>
            </w:r>
            <w:proofErr w:type="spellEnd"/>
            <w:r>
              <w:rPr>
                <w:sz w:val="20"/>
                <w:szCs w:val="20"/>
              </w:rPr>
              <w:t xml:space="preserve"> (Amazon </w:t>
            </w:r>
            <w:proofErr w:type="spellStart"/>
            <w:r>
              <w:rPr>
                <w:sz w:val="20"/>
                <w:szCs w:val="20"/>
              </w:rPr>
              <w:t>DynamoDB</w:t>
            </w:r>
            <w:proofErr w:type="spellEnd"/>
            <w:r>
              <w:rPr>
                <w:sz w:val="20"/>
                <w:szCs w:val="20"/>
              </w:rPr>
              <w:t>)</w:t>
            </w:r>
          </w:p>
        </w:tc>
      </w:tr>
    </w:tbl>
    <w:p w:rsidR="007E0D12" w:rsidRDefault="00256110">
      <w:pPr>
        <w:spacing w:after="100" w:line="264" w:lineRule="auto"/>
      </w:pPr>
      <w:r>
        <w:t xml:space="preserve">The </w:t>
      </w:r>
      <w:proofErr w:type="spellStart"/>
      <w:r>
        <w:t>DynamoDB</w:t>
      </w:r>
      <w:proofErr w:type="spellEnd"/>
      <w:r>
        <w:t xml:space="preserve"> table acts as the final storage layer in the ETL pipeline, where cleaned and transformed records are loaded for analytics and reporting.</w:t>
      </w:r>
    </w:p>
    <w:p w:rsidR="00700BD3" w:rsidRDefault="00700BD3">
      <w:pPr>
        <w:spacing w:after="100" w:line="264" w:lineRule="auto"/>
      </w:pPr>
    </w:p>
    <w:p w:rsidR="00700BD3" w:rsidRDefault="00700BD3">
      <w:pPr>
        <w:spacing w:after="100" w:line="264" w:lineRule="auto"/>
      </w:pPr>
    </w:p>
    <w:p w:rsidR="007E0D12" w:rsidRDefault="00256110">
      <w:pPr>
        <w:pStyle w:val="Heading2"/>
      </w:pPr>
      <w:r>
        <w:t>4.2 AWS Lambda Function Creation</w:t>
      </w:r>
    </w:p>
    <w:p w:rsidR="007E0D12" w:rsidRDefault="00256110">
      <w:pPr>
        <w:spacing w:after="100" w:line="264" w:lineRule="auto"/>
      </w:pPr>
      <w:r>
        <w:t xml:space="preserve">AWS Lambda was used as the processing layer of the ETL pipeline. A </w:t>
      </w:r>
      <w:proofErr w:type="spellStart"/>
      <w:r>
        <w:t>server</w:t>
      </w:r>
      <w:r>
        <w:t>less</w:t>
      </w:r>
      <w:proofErr w:type="spellEnd"/>
      <w:r>
        <w:t xml:space="preserve"> function named </w:t>
      </w:r>
      <w:proofErr w:type="spellStart"/>
      <w:r>
        <w:t>covid</w:t>
      </w:r>
      <w:proofErr w:type="spellEnd"/>
      <w:r>
        <w:t>-</w:t>
      </w:r>
      <w:proofErr w:type="spellStart"/>
      <w:r>
        <w:t>etl</w:t>
      </w:r>
      <w:proofErr w:type="spellEnd"/>
      <w:r>
        <w:t>-processor was created using the Python 3.12 runtime. The Lambda function is responsible for:</w:t>
      </w:r>
    </w:p>
    <w:p w:rsidR="007E0D12" w:rsidRDefault="00256110">
      <w:pPr>
        <w:pStyle w:val="ListParagraph"/>
        <w:numPr>
          <w:ilvl w:val="0"/>
          <w:numId w:val="2"/>
        </w:numPr>
        <w:spacing w:after="40"/>
      </w:pPr>
      <w:r>
        <w:t>Reading the COVID-19 CSV dataset from Amazon S3</w:t>
      </w:r>
    </w:p>
    <w:p w:rsidR="007E0D12" w:rsidRDefault="00256110">
      <w:pPr>
        <w:pStyle w:val="ListParagraph"/>
        <w:numPr>
          <w:ilvl w:val="0"/>
          <w:numId w:val="2"/>
        </w:numPr>
        <w:spacing w:after="40"/>
      </w:pPr>
      <w:r>
        <w:t>Performing data validation and transformation</w:t>
      </w:r>
    </w:p>
    <w:p w:rsidR="007E0D12" w:rsidRDefault="00256110">
      <w:pPr>
        <w:pStyle w:val="ListParagraph"/>
        <w:numPr>
          <w:ilvl w:val="0"/>
          <w:numId w:val="2"/>
        </w:numPr>
        <w:spacing w:after="40"/>
      </w:pPr>
      <w:r>
        <w:t>Generating a risk classification for ea</w:t>
      </w:r>
      <w:r>
        <w:t>ch country</w:t>
      </w:r>
    </w:p>
    <w:p w:rsidR="007E0D12" w:rsidRDefault="00256110">
      <w:pPr>
        <w:pStyle w:val="ListParagraph"/>
        <w:numPr>
          <w:ilvl w:val="0"/>
          <w:numId w:val="2"/>
        </w:numPr>
        <w:spacing w:after="40"/>
      </w:pPr>
      <w:r>
        <w:t xml:space="preserve">Loading transformed records into Amazon </w:t>
      </w:r>
      <w:proofErr w:type="spellStart"/>
      <w:r>
        <w:t>DynamoDB</w:t>
      </w:r>
      <w:proofErr w:type="spellEnd"/>
    </w:p>
    <w:p w:rsidR="007E0D12" w:rsidRDefault="00256110">
      <w:pPr>
        <w:spacing w:after="100" w:line="264" w:lineRule="auto"/>
      </w:pPr>
      <w:r>
        <w:t>Using AWS Lambda eliminates the need to manage servers and enables automatic execution of ETL workloads.</w:t>
      </w:r>
    </w:p>
    <w:p w:rsidR="00700BD3" w:rsidRDefault="00700BD3">
      <w:pPr>
        <w:spacing w:after="100" w:line="264" w:lineRule="auto"/>
      </w:pPr>
    </w:p>
    <w:p w:rsidR="00700BD3" w:rsidRDefault="00700BD3">
      <w:pPr>
        <w:spacing w:after="100" w:line="264" w:lineRule="auto"/>
      </w:pPr>
    </w:p>
    <w:p w:rsidR="007E0D12" w:rsidRDefault="00256110">
      <w:pPr>
        <w:pStyle w:val="Heading2"/>
      </w:pPr>
      <w:r>
        <w:lastRenderedPageBreak/>
        <w:t>4.3 Lambda Environment Configuration</w:t>
      </w:r>
    </w:p>
    <w:p w:rsidR="007E0D12" w:rsidRDefault="00256110">
      <w:pPr>
        <w:spacing w:after="100" w:line="264" w:lineRule="auto"/>
      </w:pPr>
      <w:r>
        <w:t>Environment variables were configured in the AWS Lambd</w:t>
      </w:r>
      <w:r>
        <w:t>a function to make the ETL pipeline reusable and configurable.</w:t>
      </w:r>
    </w:p>
    <w:tbl>
      <w:tblPr>
        <w:tblW w:w="9360"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7E0D12">
        <w:tblPrEx>
          <w:tblCellMar>
            <w:top w:w="0" w:type="dxa"/>
            <w:bottom w:w="0" w:type="dxa"/>
          </w:tblCellMar>
        </w:tblPrEx>
        <w:trPr>
          <w:tblHeader/>
        </w:trPr>
        <w:tc>
          <w:tcPr>
            <w:tcW w:w="350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40" w:type="dxa"/>
              <w:bottom w:w="100" w:type="dxa"/>
              <w:right w:w="140" w:type="dxa"/>
            </w:tcMar>
            <w:vAlign w:val="center"/>
          </w:tcPr>
          <w:p w:rsidR="007E0D12" w:rsidRDefault="00256110">
            <w:r>
              <w:rPr>
                <w:b/>
                <w:bCs/>
                <w:color w:val="FFFFFF"/>
                <w:sz w:val="20"/>
                <w:szCs w:val="20"/>
              </w:rPr>
              <w:t>Variable</w:t>
            </w:r>
          </w:p>
        </w:tc>
        <w:tc>
          <w:tcPr>
            <w:tcW w:w="586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40" w:type="dxa"/>
              <w:bottom w:w="100" w:type="dxa"/>
              <w:right w:w="140" w:type="dxa"/>
            </w:tcMar>
            <w:vAlign w:val="center"/>
          </w:tcPr>
          <w:p w:rsidR="007E0D12" w:rsidRDefault="00256110">
            <w:r>
              <w:rPr>
                <w:b/>
                <w:bCs/>
                <w:color w:val="FFFFFF"/>
                <w:sz w:val="20"/>
                <w:szCs w:val="20"/>
              </w:rPr>
              <w:t>Value</w:t>
            </w:r>
          </w:p>
        </w:tc>
      </w:tr>
      <w:tr w:rsidR="007E0D12">
        <w:tblPrEx>
          <w:tblCellMar>
            <w:top w:w="0" w:type="dxa"/>
            <w:bottom w:w="0" w:type="dxa"/>
          </w:tblCellMar>
        </w:tblPrEx>
        <w:tc>
          <w:tcPr>
            <w:tcW w:w="350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40" w:type="dxa"/>
              <w:bottom w:w="100" w:type="dxa"/>
              <w:right w:w="140" w:type="dxa"/>
            </w:tcMar>
            <w:vAlign w:val="center"/>
          </w:tcPr>
          <w:p w:rsidR="007E0D12" w:rsidRDefault="00256110">
            <w:r>
              <w:rPr>
                <w:sz w:val="20"/>
                <w:szCs w:val="20"/>
              </w:rPr>
              <w:t>S3_BUCKET</w:t>
            </w:r>
          </w:p>
        </w:tc>
        <w:tc>
          <w:tcPr>
            <w:tcW w:w="586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40" w:type="dxa"/>
              <w:bottom w:w="100" w:type="dxa"/>
              <w:right w:w="140" w:type="dxa"/>
            </w:tcMar>
            <w:vAlign w:val="center"/>
          </w:tcPr>
          <w:p w:rsidR="007E0D12" w:rsidRDefault="00256110">
            <w:r>
              <w:rPr>
                <w:sz w:val="20"/>
                <w:szCs w:val="20"/>
              </w:rPr>
              <w:t>covid-19-analysis-etl</w:t>
            </w:r>
          </w:p>
        </w:tc>
      </w:tr>
      <w:tr w:rsidR="007E0D12">
        <w:tblPrEx>
          <w:tblCellMar>
            <w:top w:w="0" w:type="dxa"/>
            <w:bottom w:w="0" w:type="dxa"/>
          </w:tblCellMar>
        </w:tblPrEx>
        <w:tc>
          <w:tcPr>
            <w:tcW w:w="3500" w:type="dxa"/>
            <w:tcBorders>
              <w:top w:val="single" w:sz="2" w:space="0" w:color="BFBFBF"/>
              <w:left w:val="single" w:sz="2" w:space="0" w:color="BFBFBF"/>
              <w:bottom w:val="single" w:sz="2" w:space="0" w:color="BFBFBF"/>
              <w:right w:val="single" w:sz="2" w:space="0" w:color="BFBFBF"/>
            </w:tcBorders>
            <w:shd w:val="clear" w:color="auto" w:fill="EEF3FA"/>
            <w:tcMar>
              <w:top w:w="100" w:type="dxa"/>
              <w:left w:w="140" w:type="dxa"/>
              <w:bottom w:w="100" w:type="dxa"/>
              <w:right w:w="140" w:type="dxa"/>
            </w:tcMar>
            <w:vAlign w:val="center"/>
          </w:tcPr>
          <w:p w:rsidR="007E0D12" w:rsidRDefault="00256110">
            <w:r>
              <w:rPr>
                <w:sz w:val="20"/>
                <w:szCs w:val="20"/>
              </w:rPr>
              <w:t>S3_KEY</w:t>
            </w:r>
          </w:p>
        </w:tc>
        <w:tc>
          <w:tcPr>
            <w:tcW w:w="5860" w:type="dxa"/>
            <w:tcBorders>
              <w:top w:val="single" w:sz="2" w:space="0" w:color="BFBFBF"/>
              <w:left w:val="single" w:sz="2" w:space="0" w:color="BFBFBF"/>
              <w:bottom w:val="single" w:sz="2" w:space="0" w:color="BFBFBF"/>
              <w:right w:val="single" w:sz="2" w:space="0" w:color="BFBFBF"/>
            </w:tcBorders>
            <w:shd w:val="clear" w:color="auto" w:fill="EEF3FA"/>
            <w:tcMar>
              <w:top w:w="100" w:type="dxa"/>
              <w:left w:w="140" w:type="dxa"/>
              <w:bottom w:w="100" w:type="dxa"/>
              <w:right w:w="140" w:type="dxa"/>
            </w:tcMar>
            <w:vAlign w:val="center"/>
          </w:tcPr>
          <w:p w:rsidR="007E0D12" w:rsidRDefault="00256110">
            <w:proofErr w:type="spellStart"/>
            <w:r>
              <w:rPr>
                <w:sz w:val="20"/>
                <w:szCs w:val="20"/>
              </w:rPr>
              <w:t>covid</w:t>
            </w:r>
            <w:proofErr w:type="spellEnd"/>
            <w:r>
              <w:rPr>
                <w:sz w:val="20"/>
                <w:szCs w:val="20"/>
              </w:rPr>
              <w:t>-data/country_wise_latest.csv</w:t>
            </w:r>
          </w:p>
        </w:tc>
      </w:tr>
      <w:tr w:rsidR="007E0D12">
        <w:tblPrEx>
          <w:tblCellMar>
            <w:top w:w="0" w:type="dxa"/>
            <w:bottom w:w="0" w:type="dxa"/>
          </w:tblCellMar>
        </w:tblPrEx>
        <w:tc>
          <w:tcPr>
            <w:tcW w:w="350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40" w:type="dxa"/>
              <w:bottom w:w="100" w:type="dxa"/>
              <w:right w:w="140" w:type="dxa"/>
            </w:tcMar>
            <w:vAlign w:val="center"/>
          </w:tcPr>
          <w:p w:rsidR="007E0D12" w:rsidRDefault="00256110">
            <w:r>
              <w:rPr>
                <w:sz w:val="20"/>
                <w:szCs w:val="20"/>
              </w:rPr>
              <w:t>DYNAMODB_TABLE</w:t>
            </w:r>
          </w:p>
        </w:tc>
        <w:tc>
          <w:tcPr>
            <w:tcW w:w="586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40" w:type="dxa"/>
              <w:bottom w:w="100" w:type="dxa"/>
              <w:right w:w="140" w:type="dxa"/>
            </w:tcMar>
            <w:vAlign w:val="center"/>
          </w:tcPr>
          <w:p w:rsidR="007E0D12" w:rsidRDefault="00256110">
            <w:proofErr w:type="spellStart"/>
            <w:r>
              <w:rPr>
                <w:sz w:val="20"/>
                <w:szCs w:val="20"/>
              </w:rPr>
              <w:t>covid</w:t>
            </w:r>
            <w:proofErr w:type="spellEnd"/>
            <w:r>
              <w:rPr>
                <w:sz w:val="20"/>
                <w:szCs w:val="20"/>
              </w:rPr>
              <w:t>-country-data</w:t>
            </w:r>
          </w:p>
        </w:tc>
      </w:tr>
    </w:tbl>
    <w:p w:rsidR="007E0D12" w:rsidRDefault="00256110">
      <w:pPr>
        <w:spacing w:after="100" w:line="264" w:lineRule="auto"/>
      </w:pPr>
      <w:r>
        <w:t>Using environment variables avoids hardcoding resource names inside the source code and improves maintainability.</w:t>
      </w:r>
    </w:p>
    <w:p w:rsidR="00700BD3" w:rsidRDefault="00700BD3">
      <w:pPr>
        <w:spacing w:after="100" w:line="264" w:lineRule="auto"/>
      </w:pPr>
    </w:p>
    <w:p w:rsidR="007E0D12" w:rsidRDefault="00256110">
      <w:pPr>
        <w:pStyle w:val="Heading2"/>
      </w:pPr>
      <w:r>
        <w:t>4.4 ETL Transformations Implemented</w:t>
      </w:r>
    </w:p>
    <w:p w:rsidR="007E0D12" w:rsidRDefault="00256110">
      <w:pPr>
        <w:spacing w:after="100" w:line="264" w:lineRule="auto"/>
      </w:pPr>
      <w:r>
        <w:t>The Lambda function performs the following transformations:</w:t>
      </w:r>
    </w:p>
    <w:p w:rsidR="007E0D12" w:rsidRDefault="00256110">
      <w:pPr>
        <w:pStyle w:val="ListParagraph"/>
        <w:numPr>
          <w:ilvl w:val="0"/>
          <w:numId w:val="2"/>
        </w:numPr>
        <w:spacing w:after="40"/>
      </w:pPr>
      <w:r>
        <w:t xml:space="preserve">Renamed source columns into business-friendly </w:t>
      </w:r>
      <w:r>
        <w:t>attributes</w:t>
      </w:r>
    </w:p>
    <w:p w:rsidR="007E0D12" w:rsidRDefault="00256110">
      <w:pPr>
        <w:pStyle w:val="ListParagraph"/>
        <w:numPr>
          <w:ilvl w:val="0"/>
          <w:numId w:val="2"/>
        </w:numPr>
        <w:spacing w:after="40"/>
      </w:pPr>
      <w:r>
        <w:t>Converted numeric values into integer format</w:t>
      </w:r>
    </w:p>
    <w:p w:rsidR="007E0D12" w:rsidRDefault="00256110">
      <w:pPr>
        <w:pStyle w:val="ListParagraph"/>
        <w:numPr>
          <w:ilvl w:val="0"/>
          <w:numId w:val="2"/>
        </w:numPr>
        <w:spacing w:after="40"/>
      </w:pPr>
      <w:r>
        <w:t xml:space="preserve">Generated a derived field called </w:t>
      </w:r>
      <w:proofErr w:type="spellStart"/>
      <w:r>
        <w:t>risk_status</w:t>
      </w:r>
      <w:proofErr w:type="spellEnd"/>
    </w:p>
    <w:p w:rsidR="007E0D12" w:rsidRDefault="00256110">
      <w:pPr>
        <w:pStyle w:val="ListParagraph"/>
        <w:numPr>
          <w:ilvl w:val="0"/>
          <w:numId w:val="2"/>
        </w:numPr>
        <w:spacing w:after="40"/>
      </w:pPr>
      <w:r>
        <w:t>Classified countries into High Risk, Medium Risk, and Low Risk categories based on confirmed cases</w:t>
      </w:r>
    </w:p>
    <w:p w:rsidR="007E0D12" w:rsidRDefault="00256110">
      <w:pPr>
        <w:pStyle w:val="Heading3"/>
      </w:pPr>
      <w:r>
        <w:t>Transformation Logic</w:t>
      </w:r>
    </w:p>
    <w:tbl>
      <w:tblPr>
        <w:tblW w:w="9360"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60"/>
        <w:gridCol w:w="3500"/>
      </w:tblGrid>
      <w:tr w:rsidR="007E0D12">
        <w:tblPrEx>
          <w:tblCellMar>
            <w:top w:w="0" w:type="dxa"/>
            <w:bottom w:w="0" w:type="dxa"/>
          </w:tblCellMar>
        </w:tblPrEx>
        <w:trPr>
          <w:tblHeader/>
        </w:trPr>
        <w:tc>
          <w:tcPr>
            <w:tcW w:w="586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40" w:type="dxa"/>
              <w:bottom w:w="100" w:type="dxa"/>
              <w:right w:w="140" w:type="dxa"/>
            </w:tcMar>
            <w:vAlign w:val="center"/>
          </w:tcPr>
          <w:p w:rsidR="007E0D12" w:rsidRDefault="00256110">
            <w:r>
              <w:rPr>
                <w:b/>
                <w:bCs/>
                <w:color w:val="FFFFFF"/>
                <w:sz w:val="20"/>
                <w:szCs w:val="20"/>
              </w:rPr>
              <w:t>Condition</w:t>
            </w:r>
          </w:p>
        </w:tc>
        <w:tc>
          <w:tcPr>
            <w:tcW w:w="350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40" w:type="dxa"/>
              <w:bottom w:w="100" w:type="dxa"/>
              <w:right w:w="140" w:type="dxa"/>
            </w:tcMar>
            <w:vAlign w:val="center"/>
          </w:tcPr>
          <w:p w:rsidR="007E0D12" w:rsidRDefault="00256110">
            <w:r>
              <w:rPr>
                <w:b/>
                <w:bCs/>
                <w:color w:val="FFFFFF"/>
                <w:sz w:val="20"/>
                <w:szCs w:val="20"/>
              </w:rPr>
              <w:t>Risk Status</w:t>
            </w:r>
          </w:p>
        </w:tc>
      </w:tr>
      <w:tr w:rsidR="007E0D12">
        <w:tblPrEx>
          <w:tblCellMar>
            <w:top w:w="0" w:type="dxa"/>
            <w:bottom w:w="0" w:type="dxa"/>
          </w:tblCellMar>
        </w:tblPrEx>
        <w:tc>
          <w:tcPr>
            <w:tcW w:w="586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40" w:type="dxa"/>
              <w:bottom w:w="100" w:type="dxa"/>
              <w:right w:w="140" w:type="dxa"/>
            </w:tcMar>
            <w:vAlign w:val="center"/>
          </w:tcPr>
          <w:p w:rsidR="007E0D12" w:rsidRDefault="00256110">
            <w:r>
              <w:rPr>
                <w:sz w:val="20"/>
                <w:szCs w:val="20"/>
              </w:rPr>
              <w:t>Confirmed Cases &gt; 100,000</w:t>
            </w:r>
          </w:p>
        </w:tc>
        <w:tc>
          <w:tcPr>
            <w:tcW w:w="350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40" w:type="dxa"/>
              <w:bottom w:w="100" w:type="dxa"/>
              <w:right w:w="140" w:type="dxa"/>
            </w:tcMar>
            <w:vAlign w:val="center"/>
          </w:tcPr>
          <w:p w:rsidR="007E0D12" w:rsidRDefault="00256110">
            <w:r>
              <w:rPr>
                <w:sz w:val="20"/>
                <w:szCs w:val="20"/>
              </w:rPr>
              <w:t>High Risk</w:t>
            </w:r>
          </w:p>
        </w:tc>
      </w:tr>
      <w:tr w:rsidR="007E0D12">
        <w:tblPrEx>
          <w:tblCellMar>
            <w:top w:w="0" w:type="dxa"/>
            <w:bottom w:w="0" w:type="dxa"/>
          </w:tblCellMar>
        </w:tblPrEx>
        <w:tc>
          <w:tcPr>
            <w:tcW w:w="5860" w:type="dxa"/>
            <w:tcBorders>
              <w:top w:val="single" w:sz="2" w:space="0" w:color="BFBFBF"/>
              <w:left w:val="single" w:sz="2" w:space="0" w:color="BFBFBF"/>
              <w:bottom w:val="single" w:sz="2" w:space="0" w:color="BFBFBF"/>
              <w:right w:val="single" w:sz="2" w:space="0" w:color="BFBFBF"/>
            </w:tcBorders>
            <w:shd w:val="clear" w:color="auto" w:fill="EEF3FA"/>
            <w:tcMar>
              <w:top w:w="100" w:type="dxa"/>
              <w:left w:w="140" w:type="dxa"/>
              <w:bottom w:w="100" w:type="dxa"/>
              <w:right w:w="140" w:type="dxa"/>
            </w:tcMar>
            <w:vAlign w:val="center"/>
          </w:tcPr>
          <w:p w:rsidR="007E0D12" w:rsidRDefault="00256110">
            <w:r>
              <w:rPr>
                <w:sz w:val="20"/>
                <w:szCs w:val="20"/>
              </w:rPr>
              <w:t>Confirmed Cases &gt; 10,000</w:t>
            </w:r>
          </w:p>
        </w:tc>
        <w:tc>
          <w:tcPr>
            <w:tcW w:w="3500" w:type="dxa"/>
            <w:tcBorders>
              <w:top w:val="single" w:sz="2" w:space="0" w:color="BFBFBF"/>
              <w:left w:val="single" w:sz="2" w:space="0" w:color="BFBFBF"/>
              <w:bottom w:val="single" w:sz="2" w:space="0" w:color="BFBFBF"/>
              <w:right w:val="single" w:sz="2" w:space="0" w:color="BFBFBF"/>
            </w:tcBorders>
            <w:shd w:val="clear" w:color="auto" w:fill="EEF3FA"/>
            <w:tcMar>
              <w:top w:w="100" w:type="dxa"/>
              <w:left w:w="140" w:type="dxa"/>
              <w:bottom w:w="100" w:type="dxa"/>
              <w:right w:w="140" w:type="dxa"/>
            </w:tcMar>
            <w:vAlign w:val="center"/>
          </w:tcPr>
          <w:p w:rsidR="007E0D12" w:rsidRDefault="00256110">
            <w:r>
              <w:rPr>
                <w:sz w:val="20"/>
                <w:szCs w:val="20"/>
              </w:rPr>
              <w:t>Medium Risk</w:t>
            </w:r>
          </w:p>
        </w:tc>
      </w:tr>
      <w:tr w:rsidR="007E0D12">
        <w:tblPrEx>
          <w:tblCellMar>
            <w:top w:w="0" w:type="dxa"/>
            <w:bottom w:w="0" w:type="dxa"/>
          </w:tblCellMar>
        </w:tblPrEx>
        <w:tc>
          <w:tcPr>
            <w:tcW w:w="586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40" w:type="dxa"/>
              <w:bottom w:w="100" w:type="dxa"/>
              <w:right w:w="140" w:type="dxa"/>
            </w:tcMar>
            <w:vAlign w:val="center"/>
          </w:tcPr>
          <w:p w:rsidR="007E0D12" w:rsidRDefault="00256110">
            <w:r>
              <w:rPr>
                <w:sz w:val="20"/>
                <w:szCs w:val="20"/>
              </w:rPr>
              <w:t>Otherwise</w:t>
            </w:r>
          </w:p>
        </w:tc>
        <w:tc>
          <w:tcPr>
            <w:tcW w:w="350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40" w:type="dxa"/>
              <w:bottom w:w="100" w:type="dxa"/>
              <w:right w:w="140" w:type="dxa"/>
            </w:tcMar>
            <w:vAlign w:val="center"/>
          </w:tcPr>
          <w:p w:rsidR="007E0D12" w:rsidRDefault="00256110">
            <w:r>
              <w:rPr>
                <w:sz w:val="20"/>
                <w:szCs w:val="20"/>
              </w:rPr>
              <w:t>Low Risk</w:t>
            </w:r>
          </w:p>
        </w:tc>
      </w:tr>
    </w:tbl>
    <w:p w:rsidR="007E0D12" w:rsidRDefault="00256110">
      <w:pPr>
        <w:spacing w:after="100" w:line="264" w:lineRule="auto"/>
      </w:pPr>
      <w:r>
        <w:t>These transformations improve data quality and make the dataset more suitable for analytics.</w:t>
      </w:r>
    </w:p>
    <w:p w:rsidR="00700BD3" w:rsidRDefault="00700BD3">
      <w:pPr>
        <w:spacing w:after="100" w:line="264" w:lineRule="auto"/>
      </w:pPr>
    </w:p>
    <w:p w:rsidR="007E0D12" w:rsidRDefault="00256110">
      <w:pPr>
        <w:pStyle w:val="Heading2"/>
      </w:pPr>
      <w:r>
        <w:t>4.5 Lambda Function Code</w:t>
      </w: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E0D12">
        <w:tblPrEx>
          <w:tblCellMar>
            <w:top w:w="0" w:type="dxa"/>
            <w:bottom w:w="0" w:type="dxa"/>
          </w:tblCellMar>
        </w:tblPrEx>
        <w:tc>
          <w:tcPr>
            <w:tcW w:w="9360" w:type="dxa"/>
            <w:tcBorders>
              <w:top w:val="single" w:sz="2" w:space="0" w:color="BFBFBF"/>
              <w:left w:val="single" w:sz="2" w:space="0" w:color="BFBFBF"/>
              <w:bottom w:val="single" w:sz="2" w:space="0" w:color="BFBFBF"/>
              <w:right w:val="single" w:sz="2" w:space="0" w:color="BFBFBF"/>
            </w:tcBorders>
            <w:shd w:val="clear" w:color="auto" w:fill="F4F4F4"/>
            <w:tcMar>
              <w:top w:w="160" w:type="dxa"/>
              <w:left w:w="200" w:type="dxa"/>
              <w:bottom w:w="160" w:type="dxa"/>
              <w:right w:w="200" w:type="dxa"/>
            </w:tcMar>
          </w:tcPr>
          <w:p w:rsidR="007E0D12" w:rsidRDefault="00256110">
            <w:r>
              <w:rPr>
                <w:rFonts w:ascii="Consolas" w:eastAsia="Consolas" w:hAnsi="Consolas" w:cs="Consolas"/>
                <w:sz w:val="18"/>
                <w:szCs w:val="18"/>
              </w:rPr>
              <w:t xml:space="preserve">import </w:t>
            </w:r>
            <w:proofErr w:type="spellStart"/>
            <w:r>
              <w:rPr>
                <w:rFonts w:ascii="Consolas" w:eastAsia="Consolas" w:hAnsi="Consolas" w:cs="Consolas"/>
                <w:sz w:val="18"/>
                <w:szCs w:val="18"/>
              </w:rPr>
              <w:t>csv</w:t>
            </w:r>
            <w:proofErr w:type="spellEnd"/>
          </w:p>
          <w:p w:rsidR="007E0D12" w:rsidRDefault="00256110">
            <w:r>
              <w:rPr>
                <w:rFonts w:ascii="Consolas" w:eastAsia="Consolas" w:hAnsi="Consolas" w:cs="Consolas"/>
                <w:sz w:val="18"/>
                <w:szCs w:val="18"/>
              </w:rPr>
              <w:t xml:space="preserve">import </w:t>
            </w:r>
            <w:proofErr w:type="spellStart"/>
            <w:r>
              <w:rPr>
                <w:rFonts w:ascii="Consolas" w:eastAsia="Consolas" w:hAnsi="Consolas" w:cs="Consolas"/>
                <w:sz w:val="18"/>
                <w:szCs w:val="18"/>
              </w:rPr>
              <w:t>io</w:t>
            </w:r>
            <w:proofErr w:type="spellEnd"/>
          </w:p>
          <w:p w:rsidR="007E0D12" w:rsidRDefault="00256110">
            <w:r>
              <w:rPr>
                <w:rFonts w:ascii="Consolas" w:eastAsia="Consolas" w:hAnsi="Consolas" w:cs="Consolas"/>
                <w:sz w:val="18"/>
                <w:szCs w:val="18"/>
              </w:rPr>
              <w:t xml:space="preserve">import </w:t>
            </w:r>
            <w:proofErr w:type="spellStart"/>
            <w:r>
              <w:rPr>
                <w:rFonts w:ascii="Consolas" w:eastAsia="Consolas" w:hAnsi="Consolas" w:cs="Consolas"/>
                <w:sz w:val="18"/>
                <w:szCs w:val="18"/>
              </w:rPr>
              <w:t>json</w:t>
            </w:r>
            <w:proofErr w:type="spellEnd"/>
          </w:p>
          <w:p w:rsidR="007E0D12" w:rsidRDefault="00256110">
            <w:r>
              <w:rPr>
                <w:rFonts w:ascii="Consolas" w:eastAsia="Consolas" w:hAnsi="Consolas" w:cs="Consolas"/>
                <w:sz w:val="18"/>
                <w:szCs w:val="18"/>
              </w:rPr>
              <w:t xml:space="preserve">import </w:t>
            </w:r>
            <w:proofErr w:type="spellStart"/>
            <w:r>
              <w:rPr>
                <w:rFonts w:ascii="Consolas" w:eastAsia="Consolas" w:hAnsi="Consolas" w:cs="Consolas"/>
                <w:sz w:val="18"/>
                <w:szCs w:val="18"/>
              </w:rPr>
              <w:t>os</w:t>
            </w:r>
            <w:proofErr w:type="spellEnd"/>
          </w:p>
          <w:p w:rsidR="007E0D12" w:rsidRDefault="00256110">
            <w:r>
              <w:rPr>
                <w:rFonts w:ascii="Consolas" w:eastAsia="Consolas" w:hAnsi="Consolas" w:cs="Consolas"/>
                <w:sz w:val="18"/>
                <w:szCs w:val="18"/>
              </w:rPr>
              <w:t>from decimal import Decimal</w:t>
            </w:r>
          </w:p>
          <w:p w:rsidR="007E0D12" w:rsidRDefault="00256110">
            <w:r>
              <w:rPr>
                <w:rFonts w:ascii="Consolas" w:eastAsia="Consolas" w:hAnsi="Consolas" w:cs="Consolas"/>
                <w:sz w:val="18"/>
                <w:szCs w:val="18"/>
              </w:rPr>
              <w:t>import boto3</w:t>
            </w:r>
          </w:p>
          <w:p w:rsidR="007E0D12" w:rsidRDefault="00256110">
            <w:r>
              <w:rPr>
                <w:rFonts w:ascii="Consolas" w:eastAsia="Consolas" w:hAnsi="Consolas" w:cs="Consolas"/>
                <w:sz w:val="18"/>
                <w:szCs w:val="18"/>
              </w:rPr>
              <w:t xml:space="preserve"> </w:t>
            </w:r>
          </w:p>
          <w:p w:rsidR="007E0D12" w:rsidRDefault="00256110">
            <w:r>
              <w:rPr>
                <w:rFonts w:ascii="Consolas" w:eastAsia="Consolas" w:hAnsi="Consolas" w:cs="Consolas"/>
                <w:sz w:val="18"/>
                <w:szCs w:val="18"/>
              </w:rPr>
              <w:t xml:space="preserve">S3_BUCKET = </w:t>
            </w:r>
            <w:proofErr w:type="spellStart"/>
            <w:r>
              <w:rPr>
                <w:rFonts w:ascii="Consolas" w:eastAsia="Consolas" w:hAnsi="Consolas" w:cs="Consolas"/>
                <w:sz w:val="18"/>
                <w:szCs w:val="18"/>
              </w:rPr>
              <w:t>os.environ</w:t>
            </w:r>
            <w:proofErr w:type="spellEnd"/>
            <w:r>
              <w:rPr>
                <w:rFonts w:ascii="Consolas" w:eastAsia="Consolas" w:hAnsi="Consolas" w:cs="Consolas"/>
                <w:sz w:val="18"/>
                <w:szCs w:val="18"/>
              </w:rPr>
              <w:t>["S3_BUCKET"]</w:t>
            </w:r>
          </w:p>
          <w:p w:rsidR="007E0D12" w:rsidRDefault="00256110">
            <w:r>
              <w:rPr>
                <w:rFonts w:ascii="Consolas" w:eastAsia="Consolas" w:hAnsi="Consolas" w:cs="Consolas"/>
                <w:sz w:val="18"/>
                <w:szCs w:val="18"/>
              </w:rPr>
              <w:t xml:space="preserve">S3_KEY = </w:t>
            </w:r>
            <w:proofErr w:type="spellStart"/>
            <w:r>
              <w:rPr>
                <w:rFonts w:ascii="Consolas" w:eastAsia="Consolas" w:hAnsi="Consolas" w:cs="Consolas"/>
                <w:sz w:val="18"/>
                <w:szCs w:val="18"/>
              </w:rPr>
              <w:t>os.environ</w:t>
            </w:r>
            <w:proofErr w:type="spellEnd"/>
            <w:r>
              <w:rPr>
                <w:rFonts w:ascii="Consolas" w:eastAsia="Consolas" w:hAnsi="Consolas" w:cs="Consolas"/>
                <w:sz w:val="18"/>
                <w:szCs w:val="18"/>
              </w:rPr>
              <w:t>["S3_KEY"]</w:t>
            </w:r>
          </w:p>
          <w:p w:rsidR="007E0D12" w:rsidRDefault="00256110">
            <w:r>
              <w:rPr>
                <w:rFonts w:ascii="Consolas" w:eastAsia="Consolas" w:hAnsi="Consolas" w:cs="Consolas"/>
                <w:sz w:val="18"/>
                <w:szCs w:val="18"/>
              </w:rPr>
              <w:t xml:space="preserve">DYNAMODB_TABLE = </w:t>
            </w:r>
            <w:proofErr w:type="spellStart"/>
            <w:r>
              <w:rPr>
                <w:rFonts w:ascii="Consolas" w:eastAsia="Consolas" w:hAnsi="Consolas" w:cs="Consolas"/>
                <w:sz w:val="18"/>
                <w:szCs w:val="18"/>
              </w:rPr>
              <w:t>os.environ</w:t>
            </w:r>
            <w:proofErr w:type="spellEnd"/>
            <w:r>
              <w:rPr>
                <w:rFonts w:ascii="Consolas" w:eastAsia="Consolas" w:hAnsi="Consolas" w:cs="Consolas"/>
                <w:sz w:val="18"/>
                <w:szCs w:val="18"/>
              </w:rPr>
              <w:t>["DYNAMODB_TABLE"]</w:t>
            </w:r>
          </w:p>
          <w:p w:rsidR="007E0D12" w:rsidRDefault="00256110">
            <w:r>
              <w:rPr>
                <w:rFonts w:ascii="Consolas" w:eastAsia="Consolas" w:hAnsi="Consolas" w:cs="Consolas"/>
                <w:sz w:val="18"/>
                <w:szCs w:val="18"/>
              </w:rPr>
              <w:t xml:space="preserve"> </w:t>
            </w:r>
          </w:p>
          <w:p w:rsidR="007E0D12" w:rsidRDefault="00256110">
            <w:proofErr w:type="spellStart"/>
            <w:r>
              <w:rPr>
                <w:rFonts w:ascii="Consolas" w:eastAsia="Consolas" w:hAnsi="Consolas" w:cs="Consolas"/>
                <w:sz w:val="18"/>
                <w:szCs w:val="18"/>
              </w:rPr>
              <w:t>def</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lambda_handler</w:t>
            </w:r>
            <w:proofErr w:type="spellEnd"/>
            <w:r>
              <w:rPr>
                <w:rFonts w:ascii="Consolas" w:eastAsia="Consolas" w:hAnsi="Consolas" w:cs="Consolas"/>
                <w:sz w:val="18"/>
                <w:szCs w:val="18"/>
              </w:rPr>
              <w:t>(event, context):</w:t>
            </w:r>
          </w:p>
          <w:p w:rsidR="007E0D12" w:rsidRDefault="00256110">
            <w:r>
              <w:rPr>
                <w:rFonts w:ascii="Consolas" w:eastAsia="Consolas" w:hAnsi="Consolas" w:cs="Consolas"/>
                <w:sz w:val="18"/>
                <w:szCs w:val="18"/>
              </w:rPr>
              <w:t xml:space="preserve">    </w:t>
            </w:r>
            <w:r>
              <w:rPr>
                <w:rFonts w:ascii="Consolas" w:eastAsia="Consolas" w:hAnsi="Consolas" w:cs="Consolas"/>
                <w:sz w:val="18"/>
                <w:szCs w:val="18"/>
              </w:rPr>
              <w:t>s3 = boto3.client("s3")</w:t>
            </w:r>
          </w:p>
          <w:p w:rsidR="007E0D12" w:rsidRDefault="00256110">
            <w:r>
              <w:rPr>
                <w:rFonts w:ascii="Consolas" w:eastAsia="Consolas" w:hAnsi="Consolas" w:cs="Consolas"/>
                <w:sz w:val="18"/>
                <w:szCs w:val="18"/>
              </w:rPr>
              <w:t xml:space="preserve">    </w:t>
            </w:r>
            <w:proofErr w:type="spellStart"/>
            <w:r>
              <w:rPr>
                <w:rFonts w:ascii="Consolas" w:eastAsia="Consolas" w:hAnsi="Consolas" w:cs="Consolas"/>
                <w:sz w:val="18"/>
                <w:szCs w:val="18"/>
              </w:rPr>
              <w:t>dynamodb</w:t>
            </w:r>
            <w:proofErr w:type="spellEnd"/>
            <w:r>
              <w:rPr>
                <w:rFonts w:ascii="Consolas" w:eastAsia="Consolas" w:hAnsi="Consolas" w:cs="Consolas"/>
                <w:sz w:val="18"/>
                <w:szCs w:val="18"/>
              </w:rPr>
              <w:t xml:space="preserve"> = boto3.resource("</w:t>
            </w:r>
            <w:proofErr w:type="spellStart"/>
            <w:r>
              <w:rPr>
                <w:rFonts w:ascii="Consolas" w:eastAsia="Consolas" w:hAnsi="Consolas" w:cs="Consolas"/>
                <w:sz w:val="18"/>
                <w:szCs w:val="18"/>
              </w:rPr>
              <w:t>dynamodb</w:t>
            </w:r>
            <w:proofErr w:type="spellEnd"/>
            <w:r>
              <w:rPr>
                <w:rFonts w:ascii="Consolas" w:eastAsia="Consolas" w:hAnsi="Consolas" w:cs="Consolas"/>
                <w:sz w:val="18"/>
                <w:szCs w:val="18"/>
              </w:rPr>
              <w:t>")</w:t>
            </w:r>
          </w:p>
          <w:p w:rsidR="007E0D12" w:rsidRDefault="00256110">
            <w:r>
              <w:rPr>
                <w:rFonts w:ascii="Consolas" w:eastAsia="Consolas" w:hAnsi="Consolas" w:cs="Consolas"/>
                <w:sz w:val="18"/>
                <w:szCs w:val="18"/>
              </w:rPr>
              <w:t xml:space="preserve">    </w:t>
            </w:r>
            <w:r>
              <w:rPr>
                <w:rFonts w:ascii="Consolas" w:eastAsia="Consolas" w:hAnsi="Consolas" w:cs="Consolas"/>
                <w:sz w:val="18"/>
                <w:szCs w:val="18"/>
              </w:rPr>
              <w:t xml:space="preserve">table = </w:t>
            </w:r>
            <w:proofErr w:type="spellStart"/>
            <w:r>
              <w:rPr>
                <w:rFonts w:ascii="Consolas" w:eastAsia="Consolas" w:hAnsi="Consolas" w:cs="Consolas"/>
                <w:sz w:val="18"/>
                <w:szCs w:val="18"/>
              </w:rPr>
              <w:t>dynamodb.Table</w:t>
            </w:r>
            <w:proofErr w:type="spellEnd"/>
            <w:r>
              <w:rPr>
                <w:rFonts w:ascii="Consolas" w:eastAsia="Consolas" w:hAnsi="Consolas" w:cs="Consolas"/>
                <w:sz w:val="18"/>
                <w:szCs w:val="18"/>
              </w:rPr>
              <w:t>(DYNAMODB_TABLE)</w:t>
            </w:r>
          </w:p>
          <w:p w:rsidR="007E0D12" w:rsidRDefault="00256110">
            <w:r>
              <w:rPr>
                <w:rFonts w:ascii="Consolas" w:eastAsia="Consolas" w:hAnsi="Consolas" w:cs="Consolas"/>
                <w:sz w:val="18"/>
                <w:szCs w:val="18"/>
              </w:rPr>
              <w:t xml:space="preserve"> </w:t>
            </w:r>
          </w:p>
          <w:p w:rsidR="007E0D12" w:rsidRDefault="00256110">
            <w:r>
              <w:rPr>
                <w:rFonts w:ascii="Consolas" w:eastAsia="Consolas" w:hAnsi="Consolas" w:cs="Consolas"/>
                <w:sz w:val="18"/>
                <w:szCs w:val="18"/>
              </w:rPr>
              <w:lastRenderedPageBreak/>
              <w:t xml:space="preserve">    </w:t>
            </w:r>
            <w:r>
              <w:rPr>
                <w:rFonts w:ascii="Consolas" w:eastAsia="Consolas" w:hAnsi="Consolas" w:cs="Consolas"/>
                <w:sz w:val="18"/>
                <w:szCs w:val="18"/>
              </w:rPr>
              <w:t>response = s3.get_object(</w:t>
            </w:r>
          </w:p>
          <w:p w:rsidR="007E0D12" w:rsidRDefault="00256110">
            <w:r>
              <w:rPr>
                <w:rFonts w:ascii="Consolas" w:eastAsia="Consolas" w:hAnsi="Consolas" w:cs="Consolas"/>
                <w:sz w:val="18"/>
                <w:szCs w:val="18"/>
              </w:rPr>
              <w:t xml:space="preserve">        </w:t>
            </w:r>
            <w:r>
              <w:rPr>
                <w:rFonts w:ascii="Consolas" w:eastAsia="Consolas" w:hAnsi="Consolas" w:cs="Consolas"/>
                <w:sz w:val="18"/>
                <w:szCs w:val="18"/>
              </w:rPr>
              <w:t>Bucket=S3_BUCKET,</w:t>
            </w:r>
          </w:p>
          <w:p w:rsidR="007E0D12" w:rsidRDefault="00256110">
            <w:r>
              <w:rPr>
                <w:rFonts w:ascii="Consolas" w:eastAsia="Consolas" w:hAnsi="Consolas" w:cs="Consolas"/>
                <w:sz w:val="18"/>
                <w:szCs w:val="18"/>
              </w:rPr>
              <w:t xml:space="preserve">        </w:t>
            </w:r>
            <w:r>
              <w:rPr>
                <w:rFonts w:ascii="Consolas" w:eastAsia="Consolas" w:hAnsi="Consolas" w:cs="Consolas"/>
                <w:sz w:val="18"/>
                <w:szCs w:val="18"/>
              </w:rPr>
              <w:t>Key=S3_KEY</w:t>
            </w:r>
          </w:p>
          <w:p w:rsidR="007E0D12" w:rsidRDefault="00256110">
            <w:r>
              <w:rPr>
                <w:rFonts w:ascii="Consolas" w:eastAsia="Consolas" w:hAnsi="Consolas" w:cs="Consolas"/>
                <w:sz w:val="18"/>
                <w:szCs w:val="18"/>
              </w:rPr>
              <w:t xml:space="preserve">    </w:t>
            </w:r>
            <w:r>
              <w:rPr>
                <w:rFonts w:ascii="Consolas" w:eastAsia="Consolas" w:hAnsi="Consolas" w:cs="Consolas"/>
                <w:sz w:val="18"/>
                <w:szCs w:val="18"/>
              </w:rPr>
              <w:t>)</w:t>
            </w:r>
          </w:p>
          <w:p w:rsidR="007E0D12" w:rsidRDefault="00256110">
            <w:r>
              <w:rPr>
                <w:rFonts w:ascii="Consolas" w:eastAsia="Consolas" w:hAnsi="Consolas" w:cs="Consolas"/>
                <w:sz w:val="18"/>
                <w:szCs w:val="18"/>
              </w:rPr>
              <w:t xml:space="preserve">    </w:t>
            </w:r>
            <w:proofErr w:type="spellStart"/>
            <w:r>
              <w:rPr>
                <w:rFonts w:ascii="Consolas" w:eastAsia="Consolas" w:hAnsi="Consolas" w:cs="Consolas"/>
                <w:sz w:val="18"/>
                <w:szCs w:val="18"/>
              </w:rPr>
              <w:t>csv_content</w:t>
            </w:r>
            <w:proofErr w:type="spellEnd"/>
            <w:r>
              <w:rPr>
                <w:rFonts w:ascii="Consolas" w:eastAsia="Consolas" w:hAnsi="Consolas" w:cs="Consolas"/>
                <w:sz w:val="18"/>
                <w:szCs w:val="18"/>
              </w:rPr>
              <w:t xml:space="preserve"> = response["Body"].read().decode("utf-8")</w:t>
            </w:r>
          </w:p>
          <w:p w:rsidR="007E0D12" w:rsidRDefault="00256110">
            <w:r>
              <w:rPr>
                <w:rFonts w:ascii="Consolas" w:eastAsia="Consolas" w:hAnsi="Consolas" w:cs="Consolas"/>
                <w:sz w:val="18"/>
                <w:szCs w:val="18"/>
              </w:rPr>
              <w:t xml:space="preserve">    </w:t>
            </w:r>
            <w:r>
              <w:rPr>
                <w:rFonts w:ascii="Consolas" w:eastAsia="Consolas" w:hAnsi="Consolas" w:cs="Consolas"/>
                <w:sz w:val="18"/>
                <w:szCs w:val="18"/>
              </w:rPr>
              <w:t xml:space="preserve">reader = </w:t>
            </w:r>
            <w:proofErr w:type="spellStart"/>
            <w:r>
              <w:rPr>
                <w:rFonts w:ascii="Consolas" w:eastAsia="Consolas" w:hAnsi="Consolas" w:cs="Consolas"/>
                <w:sz w:val="18"/>
                <w:szCs w:val="18"/>
              </w:rPr>
              <w:t>csv.DictReader</w:t>
            </w:r>
            <w:proofErr w:type="spellEnd"/>
            <w:r>
              <w:rPr>
                <w:rFonts w:ascii="Consolas" w:eastAsia="Consolas" w:hAnsi="Consolas" w:cs="Consolas"/>
                <w:sz w:val="18"/>
                <w:szCs w:val="18"/>
              </w:rPr>
              <w:t>(</w:t>
            </w:r>
            <w:proofErr w:type="spellStart"/>
            <w:r>
              <w:rPr>
                <w:rFonts w:ascii="Consolas" w:eastAsia="Consolas" w:hAnsi="Consolas" w:cs="Consolas"/>
                <w:sz w:val="18"/>
                <w:szCs w:val="18"/>
              </w:rPr>
              <w:t>io.StringIO</w:t>
            </w:r>
            <w:proofErr w:type="spellEnd"/>
            <w:r>
              <w:rPr>
                <w:rFonts w:ascii="Consolas" w:eastAsia="Consolas" w:hAnsi="Consolas" w:cs="Consolas"/>
                <w:sz w:val="18"/>
                <w:szCs w:val="18"/>
              </w:rPr>
              <w:t>(</w:t>
            </w:r>
            <w:proofErr w:type="spellStart"/>
            <w:r>
              <w:rPr>
                <w:rFonts w:ascii="Consolas" w:eastAsia="Consolas" w:hAnsi="Consolas" w:cs="Consolas"/>
                <w:sz w:val="18"/>
                <w:szCs w:val="18"/>
              </w:rPr>
              <w:t>csv_content</w:t>
            </w:r>
            <w:proofErr w:type="spellEnd"/>
            <w:r>
              <w:rPr>
                <w:rFonts w:ascii="Consolas" w:eastAsia="Consolas" w:hAnsi="Consolas" w:cs="Consolas"/>
                <w:sz w:val="18"/>
                <w:szCs w:val="18"/>
              </w:rPr>
              <w:t>))</w:t>
            </w:r>
          </w:p>
          <w:p w:rsidR="007E0D12" w:rsidRDefault="00256110">
            <w:r>
              <w:rPr>
                <w:rFonts w:ascii="Consolas" w:eastAsia="Consolas" w:hAnsi="Consolas" w:cs="Consolas"/>
                <w:sz w:val="18"/>
                <w:szCs w:val="18"/>
              </w:rPr>
              <w:t xml:space="preserve">    </w:t>
            </w:r>
            <w:proofErr w:type="spellStart"/>
            <w:r>
              <w:rPr>
                <w:rFonts w:ascii="Consolas" w:eastAsia="Consolas" w:hAnsi="Consolas" w:cs="Consolas"/>
                <w:sz w:val="18"/>
                <w:szCs w:val="18"/>
              </w:rPr>
              <w:t>rec</w:t>
            </w:r>
            <w:r>
              <w:rPr>
                <w:rFonts w:ascii="Consolas" w:eastAsia="Consolas" w:hAnsi="Consolas" w:cs="Consolas"/>
                <w:sz w:val="18"/>
                <w:szCs w:val="18"/>
              </w:rPr>
              <w:t>ords_written</w:t>
            </w:r>
            <w:proofErr w:type="spellEnd"/>
            <w:r>
              <w:rPr>
                <w:rFonts w:ascii="Consolas" w:eastAsia="Consolas" w:hAnsi="Consolas" w:cs="Consolas"/>
                <w:sz w:val="18"/>
                <w:szCs w:val="18"/>
              </w:rPr>
              <w:t xml:space="preserve"> = 0</w:t>
            </w:r>
          </w:p>
          <w:p w:rsidR="007E0D12" w:rsidRDefault="00256110">
            <w:r>
              <w:rPr>
                <w:rFonts w:ascii="Consolas" w:eastAsia="Consolas" w:hAnsi="Consolas" w:cs="Consolas"/>
                <w:sz w:val="18"/>
                <w:szCs w:val="18"/>
              </w:rPr>
              <w:t xml:space="preserve"> </w:t>
            </w:r>
          </w:p>
          <w:p w:rsidR="007E0D12" w:rsidRDefault="00256110">
            <w:r>
              <w:rPr>
                <w:rFonts w:ascii="Consolas" w:eastAsia="Consolas" w:hAnsi="Consolas" w:cs="Consolas"/>
                <w:sz w:val="18"/>
                <w:szCs w:val="18"/>
              </w:rPr>
              <w:t xml:space="preserve">    </w:t>
            </w:r>
            <w:r>
              <w:rPr>
                <w:rFonts w:ascii="Consolas" w:eastAsia="Consolas" w:hAnsi="Consolas" w:cs="Consolas"/>
                <w:sz w:val="18"/>
                <w:szCs w:val="18"/>
              </w:rPr>
              <w:t xml:space="preserve">with </w:t>
            </w:r>
            <w:proofErr w:type="spellStart"/>
            <w:r>
              <w:rPr>
                <w:rFonts w:ascii="Consolas" w:eastAsia="Consolas" w:hAnsi="Consolas" w:cs="Consolas"/>
                <w:sz w:val="18"/>
                <w:szCs w:val="18"/>
              </w:rPr>
              <w:t>table.batch_writer</w:t>
            </w:r>
            <w:proofErr w:type="spellEnd"/>
            <w:r>
              <w:rPr>
                <w:rFonts w:ascii="Consolas" w:eastAsia="Consolas" w:hAnsi="Consolas" w:cs="Consolas"/>
                <w:sz w:val="18"/>
                <w:szCs w:val="18"/>
              </w:rPr>
              <w:t>() as batch:</w:t>
            </w:r>
          </w:p>
          <w:p w:rsidR="007E0D12" w:rsidRDefault="00256110">
            <w:r>
              <w:rPr>
                <w:rFonts w:ascii="Consolas" w:eastAsia="Consolas" w:hAnsi="Consolas" w:cs="Consolas"/>
                <w:sz w:val="18"/>
                <w:szCs w:val="18"/>
              </w:rPr>
              <w:t xml:space="preserve">        </w:t>
            </w:r>
            <w:r>
              <w:rPr>
                <w:rFonts w:ascii="Consolas" w:eastAsia="Consolas" w:hAnsi="Consolas" w:cs="Consolas"/>
                <w:sz w:val="18"/>
                <w:szCs w:val="18"/>
              </w:rPr>
              <w:t>for row in reader:</w:t>
            </w:r>
          </w:p>
          <w:p w:rsidR="007E0D12" w:rsidRDefault="00256110">
            <w:r>
              <w:rPr>
                <w:rFonts w:ascii="Consolas" w:eastAsia="Consolas" w:hAnsi="Consolas" w:cs="Consolas"/>
                <w:sz w:val="18"/>
                <w:szCs w:val="18"/>
              </w:rPr>
              <w:t xml:space="preserve">            </w:t>
            </w:r>
            <w:r>
              <w:rPr>
                <w:rFonts w:ascii="Consolas" w:eastAsia="Consolas" w:hAnsi="Consolas" w:cs="Consolas"/>
                <w:sz w:val="18"/>
                <w:szCs w:val="18"/>
              </w:rPr>
              <w:t>country = row["Country/Region"]</w:t>
            </w:r>
          </w:p>
          <w:p w:rsidR="007E0D12" w:rsidRDefault="00256110">
            <w:r>
              <w:rPr>
                <w:rFonts w:ascii="Consolas" w:eastAsia="Consolas" w:hAnsi="Consolas" w:cs="Consolas"/>
                <w:sz w:val="18"/>
                <w:szCs w:val="18"/>
              </w:rPr>
              <w:t xml:space="preserve">            </w:t>
            </w:r>
            <w:r>
              <w:rPr>
                <w:rFonts w:ascii="Consolas" w:eastAsia="Consolas" w:hAnsi="Consolas" w:cs="Consolas"/>
                <w:sz w:val="18"/>
                <w:szCs w:val="18"/>
              </w:rPr>
              <w:t xml:space="preserve">confirmed = </w:t>
            </w:r>
            <w:proofErr w:type="spellStart"/>
            <w:r>
              <w:rPr>
                <w:rFonts w:ascii="Consolas" w:eastAsia="Consolas" w:hAnsi="Consolas" w:cs="Consolas"/>
                <w:sz w:val="18"/>
                <w:szCs w:val="18"/>
              </w:rPr>
              <w:t>int</w:t>
            </w:r>
            <w:proofErr w:type="spellEnd"/>
            <w:r>
              <w:rPr>
                <w:rFonts w:ascii="Consolas" w:eastAsia="Consolas" w:hAnsi="Consolas" w:cs="Consolas"/>
                <w:sz w:val="18"/>
                <w:szCs w:val="18"/>
              </w:rPr>
              <w:t>(float(row["Confirmed"]))</w:t>
            </w:r>
          </w:p>
          <w:p w:rsidR="007E0D12" w:rsidRDefault="00256110">
            <w:r>
              <w:rPr>
                <w:rFonts w:ascii="Consolas" w:eastAsia="Consolas" w:hAnsi="Consolas" w:cs="Consolas"/>
                <w:sz w:val="18"/>
                <w:szCs w:val="18"/>
              </w:rPr>
              <w:t xml:space="preserve">            </w:t>
            </w:r>
            <w:r>
              <w:rPr>
                <w:rFonts w:ascii="Consolas" w:eastAsia="Consolas" w:hAnsi="Consolas" w:cs="Consolas"/>
                <w:sz w:val="18"/>
                <w:szCs w:val="18"/>
              </w:rPr>
              <w:t xml:space="preserve">deaths = </w:t>
            </w:r>
            <w:proofErr w:type="spellStart"/>
            <w:r>
              <w:rPr>
                <w:rFonts w:ascii="Consolas" w:eastAsia="Consolas" w:hAnsi="Consolas" w:cs="Consolas"/>
                <w:sz w:val="18"/>
                <w:szCs w:val="18"/>
              </w:rPr>
              <w:t>int</w:t>
            </w:r>
            <w:proofErr w:type="spellEnd"/>
            <w:r>
              <w:rPr>
                <w:rFonts w:ascii="Consolas" w:eastAsia="Consolas" w:hAnsi="Consolas" w:cs="Consolas"/>
                <w:sz w:val="18"/>
                <w:szCs w:val="18"/>
              </w:rPr>
              <w:t>(float(row["Deaths"]))</w:t>
            </w:r>
          </w:p>
          <w:p w:rsidR="007E0D12" w:rsidRDefault="00256110">
            <w:r>
              <w:rPr>
                <w:rFonts w:ascii="Consolas" w:eastAsia="Consolas" w:hAnsi="Consolas" w:cs="Consolas"/>
                <w:sz w:val="18"/>
                <w:szCs w:val="18"/>
              </w:rPr>
              <w:t xml:space="preserve">            </w:t>
            </w:r>
            <w:r>
              <w:rPr>
                <w:rFonts w:ascii="Consolas" w:eastAsia="Consolas" w:hAnsi="Consolas" w:cs="Consolas"/>
                <w:sz w:val="18"/>
                <w:szCs w:val="18"/>
              </w:rPr>
              <w:t xml:space="preserve">recovered = </w:t>
            </w:r>
            <w:proofErr w:type="spellStart"/>
            <w:r>
              <w:rPr>
                <w:rFonts w:ascii="Consolas" w:eastAsia="Consolas" w:hAnsi="Consolas" w:cs="Consolas"/>
                <w:sz w:val="18"/>
                <w:szCs w:val="18"/>
              </w:rPr>
              <w:t>int</w:t>
            </w:r>
            <w:proofErr w:type="spellEnd"/>
            <w:r>
              <w:rPr>
                <w:rFonts w:ascii="Consolas" w:eastAsia="Consolas" w:hAnsi="Consolas" w:cs="Consolas"/>
                <w:sz w:val="18"/>
                <w:szCs w:val="18"/>
              </w:rPr>
              <w:t>(float(row["Recovered"]))</w:t>
            </w:r>
          </w:p>
          <w:p w:rsidR="007E0D12" w:rsidRDefault="00256110">
            <w:r>
              <w:rPr>
                <w:rFonts w:ascii="Consolas" w:eastAsia="Consolas" w:hAnsi="Consolas" w:cs="Consolas"/>
                <w:sz w:val="18"/>
                <w:szCs w:val="18"/>
              </w:rPr>
              <w:t xml:space="preserve">            </w:t>
            </w:r>
            <w:r>
              <w:rPr>
                <w:rFonts w:ascii="Consolas" w:eastAsia="Consolas" w:hAnsi="Consolas" w:cs="Consolas"/>
                <w:sz w:val="18"/>
                <w:szCs w:val="18"/>
              </w:rPr>
              <w:t xml:space="preserve">active = </w:t>
            </w:r>
            <w:proofErr w:type="spellStart"/>
            <w:r>
              <w:rPr>
                <w:rFonts w:ascii="Consolas" w:eastAsia="Consolas" w:hAnsi="Consolas" w:cs="Consolas"/>
                <w:sz w:val="18"/>
                <w:szCs w:val="18"/>
              </w:rPr>
              <w:t>int</w:t>
            </w:r>
            <w:proofErr w:type="spellEnd"/>
            <w:r>
              <w:rPr>
                <w:rFonts w:ascii="Consolas" w:eastAsia="Consolas" w:hAnsi="Consolas" w:cs="Consolas"/>
                <w:sz w:val="18"/>
                <w:szCs w:val="18"/>
              </w:rPr>
              <w:t>(float(row["Active"]))</w:t>
            </w:r>
          </w:p>
          <w:p w:rsidR="007E0D12" w:rsidRDefault="00256110">
            <w:r>
              <w:rPr>
                <w:rFonts w:ascii="Consolas" w:eastAsia="Consolas" w:hAnsi="Consolas" w:cs="Consolas"/>
                <w:sz w:val="18"/>
                <w:szCs w:val="18"/>
              </w:rPr>
              <w:t xml:space="preserve">            </w:t>
            </w:r>
            <w:proofErr w:type="spellStart"/>
            <w:r>
              <w:rPr>
                <w:rFonts w:ascii="Consolas" w:eastAsia="Consolas" w:hAnsi="Consolas" w:cs="Consolas"/>
                <w:sz w:val="18"/>
                <w:szCs w:val="18"/>
              </w:rPr>
              <w:t>who_region</w:t>
            </w:r>
            <w:proofErr w:type="spellEnd"/>
            <w:r>
              <w:rPr>
                <w:rFonts w:ascii="Consolas" w:eastAsia="Consolas" w:hAnsi="Consolas" w:cs="Consolas"/>
                <w:sz w:val="18"/>
                <w:szCs w:val="18"/>
              </w:rPr>
              <w:t xml:space="preserve"> = row["WHO Region"]</w:t>
            </w:r>
          </w:p>
          <w:p w:rsidR="007E0D12" w:rsidRDefault="00256110">
            <w:r>
              <w:rPr>
                <w:rFonts w:ascii="Consolas" w:eastAsia="Consolas" w:hAnsi="Consolas" w:cs="Consolas"/>
                <w:sz w:val="18"/>
                <w:szCs w:val="18"/>
              </w:rPr>
              <w:t xml:space="preserve"> </w:t>
            </w:r>
          </w:p>
          <w:p w:rsidR="007E0D12" w:rsidRDefault="00256110">
            <w:r>
              <w:rPr>
                <w:rFonts w:ascii="Consolas" w:eastAsia="Consolas" w:hAnsi="Consolas" w:cs="Consolas"/>
                <w:sz w:val="18"/>
                <w:szCs w:val="18"/>
              </w:rPr>
              <w:t xml:space="preserve">            </w:t>
            </w:r>
            <w:r>
              <w:rPr>
                <w:rFonts w:ascii="Consolas" w:eastAsia="Consolas" w:hAnsi="Consolas" w:cs="Consolas"/>
                <w:sz w:val="18"/>
                <w:szCs w:val="18"/>
              </w:rPr>
              <w:t># Transformation</w:t>
            </w:r>
          </w:p>
          <w:p w:rsidR="007E0D12" w:rsidRDefault="00256110">
            <w:r>
              <w:rPr>
                <w:rFonts w:ascii="Consolas" w:eastAsia="Consolas" w:hAnsi="Consolas" w:cs="Consolas"/>
                <w:sz w:val="18"/>
                <w:szCs w:val="18"/>
              </w:rPr>
              <w:t xml:space="preserve">            </w:t>
            </w:r>
            <w:r>
              <w:rPr>
                <w:rFonts w:ascii="Consolas" w:eastAsia="Consolas" w:hAnsi="Consolas" w:cs="Consolas"/>
                <w:sz w:val="18"/>
                <w:szCs w:val="18"/>
              </w:rPr>
              <w:t>if confirmed &gt; 100000:</w:t>
            </w:r>
          </w:p>
          <w:p w:rsidR="007E0D12" w:rsidRDefault="00256110">
            <w:r>
              <w:rPr>
                <w:rFonts w:ascii="Consolas" w:eastAsia="Consolas" w:hAnsi="Consolas" w:cs="Consolas"/>
                <w:sz w:val="18"/>
                <w:szCs w:val="18"/>
              </w:rPr>
              <w:t xml:space="preserve">                </w:t>
            </w:r>
            <w:proofErr w:type="spellStart"/>
            <w:r>
              <w:rPr>
                <w:rFonts w:ascii="Consolas" w:eastAsia="Consolas" w:hAnsi="Consolas" w:cs="Consolas"/>
                <w:sz w:val="18"/>
                <w:szCs w:val="18"/>
              </w:rPr>
              <w:t>risk_status</w:t>
            </w:r>
            <w:proofErr w:type="spellEnd"/>
            <w:r>
              <w:rPr>
                <w:rFonts w:ascii="Consolas" w:eastAsia="Consolas" w:hAnsi="Consolas" w:cs="Consolas"/>
                <w:sz w:val="18"/>
                <w:szCs w:val="18"/>
              </w:rPr>
              <w:t xml:space="preserve"> = "High Risk"</w:t>
            </w:r>
          </w:p>
          <w:p w:rsidR="007E0D12" w:rsidRDefault="00256110">
            <w:r>
              <w:rPr>
                <w:rFonts w:ascii="Consolas" w:eastAsia="Consolas" w:hAnsi="Consolas" w:cs="Consolas"/>
                <w:sz w:val="18"/>
                <w:szCs w:val="18"/>
              </w:rPr>
              <w:t xml:space="preserve">     </w:t>
            </w:r>
            <w:r>
              <w:rPr>
                <w:rFonts w:ascii="Consolas" w:eastAsia="Consolas" w:hAnsi="Consolas" w:cs="Consolas"/>
                <w:sz w:val="18"/>
                <w:szCs w:val="18"/>
              </w:rPr>
              <w:t xml:space="preserve">       </w:t>
            </w:r>
            <w:proofErr w:type="spellStart"/>
            <w:r>
              <w:rPr>
                <w:rFonts w:ascii="Consolas" w:eastAsia="Consolas" w:hAnsi="Consolas" w:cs="Consolas"/>
                <w:sz w:val="18"/>
                <w:szCs w:val="18"/>
              </w:rPr>
              <w:t>elif</w:t>
            </w:r>
            <w:proofErr w:type="spellEnd"/>
            <w:r>
              <w:rPr>
                <w:rFonts w:ascii="Consolas" w:eastAsia="Consolas" w:hAnsi="Consolas" w:cs="Consolas"/>
                <w:sz w:val="18"/>
                <w:szCs w:val="18"/>
              </w:rPr>
              <w:t xml:space="preserve"> confirmed &gt; 10000:</w:t>
            </w:r>
          </w:p>
          <w:p w:rsidR="007E0D12" w:rsidRDefault="00256110">
            <w:r>
              <w:rPr>
                <w:rFonts w:ascii="Consolas" w:eastAsia="Consolas" w:hAnsi="Consolas" w:cs="Consolas"/>
                <w:sz w:val="18"/>
                <w:szCs w:val="18"/>
              </w:rPr>
              <w:t xml:space="preserve">                </w:t>
            </w:r>
            <w:proofErr w:type="spellStart"/>
            <w:r>
              <w:rPr>
                <w:rFonts w:ascii="Consolas" w:eastAsia="Consolas" w:hAnsi="Consolas" w:cs="Consolas"/>
                <w:sz w:val="18"/>
                <w:szCs w:val="18"/>
              </w:rPr>
              <w:t>risk_status</w:t>
            </w:r>
            <w:proofErr w:type="spellEnd"/>
            <w:r>
              <w:rPr>
                <w:rFonts w:ascii="Consolas" w:eastAsia="Consolas" w:hAnsi="Consolas" w:cs="Consolas"/>
                <w:sz w:val="18"/>
                <w:szCs w:val="18"/>
              </w:rPr>
              <w:t xml:space="preserve"> = "Medium Risk"</w:t>
            </w:r>
          </w:p>
          <w:p w:rsidR="007E0D12" w:rsidRDefault="00256110">
            <w:r>
              <w:rPr>
                <w:rFonts w:ascii="Consolas" w:eastAsia="Consolas" w:hAnsi="Consolas" w:cs="Consolas"/>
                <w:sz w:val="18"/>
                <w:szCs w:val="18"/>
              </w:rPr>
              <w:t xml:space="preserve">            </w:t>
            </w:r>
            <w:r>
              <w:rPr>
                <w:rFonts w:ascii="Consolas" w:eastAsia="Consolas" w:hAnsi="Consolas" w:cs="Consolas"/>
                <w:sz w:val="18"/>
                <w:szCs w:val="18"/>
              </w:rPr>
              <w:t>else:</w:t>
            </w:r>
          </w:p>
          <w:p w:rsidR="007E0D12" w:rsidRDefault="00256110">
            <w:r>
              <w:rPr>
                <w:rFonts w:ascii="Consolas" w:eastAsia="Consolas" w:hAnsi="Consolas" w:cs="Consolas"/>
                <w:sz w:val="18"/>
                <w:szCs w:val="18"/>
              </w:rPr>
              <w:t xml:space="preserve">                </w:t>
            </w:r>
            <w:proofErr w:type="spellStart"/>
            <w:r>
              <w:rPr>
                <w:rFonts w:ascii="Consolas" w:eastAsia="Consolas" w:hAnsi="Consolas" w:cs="Consolas"/>
                <w:sz w:val="18"/>
                <w:szCs w:val="18"/>
              </w:rPr>
              <w:t>risk_status</w:t>
            </w:r>
            <w:proofErr w:type="spellEnd"/>
            <w:r>
              <w:rPr>
                <w:rFonts w:ascii="Consolas" w:eastAsia="Consolas" w:hAnsi="Consolas" w:cs="Consolas"/>
                <w:sz w:val="18"/>
                <w:szCs w:val="18"/>
              </w:rPr>
              <w:t xml:space="preserve"> = "Low Risk"</w:t>
            </w:r>
          </w:p>
          <w:p w:rsidR="007E0D12" w:rsidRDefault="00256110">
            <w:r>
              <w:rPr>
                <w:rFonts w:ascii="Consolas" w:eastAsia="Consolas" w:hAnsi="Consolas" w:cs="Consolas"/>
                <w:sz w:val="18"/>
                <w:szCs w:val="18"/>
              </w:rPr>
              <w:t xml:space="preserve"> </w:t>
            </w:r>
          </w:p>
          <w:p w:rsidR="007E0D12" w:rsidRDefault="00256110">
            <w:r>
              <w:rPr>
                <w:rFonts w:ascii="Consolas" w:eastAsia="Consolas" w:hAnsi="Consolas" w:cs="Consolas"/>
                <w:sz w:val="18"/>
                <w:szCs w:val="18"/>
              </w:rPr>
              <w:t xml:space="preserve">            </w:t>
            </w:r>
            <w:r>
              <w:rPr>
                <w:rFonts w:ascii="Consolas" w:eastAsia="Consolas" w:hAnsi="Consolas" w:cs="Consolas"/>
                <w:sz w:val="18"/>
                <w:szCs w:val="18"/>
              </w:rPr>
              <w:t>item = {</w:t>
            </w:r>
          </w:p>
          <w:p w:rsidR="007E0D12" w:rsidRDefault="00256110">
            <w:r>
              <w:rPr>
                <w:rFonts w:ascii="Consolas" w:eastAsia="Consolas" w:hAnsi="Consolas" w:cs="Consolas"/>
                <w:sz w:val="18"/>
                <w:szCs w:val="18"/>
              </w:rPr>
              <w:t xml:space="preserve">                </w:t>
            </w:r>
            <w:r>
              <w:rPr>
                <w:rFonts w:ascii="Consolas" w:eastAsia="Consolas" w:hAnsi="Consolas" w:cs="Consolas"/>
                <w:sz w:val="18"/>
                <w:szCs w:val="18"/>
              </w:rPr>
              <w:t>"country": country,</w:t>
            </w:r>
          </w:p>
          <w:p w:rsidR="007E0D12" w:rsidRDefault="00256110">
            <w:r>
              <w:rPr>
                <w:rFonts w:ascii="Consolas" w:eastAsia="Consolas" w:hAnsi="Consolas" w:cs="Consolas"/>
                <w:sz w:val="18"/>
                <w:szCs w:val="18"/>
              </w:rPr>
              <w:t xml:space="preserve">                </w:t>
            </w:r>
            <w:r>
              <w:rPr>
                <w:rFonts w:ascii="Consolas" w:eastAsia="Consolas" w:hAnsi="Consolas" w:cs="Consolas"/>
                <w:sz w:val="18"/>
                <w:szCs w:val="18"/>
              </w:rPr>
              <w:t>"confirmed": confirmed,</w:t>
            </w:r>
          </w:p>
          <w:p w:rsidR="007E0D12" w:rsidRDefault="00256110">
            <w:r>
              <w:rPr>
                <w:rFonts w:ascii="Consolas" w:eastAsia="Consolas" w:hAnsi="Consolas" w:cs="Consolas"/>
                <w:sz w:val="18"/>
                <w:szCs w:val="18"/>
              </w:rPr>
              <w:t xml:space="preserve">                </w:t>
            </w:r>
            <w:r>
              <w:rPr>
                <w:rFonts w:ascii="Consolas" w:eastAsia="Consolas" w:hAnsi="Consolas" w:cs="Consolas"/>
                <w:sz w:val="18"/>
                <w:szCs w:val="18"/>
              </w:rPr>
              <w:t>"deaths</w:t>
            </w:r>
            <w:r>
              <w:rPr>
                <w:rFonts w:ascii="Consolas" w:eastAsia="Consolas" w:hAnsi="Consolas" w:cs="Consolas"/>
                <w:sz w:val="18"/>
                <w:szCs w:val="18"/>
              </w:rPr>
              <w:t>": deaths,</w:t>
            </w:r>
          </w:p>
          <w:p w:rsidR="007E0D12" w:rsidRDefault="00256110">
            <w:r>
              <w:rPr>
                <w:rFonts w:ascii="Consolas" w:eastAsia="Consolas" w:hAnsi="Consolas" w:cs="Consolas"/>
                <w:sz w:val="18"/>
                <w:szCs w:val="18"/>
              </w:rPr>
              <w:t xml:space="preserve">                </w:t>
            </w:r>
            <w:r>
              <w:rPr>
                <w:rFonts w:ascii="Consolas" w:eastAsia="Consolas" w:hAnsi="Consolas" w:cs="Consolas"/>
                <w:sz w:val="18"/>
                <w:szCs w:val="18"/>
              </w:rPr>
              <w:t>"recovered": recovered,</w:t>
            </w:r>
          </w:p>
          <w:p w:rsidR="007E0D12" w:rsidRDefault="00256110">
            <w:r>
              <w:rPr>
                <w:rFonts w:ascii="Consolas" w:eastAsia="Consolas" w:hAnsi="Consolas" w:cs="Consolas"/>
                <w:sz w:val="18"/>
                <w:szCs w:val="18"/>
              </w:rPr>
              <w:t xml:space="preserve">                </w:t>
            </w:r>
            <w:r>
              <w:rPr>
                <w:rFonts w:ascii="Consolas" w:eastAsia="Consolas" w:hAnsi="Consolas" w:cs="Consolas"/>
                <w:sz w:val="18"/>
                <w:szCs w:val="18"/>
              </w:rPr>
              <w:t>"active": active,</w:t>
            </w:r>
          </w:p>
          <w:p w:rsidR="007E0D12" w:rsidRDefault="00256110">
            <w:r>
              <w:rPr>
                <w:rFonts w:ascii="Consolas" w:eastAsia="Consolas" w:hAnsi="Consolas" w:cs="Consolas"/>
                <w:sz w:val="18"/>
                <w:szCs w:val="18"/>
              </w:rPr>
              <w:t xml:space="preserve">                </w:t>
            </w:r>
            <w:r>
              <w:rPr>
                <w:rFonts w:ascii="Consolas" w:eastAsia="Consolas" w:hAnsi="Consolas" w:cs="Consolas"/>
                <w:sz w:val="18"/>
                <w:szCs w:val="18"/>
              </w:rPr>
              <w:t>"</w:t>
            </w:r>
            <w:proofErr w:type="spellStart"/>
            <w:r>
              <w:rPr>
                <w:rFonts w:ascii="Consolas" w:eastAsia="Consolas" w:hAnsi="Consolas" w:cs="Consolas"/>
                <w:sz w:val="18"/>
                <w:szCs w:val="18"/>
              </w:rPr>
              <w:t>who_region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who_region</w:t>
            </w:r>
            <w:proofErr w:type="spellEnd"/>
            <w:r>
              <w:rPr>
                <w:rFonts w:ascii="Consolas" w:eastAsia="Consolas" w:hAnsi="Consolas" w:cs="Consolas"/>
                <w:sz w:val="18"/>
                <w:szCs w:val="18"/>
              </w:rPr>
              <w:t>,</w:t>
            </w:r>
          </w:p>
          <w:p w:rsidR="007E0D12" w:rsidRDefault="00256110">
            <w:r>
              <w:rPr>
                <w:rFonts w:ascii="Consolas" w:eastAsia="Consolas" w:hAnsi="Consolas" w:cs="Consolas"/>
                <w:sz w:val="18"/>
                <w:szCs w:val="18"/>
              </w:rPr>
              <w:t xml:space="preserve">                </w:t>
            </w:r>
            <w:r>
              <w:rPr>
                <w:rFonts w:ascii="Consolas" w:eastAsia="Consolas" w:hAnsi="Consolas" w:cs="Consolas"/>
                <w:sz w:val="18"/>
                <w:szCs w:val="18"/>
              </w:rPr>
              <w:t>"</w:t>
            </w:r>
            <w:proofErr w:type="spellStart"/>
            <w:r>
              <w:rPr>
                <w:rFonts w:ascii="Consolas" w:eastAsia="Consolas" w:hAnsi="Consolas" w:cs="Consolas"/>
                <w:sz w:val="18"/>
                <w:szCs w:val="18"/>
              </w:rPr>
              <w:t>risk_status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risk_status</w:t>
            </w:r>
            <w:proofErr w:type="spellEnd"/>
          </w:p>
          <w:p w:rsidR="007E0D12" w:rsidRDefault="00256110">
            <w:r>
              <w:rPr>
                <w:rFonts w:ascii="Consolas" w:eastAsia="Consolas" w:hAnsi="Consolas" w:cs="Consolas"/>
                <w:sz w:val="18"/>
                <w:szCs w:val="18"/>
              </w:rPr>
              <w:t xml:space="preserve">            </w:t>
            </w:r>
            <w:r>
              <w:rPr>
                <w:rFonts w:ascii="Consolas" w:eastAsia="Consolas" w:hAnsi="Consolas" w:cs="Consolas"/>
                <w:sz w:val="18"/>
                <w:szCs w:val="18"/>
              </w:rPr>
              <w:t>}</w:t>
            </w:r>
          </w:p>
          <w:p w:rsidR="007E0D12" w:rsidRDefault="00256110">
            <w:r>
              <w:rPr>
                <w:rFonts w:ascii="Consolas" w:eastAsia="Consolas" w:hAnsi="Consolas" w:cs="Consolas"/>
                <w:sz w:val="18"/>
                <w:szCs w:val="18"/>
              </w:rPr>
              <w:t xml:space="preserve"> </w:t>
            </w:r>
          </w:p>
          <w:p w:rsidR="007E0D12" w:rsidRDefault="00256110">
            <w:r>
              <w:rPr>
                <w:rFonts w:ascii="Consolas" w:eastAsia="Consolas" w:hAnsi="Consolas" w:cs="Consolas"/>
                <w:sz w:val="18"/>
                <w:szCs w:val="18"/>
              </w:rPr>
              <w:t xml:space="preserve">            </w:t>
            </w:r>
            <w:proofErr w:type="spellStart"/>
            <w:r>
              <w:rPr>
                <w:rFonts w:ascii="Consolas" w:eastAsia="Consolas" w:hAnsi="Consolas" w:cs="Consolas"/>
                <w:sz w:val="18"/>
                <w:szCs w:val="18"/>
              </w:rPr>
              <w:t>batch.put_item</w:t>
            </w:r>
            <w:proofErr w:type="spellEnd"/>
            <w:r>
              <w:rPr>
                <w:rFonts w:ascii="Consolas" w:eastAsia="Consolas" w:hAnsi="Consolas" w:cs="Consolas"/>
                <w:sz w:val="18"/>
                <w:szCs w:val="18"/>
              </w:rPr>
              <w:t>(Item=item)</w:t>
            </w:r>
          </w:p>
          <w:p w:rsidR="007E0D12" w:rsidRDefault="00256110">
            <w:r>
              <w:rPr>
                <w:rFonts w:ascii="Consolas" w:eastAsia="Consolas" w:hAnsi="Consolas" w:cs="Consolas"/>
                <w:sz w:val="18"/>
                <w:szCs w:val="18"/>
              </w:rPr>
              <w:t xml:space="preserve">            </w:t>
            </w:r>
            <w:proofErr w:type="spellStart"/>
            <w:r>
              <w:rPr>
                <w:rFonts w:ascii="Consolas" w:eastAsia="Consolas" w:hAnsi="Consolas" w:cs="Consolas"/>
                <w:sz w:val="18"/>
                <w:szCs w:val="18"/>
              </w:rPr>
              <w:t>records_written</w:t>
            </w:r>
            <w:proofErr w:type="spellEnd"/>
            <w:r>
              <w:rPr>
                <w:rFonts w:ascii="Consolas" w:eastAsia="Consolas" w:hAnsi="Consolas" w:cs="Consolas"/>
                <w:sz w:val="18"/>
                <w:szCs w:val="18"/>
              </w:rPr>
              <w:t xml:space="preserve"> += 1</w:t>
            </w:r>
          </w:p>
          <w:p w:rsidR="007E0D12" w:rsidRDefault="00256110">
            <w:r>
              <w:rPr>
                <w:rFonts w:ascii="Consolas" w:eastAsia="Consolas" w:hAnsi="Consolas" w:cs="Consolas"/>
                <w:sz w:val="18"/>
                <w:szCs w:val="18"/>
              </w:rPr>
              <w:t xml:space="preserve"> </w:t>
            </w:r>
          </w:p>
          <w:p w:rsidR="007E0D12" w:rsidRDefault="00256110">
            <w:r>
              <w:rPr>
                <w:rFonts w:ascii="Consolas" w:eastAsia="Consolas" w:hAnsi="Consolas" w:cs="Consolas"/>
                <w:sz w:val="18"/>
                <w:szCs w:val="18"/>
              </w:rPr>
              <w:t xml:space="preserve">    </w:t>
            </w:r>
            <w:r>
              <w:rPr>
                <w:rFonts w:ascii="Consolas" w:eastAsia="Consolas" w:hAnsi="Consolas" w:cs="Consolas"/>
                <w:sz w:val="18"/>
                <w:szCs w:val="18"/>
              </w:rPr>
              <w:t>return {</w:t>
            </w:r>
          </w:p>
          <w:p w:rsidR="007E0D12" w:rsidRDefault="00256110">
            <w:r>
              <w:rPr>
                <w:rFonts w:ascii="Consolas" w:eastAsia="Consolas" w:hAnsi="Consolas" w:cs="Consolas"/>
                <w:sz w:val="18"/>
                <w:szCs w:val="18"/>
              </w:rPr>
              <w:t xml:space="preserve">        </w:t>
            </w:r>
            <w:r>
              <w:rPr>
                <w:rFonts w:ascii="Consolas" w:eastAsia="Consolas" w:hAnsi="Consolas" w:cs="Consolas"/>
                <w:sz w:val="18"/>
                <w:szCs w:val="18"/>
              </w:rPr>
              <w:t>"</w:t>
            </w:r>
            <w:proofErr w:type="spellStart"/>
            <w:r>
              <w:rPr>
                <w:rFonts w:ascii="Consolas" w:eastAsia="Consolas" w:hAnsi="Consolas" w:cs="Consolas"/>
                <w:sz w:val="18"/>
                <w:szCs w:val="18"/>
              </w:rPr>
              <w:t>statusCode</w:t>
            </w:r>
            <w:proofErr w:type="spellEnd"/>
            <w:r>
              <w:rPr>
                <w:rFonts w:ascii="Consolas" w:eastAsia="Consolas" w:hAnsi="Consolas" w:cs="Consolas"/>
                <w:sz w:val="18"/>
                <w:szCs w:val="18"/>
              </w:rPr>
              <w:t>": 200,</w:t>
            </w:r>
          </w:p>
          <w:p w:rsidR="007E0D12" w:rsidRDefault="00256110">
            <w:r>
              <w:rPr>
                <w:rFonts w:ascii="Consolas" w:eastAsia="Consolas" w:hAnsi="Consolas" w:cs="Consolas"/>
                <w:sz w:val="18"/>
                <w:szCs w:val="18"/>
              </w:rPr>
              <w:t xml:space="preserve">        </w:t>
            </w:r>
            <w:r>
              <w:rPr>
                <w:rFonts w:ascii="Consolas" w:eastAsia="Consolas" w:hAnsi="Consolas" w:cs="Consolas"/>
                <w:sz w:val="18"/>
                <w:szCs w:val="18"/>
              </w:rPr>
              <w:t xml:space="preserve">"body": </w:t>
            </w:r>
            <w:proofErr w:type="spellStart"/>
            <w:r>
              <w:rPr>
                <w:rFonts w:ascii="Consolas" w:eastAsia="Consolas" w:hAnsi="Consolas" w:cs="Consolas"/>
                <w:sz w:val="18"/>
                <w:szCs w:val="18"/>
              </w:rPr>
              <w:t>json.dumps</w:t>
            </w:r>
            <w:proofErr w:type="spellEnd"/>
            <w:r>
              <w:rPr>
                <w:rFonts w:ascii="Consolas" w:eastAsia="Consolas" w:hAnsi="Consolas" w:cs="Consolas"/>
                <w:sz w:val="18"/>
                <w:szCs w:val="18"/>
              </w:rPr>
              <w:t>({</w:t>
            </w:r>
          </w:p>
          <w:p w:rsidR="007E0D12" w:rsidRDefault="00256110">
            <w:r>
              <w:rPr>
                <w:rFonts w:ascii="Consolas" w:eastAsia="Consolas" w:hAnsi="Consolas" w:cs="Consolas"/>
                <w:sz w:val="18"/>
                <w:szCs w:val="18"/>
              </w:rPr>
              <w:t xml:space="preserve">            </w:t>
            </w:r>
            <w:r>
              <w:rPr>
                <w:rFonts w:ascii="Consolas" w:eastAsia="Consolas" w:hAnsi="Consolas" w:cs="Consolas"/>
                <w:sz w:val="18"/>
                <w:szCs w:val="18"/>
              </w:rPr>
              <w:t>"message": "COVID ETL completed successfully",</w:t>
            </w:r>
          </w:p>
          <w:p w:rsidR="007E0D12" w:rsidRDefault="00256110">
            <w:r>
              <w:rPr>
                <w:rFonts w:ascii="Consolas" w:eastAsia="Consolas" w:hAnsi="Consolas" w:cs="Consolas"/>
                <w:sz w:val="18"/>
                <w:szCs w:val="18"/>
              </w:rPr>
              <w:t xml:space="preserve">            </w:t>
            </w:r>
            <w:r>
              <w:rPr>
                <w:rFonts w:ascii="Consolas" w:eastAsia="Consolas" w:hAnsi="Consolas" w:cs="Consolas"/>
                <w:sz w:val="18"/>
                <w:szCs w:val="18"/>
              </w:rPr>
              <w:t>"</w:t>
            </w:r>
            <w:proofErr w:type="spellStart"/>
            <w:r>
              <w:rPr>
                <w:rFonts w:ascii="Consolas" w:eastAsia="Consolas" w:hAnsi="Consolas" w:cs="Consolas"/>
                <w:sz w:val="18"/>
                <w:szCs w:val="18"/>
              </w:rPr>
              <w:t>records_written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records_written</w:t>
            </w:r>
            <w:proofErr w:type="spellEnd"/>
          </w:p>
          <w:p w:rsidR="007E0D12" w:rsidRDefault="00256110">
            <w:r>
              <w:rPr>
                <w:rFonts w:ascii="Consolas" w:eastAsia="Consolas" w:hAnsi="Consolas" w:cs="Consolas"/>
                <w:sz w:val="18"/>
                <w:szCs w:val="18"/>
              </w:rPr>
              <w:t xml:space="preserve">        </w:t>
            </w:r>
            <w:r>
              <w:rPr>
                <w:rFonts w:ascii="Consolas" w:eastAsia="Consolas" w:hAnsi="Consolas" w:cs="Consolas"/>
                <w:sz w:val="18"/>
                <w:szCs w:val="18"/>
              </w:rPr>
              <w:t>})</w:t>
            </w:r>
          </w:p>
          <w:p w:rsidR="007E0D12" w:rsidRDefault="00256110">
            <w:pPr>
              <w:rPr>
                <w:rFonts w:ascii="Consolas" w:eastAsia="Consolas" w:hAnsi="Consolas" w:cs="Consolas"/>
                <w:sz w:val="18"/>
                <w:szCs w:val="18"/>
              </w:rPr>
            </w:pPr>
            <w:r>
              <w:rPr>
                <w:rFonts w:ascii="Consolas" w:eastAsia="Consolas" w:hAnsi="Consolas" w:cs="Consolas"/>
                <w:sz w:val="18"/>
                <w:szCs w:val="18"/>
              </w:rPr>
              <w:t xml:space="preserve">    </w:t>
            </w:r>
            <w:r>
              <w:rPr>
                <w:rFonts w:ascii="Consolas" w:eastAsia="Consolas" w:hAnsi="Consolas" w:cs="Consolas"/>
                <w:sz w:val="18"/>
                <w:szCs w:val="18"/>
              </w:rPr>
              <w:t>}</w:t>
            </w:r>
          </w:p>
          <w:p w:rsidR="00700BD3" w:rsidRDefault="00700BD3">
            <w:pPr>
              <w:rPr>
                <w:rFonts w:ascii="Consolas" w:eastAsia="Consolas" w:hAnsi="Consolas" w:cs="Consolas"/>
                <w:sz w:val="18"/>
                <w:szCs w:val="18"/>
              </w:rPr>
            </w:pPr>
          </w:p>
          <w:p w:rsidR="00700BD3" w:rsidRDefault="00700BD3">
            <w:pPr>
              <w:rPr>
                <w:rFonts w:ascii="Consolas" w:eastAsia="Consolas" w:hAnsi="Consolas" w:cs="Consolas"/>
                <w:sz w:val="18"/>
                <w:szCs w:val="18"/>
              </w:rPr>
            </w:pPr>
          </w:p>
          <w:p w:rsidR="00700BD3" w:rsidRDefault="00700BD3">
            <w:pPr>
              <w:rPr>
                <w:rFonts w:ascii="Consolas" w:eastAsia="Consolas" w:hAnsi="Consolas" w:cs="Consolas"/>
                <w:sz w:val="18"/>
                <w:szCs w:val="18"/>
              </w:rPr>
            </w:pPr>
          </w:p>
          <w:p w:rsidR="00700BD3" w:rsidRDefault="00700BD3">
            <w:pPr>
              <w:rPr>
                <w:rFonts w:ascii="Consolas" w:eastAsia="Consolas" w:hAnsi="Consolas" w:cs="Consolas"/>
                <w:sz w:val="18"/>
                <w:szCs w:val="18"/>
              </w:rPr>
            </w:pPr>
          </w:p>
          <w:p w:rsidR="00700BD3" w:rsidRDefault="00700BD3">
            <w:pPr>
              <w:rPr>
                <w:rFonts w:ascii="Consolas" w:eastAsia="Consolas" w:hAnsi="Consolas" w:cs="Consolas"/>
                <w:sz w:val="18"/>
                <w:szCs w:val="18"/>
              </w:rPr>
            </w:pPr>
          </w:p>
          <w:p w:rsidR="00700BD3" w:rsidRDefault="00700BD3">
            <w:pPr>
              <w:rPr>
                <w:rFonts w:ascii="Consolas" w:eastAsia="Consolas" w:hAnsi="Consolas" w:cs="Consolas"/>
                <w:sz w:val="18"/>
                <w:szCs w:val="18"/>
              </w:rPr>
            </w:pPr>
          </w:p>
          <w:p w:rsidR="00700BD3" w:rsidRDefault="00700BD3">
            <w:pPr>
              <w:rPr>
                <w:rFonts w:ascii="Consolas" w:eastAsia="Consolas" w:hAnsi="Consolas" w:cs="Consolas"/>
                <w:sz w:val="18"/>
                <w:szCs w:val="18"/>
              </w:rPr>
            </w:pPr>
          </w:p>
          <w:p w:rsidR="00700BD3" w:rsidRDefault="00700BD3">
            <w:pPr>
              <w:rPr>
                <w:rFonts w:ascii="Consolas" w:eastAsia="Consolas" w:hAnsi="Consolas" w:cs="Consolas"/>
                <w:sz w:val="18"/>
                <w:szCs w:val="18"/>
              </w:rPr>
            </w:pPr>
          </w:p>
          <w:p w:rsidR="00700BD3" w:rsidRDefault="00700BD3">
            <w:pPr>
              <w:rPr>
                <w:rFonts w:ascii="Consolas" w:eastAsia="Consolas" w:hAnsi="Consolas" w:cs="Consolas"/>
                <w:sz w:val="18"/>
                <w:szCs w:val="18"/>
              </w:rPr>
            </w:pPr>
          </w:p>
          <w:p w:rsidR="00700BD3" w:rsidRDefault="00700BD3">
            <w:pPr>
              <w:rPr>
                <w:rFonts w:ascii="Consolas" w:eastAsia="Consolas" w:hAnsi="Consolas" w:cs="Consolas"/>
                <w:sz w:val="18"/>
                <w:szCs w:val="18"/>
              </w:rPr>
            </w:pPr>
          </w:p>
          <w:p w:rsidR="00700BD3" w:rsidRDefault="00700BD3">
            <w:pPr>
              <w:rPr>
                <w:rFonts w:ascii="Consolas" w:eastAsia="Consolas" w:hAnsi="Consolas" w:cs="Consolas"/>
                <w:sz w:val="18"/>
                <w:szCs w:val="18"/>
              </w:rPr>
            </w:pPr>
          </w:p>
          <w:p w:rsidR="00700BD3" w:rsidRDefault="00700BD3">
            <w:pPr>
              <w:rPr>
                <w:rFonts w:ascii="Consolas" w:eastAsia="Consolas" w:hAnsi="Consolas" w:cs="Consolas"/>
                <w:sz w:val="18"/>
                <w:szCs w:val="18"/>
              </w:rPr>
            </w:pPr>
          </w:p>
          <w:p w:rsidR="00700BD3" w:rsidRDefault="00700BD3"/>
        </w:tc>
      </w:tr>
    </w:tbl>
    <w:p w:rsidR="007E0D12" w:rsidRDefault="00256110">
      <w:pPr>
        <w:pStyle w:val="Heading1"/>
      </w:pPr>
      <w:r>
        <w:lastRenderedPageBreak/>
        <w:t>5. IAM Permissions Configuration</w:t>
      </w:r>
    </w:p>
    <w:p w:rsidR="007E0D12" w:rsidRDefault="00256110">
      <w:pPr>
        <w:spacing w:after="100" w:line="264" w:lineRule="auto"/>
      </w:pPr>
      <w:r>
        <w:t>AWS Identity and Access Management (IAM) policies were configured to provide secure access to AWS resources. The Lambda execution role was granted the following permissions:</w:t>
      </w:r>
    </w:p>
    <w:tbl>
      <w:tblPr>
        <w:tblW w:w="9360"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900"/>
        <w:gridCol w:w="4060"/>
      </w:tblGrid>
      <w:tr w:rsidR="007E0D12">
        <w:tblPrEx>
          <w:tblCellMar>
            <w:top w:w="0" w:type="dxa"/>
            <w:bottom w:w="0" w:type="dxa"/>
          </w:tblCellMar>
        </w:tblPrEx>
        <w:trPr>
          <w:tblHeader/>
        </w:trPr>
        <w:tc>
          <w:tcPr>
            <w:tcW w:w="240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40" w:type="dxa"/>
              <w:bottom w:w="100" w:type="dxa"/>
              <w:right w:w="140" w:type="dxa"/>
            </w:tcMar>
            <w:vAlign w:val="center"/>
          </w:tcPr>
          <w:p w:rsidR="007E0D12" w:rsidRDefault="00256110">
            <w:r>
              <w:rPr>
                <w:b/>
                <w:bCs/>
                <w:color w:val="FFFFFF"/>
                <w:sz w:val="20"/>
                <w:szCs w:val="20"/>
              </w:rPr>
              <w:t>Service</w:t>
            </w:r>
          </w:p>
        </w:tc>
        <w:tc>
          <w:tcPr>
            <w:tcW w:w="290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40" w:type="dxa"/>
              <w:bottom w:w="100" w:type="dxa"/>
              <w:right w:w="140" w:type="dxa"/>
            </w:tcMar>
            <w:vAlign w:val="center"/>
          </w:tcPr>
          <w:p w:rsidR="007E0D12" w:rsidRDefault="00256110">
            <w:r>
              <w:rPr>
                <w:b/>
                <w:bCs/>
                <w:color w:val="FFFFFF"/>
                <w:sz w:val="20"/>
                <w:szCs w:val="20"/>
              </w:rPr>
              <w:t>Permission</w:t>
            </w:r>
          </w:p>
        </w:tc>
        <w:tc>
          <w:tcPr>
            <w:tcW w:w="406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40" w:type="dxa"/>
              <w:bottom w:w="100" w:type="dxa"/>
              <w:right w:w="140" w:type="dxa"/>
            </w:tcMar>
            <w:vAlign w:val="center"/>
          </w:tcPr>
          <w:p w:rsidR="007E0D12" w:rsidRDefault="00256110">
            <w:r>
              <w:rPr>
                <w:b/>
                <w:bCs/>
                <w:color w:val="FFFFFF"/>
                <w:sz w:val="20"/>
                <w:szCs w:val="20"/>
              </w:rPr>
              <w:t>Purpose</w:t>
            </w:r>
          </w:p>
        </w:tc>
      </w:tr>
      <w:tr w:rsidR="007E0D12">
        <w:tblPrEx>
          <w:tblCellMar>
            <w:top w:w="0" w:type="dxa"/>
            <w:bottom w:w="0" w:type="dxa"/>
          </w:tblCellMar>
        </w:tblPrEx>
        <w:tc>
          <w:tcPr>
            <w:tcW w:w="240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40" w:type="dxa"/>
              <w:bottom w:w="100" w:type="dxa"/>
              <w:right w:w="140" w:type="dxa"/>
            </w:tcMar>
            <w:vAlign w:val="center"/>
          </w:tcPr>
          <w:p w:rsidR="007E0D12" w:rsidRDefault="00256110">
            <w:r>
              <w:rPr>
                <w:sz w:val="20"/>
                <w:szCs w:val="20"/>
              </w:rPr>
              <w:t>Amazon S3</w:t>
            </w:r>
          </w:p>
        </w:tc>
        <w:tc>
          <w:tcPr>
            <w:tcW w:w="290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40" w:type="dxa"/>
              <w:bottom w:w="100" w:type="dxa"/>
              <w:right w:w="140" w:type="dxa"/>
            </w:tcMar>
            <w:vAlign w:val="center"/>
          </w:tcPr>
          <w:p w:rsidR="007E0D12" w:rsidRDefault="00256110">
            <w:r>
              <w:rPr>
                <w:sz w:val="20"/>
                <w:szCs w:val="20"/>
              </w:rPr>
              <w:t>s3:GetObject</w:t>
            </w:r>
          </w:p>
        </w:tc>
        <w:tc>
          <w:tcPr>
            <w:tcW w:w="406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40" w:type="dxa"/>
              <w:bottom w:w="100" w:type="dxa"/>
              <w:right w:w="140" w:type="dxa"/>
            </w:tcMar>
            <w:vAlign w:val="center"/>
          </w:tcPr>
          <w:p w:rsidR="007E0D12" w:rsidRDefault="00256110">
            <w:r>
              <w:rPr>
                <w:sz w:val="20"/>
                <w:szCs w:val="20"/>
              </w:rPr>
              <w:t>Allows Lambda to read the COVID-19 CSV dataset stored in the S3 bucket</w:t>
            </w:r>
          </w:p>
        </w:tc>
      </w:tr>
      <w:tr w:rsidR="007E0D12">
        <w:tblPrEx>
          <w:tblCellMar>
            <w:top w:w="0" w:type="dxa"/>
            <w:bottom w:w="0" w:type="dxa"/>
          </w:tblCellMar>
        </w:tblPrEx>
        <w:tc>
          <w:tcPr>
            <w:tcW w:w="2400" w:type="dxa"/>
            <w:tcBorders>
              <w:top w:val="single" w:sz="2" w:space="0" w:color="BFBFBF"/>
              <w:left w:val="single" w:sz="2" w:space="0" w:color="BFBFBF"/>
              <w:bottom w:val="single" w:sz="2" w:space="0" w:color="BFBFBF"/>
              <w:right w:val="single" w:sz="2" w:space="0" w:color="BFBFBF"/>
            </w:tcBorders>
            <w:shd w:val="clear" w:color="auto" w:fill="EEF3FA"/>
            <w:tcMar>
              <w:top w:w="100" w:type="dxa"/>
              <w:left w:w="140" w:type="dxa"/>
              <w:bottom w:w="100" w:type="dxa"/>
              <w:right w:w="140" w:type="dxa"/>
            </w:tcMar>
            <w:vAlign w:val="center"/>
          </w:tcPr>
          <w:p w:rsidR="007E0D12" w:rsidRDefault="00256110">
            <w:r>
              <w:rPr>
                <w:sz w:val="20"/>
                <w:szCs w:val="20"/>
              </w:rPr>
              <w:t xml:space="preserve">Amazon </w:t>
            </w:r>
            <w:proofErr w:type="spellStart"/>
            <w:r>
              <w:rPr>
                <w:sz w:val="20"/>
                <w:szCs w:val="20"/>
              </w:rPr>
              <w:t>DynamoDB</w:t>
            </w:r>
            <w:proofErr w:type="spellEnd"/>
          </w:p>
        </w:tc>
        <w:tc>
          <w:tcPr>
            <w:tcW w:w="2900" w:type="dxa"/>
            <w:tcBorders>
              <w:top w:val="single" w:sz="2" w:space="0" w:color="BFBFBF"/>
              <w:left w:val="single" w:sz="2" w:space="0" w:color="BFBFBF"/>
              <w:bottom w:val="single" w:sz="2" w:space="0" w:color="BFBFBF"/>
              <w:right w:val="single" w:sz="2" w:space="0" w:color="BFBFBF"/>
            </w:tcBorders>
            <w:shd w:val="clear" w:color="auto" w:fill="EEF3FA"/>
            <w:tcMar>
              <w:top w:w="100" w:type="dxa"/>
              <w:left w:w="140" w:type="dxa"/>
              <w:bottom w:w="100" w:type="dxa"/>
              <w:right w:w="140" w:type="dxa"/>
            </w:tcMar>
            <w:vAlign w:val="center"/>
          </w:tcPr>
          <w:p w:rsidR="007E0D12" w:rsidRDefault="00256110">
            <w:proofErr w:type="spellStart"/>
            <w:r>
              <w:rPr>
                <w:sz w:val="20"/>
                <w:szCs w:val="20"/>
              </w:rPr>
              <w:t>dynamodb:PutItem</w:t>
            </w:r>
            <w:proofErr w:type="spellEnd"/>
          </w:p>
        </w:tc>
        <w:tc>
          <w:tcPr>
            <w:tcW w:w="4060" w:type="dxa"/>
            <w:tcBorders>
              <w:top w:val="single" w:sz="2" w:space="0" w:color="BFBFBF"/>
              <w:left w:val="single" w:sz="2" w:space="0" w:color="BFBFBF"/>
              <w:bottom w:val="single" w:sz="2" w:space="0" w:color="BFBFBF"/>
              <w:right w:val="single" w:sz="2" w:space="0" w:color="BFBFBF"/>
            </w:tcBorders>
            <w:shd w:val="clear" w:color="auto" w:fill="EEF3FA"/>
            <w:tcMar>
              <w:top w:w="100" w:type="dxa"/>
              <w:left w:w="140" w:type="dxa"/>
              <w:bottom w:w="100" w:type="dxa"/>
              <w:right w:w="140" w:type="dxa"/>
            </w:tcMar>
            <w:vAlign w:val="center"/>
          </w:tcPr>
          <w:p w:rsidR="007E0D12" w:rsidRDefault="00256110">
            <w:r>
              <w:rPr>
                <w:sz w:val="20"/>
                <w:szCs w:val="20"/>
              </w:rPr>
              <w:t xml:space="preserve">Allows Lambda to insert transformed records into the </w:t>
            </w:r>
            <w:proofErr w:type="spellStart"/>
            <w:r>
              <w:rPr>
                <w:sz w:val="20"/>
                <w:szCs w:val="20"/>
              </w:rPr>
              <w:t>DynamoDB</w:t>
            </w:r>
            <w:proofErr w:type="spellEnd"/>
            <w:r>
              <w:rPr>
                <w:sz w:val="20"/>
                <w:szCs w:val="20"/>
              </w:rPr>
              <w:t xml:space="preserve"> table</w:t>
            </w:r>
          </w:p>
        </w:tc>
      </w:tr>
      <w:tr w:rsidR="007E0D12">
        <w:tblPrEx>
          <w:tblCellMar>
            <w:top w:w="0" w:type="dxa"/>
            <w:bottom w:w="0" w:type="dxa"/>
          </w:tblCellMar>
        </w:tblPrEx>
        <w:tc>
          <w:tcPr>
            <w:tcW w:w="240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40" w:type="dxa"/>
              <w:bottom w:w="100" w:type="dxa"/>
              <w:right w:w="140" w:type="dxa"/>
            </w:tcMar>
            <w:vAlign w:val="center"/>
          </w:tcPr>
          <w:p w:rsidR="007E0D12" w:rsidRDefault="00256110">
            <w:r>
              <w:rPr>
                <w:sz w:val="20"/>
                <w:szCs w:val="20"/>
              </w:rPr>
              <w:t xml:space="preserve">Amazon </w:t>
            </w:r>
            <w:proofErr w:type="spellStart"/>
            <w:r>
              <w:rPr>
                <w:sz w:val="20"/>
                <w:szCs w:val="20"/>
              </w:rPr>
              <w:t>DynamoDB</w:t>
            </w:r>
            <w:proofErr w:type="spellEnd"/>
          </w:p>
        </w:tc>
        <w:tc>
          <w:tcPr>
            <w:tcW w:w="290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40" w:type="dxa"/>
              <w:bottom w:w="100" w:type="dxa"/>
              <w:right w:w="140" w:type="dxa"/>
            </w:tcMar>
            <w:vAlign w:val="center"/>
          </w:tcPr>
          <w:p w:rsidR="007E0D12" w:rsidRDefault="00256110">
            <w:proofErr w:type="spellStart"/>
            <w:r>
              <w:rPr>
                <w:sz w:val="20"/>
                <w:szCs w:val="20"/>
              </w:rPr>
              <w:t>dynamodb:BatchWriteItem</w:t>
            </w:r>
            <w:proofErr w:type="spellEnd"/>
          </w:p>
        </w:tc>
        <w:tc>
          <w:tcPr>
            <w:tcW w:w="406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40" w:type="dxa"/>
              <w:bottom w:w="100" w:type="dxa"/>
              <w:right w:w="140" w:type="dxa"/>
            </w:tcMar>
            <w:vAlign w:val="center"/>
          </w:tcPr>
          <w:p w:rsidR="007E0D12" w:rsidRDefault="00256110">
            <w:r>
              <w:rPr>
                <w:sz w:val="20"/>
                <w:szCs w:val="20"/>
              </w:rPr>
              <w:t xml:space="preserve">Allows Lambda to insert transformed records into the </w:t>
            </w:r>
            <w:proofErr w:type="spellStart"/>
            <w:r>
              <w:rPr>
                <w:sz w:val="20"/>
                <w:szCs w:val="20"/>
              </w:rPr>
              <w:t>DynamoDB</w:t>
            </w:r>
            <w:proofErr w:type="spellEnd"/>
            <w:r>
              <w:rPr>
                <w:sz w:val="20"/>
                <w:szCs w:val="20"/>
              </w:rPr>
              <w:t xml:space="preserve"> table</w:t>
            </w:r>
          </w:p>
        </w:tc>
      </w:tr>
    </w:tbl>
    <w:p w:rsidR="007E0D12" w:rsidRDefault="00256110">
      <w:pPr>
        <w:spacing w:after="100" w:line="264" w:lineRule="auto"/>
      </w:pPr>
      <w:r>
        <w:t>The principle of least privilege was followed by granting only the permissions required for ETL processing.</w:t>
      </w:r>
    </w:p>
    <w:tbl>
      <w:tblPr>
        <w:tblW w:w="9360" w:type="dxa"/>
        <w:tblInd w:w="2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E0D12">
        <w:tblPrEx>
          <w:tblCellMar>
            <w:top w:w="0" w:type="dxa"/>
            <w:bottom w:w="0" w:type="dxa"/>
          </w:tblCellMar>
        </w:tblPrEx>
        <w:tc>
          <w:tcPr>
            <w:tcW w:w="9360" w:type="dxa"/>
            <w:tcBorders>
              <w:top w:val="single" w:sz="2" w:space="0" w:color="BFBFBF"/>
              <w:left w:val="single" w:sz="18" w:space="0" w:color="2E5C99"/>
              <w:bottom w:val="single" w:sz="2" w:space="0" w:color="BFBFBF"/>
              <w:right w:val="single" w:sz="2" w:space="0" w:color="BFBFBF"/>
            </w:tcBorders>
            <w:shd w:val="clear" w:color="auto" w:fill="DCE6F1"/>
            <w:tcMar>
              <w:top w:w="140" w:type="dxa"/>
              <w:left w:w="220" w:type="dxa"/>
              <w:bottom w:w="140" w:type="dxa"/>
              <w:right w:w="200" w:type="dxa"/>
            </w:tcMar>
          </w:tcPr>
          <w:p w:rsidR="007E0D12" w:rsidRDefault="00256110">
            <w:pPr>
              <w:spacing w:after="60"/>
            </w:pPr>
            <w:r>
              <w:rPr>
                <w:b/>
                <w:bCs/>
                <w:color w:val="1F3864"/>
                <w:sz w:val="20"/>
                <w:szCs w:val="20"/>
              </w:rPr>
              <w:t>Troubleshooting Note</w:t>
            </w:r>
          </w:p>
          <w:p w:rsidR="007E0D12" w:rsidRDefault="00256110">
            <w:r>
              <w:rPr>
                <w:sz w:val="20"/>
                <w:szCs w:val="20"/>
              </w:rPr>
              <w:t>During testing, the Lambda function initially failed due to the default execution timeout of 3 seconds. The timeout was increased to 30 seconds and memory allocation was increased to 256 MB to support processing of larger CSV datasets. After the configurat</w:t>
            </w:r>
            <w:r>
              <w:rPr>
                <w:sz w:val="20"/>
                <w:szCs w:val="20"/>
              </w:rPr>
              <w:t>ion update, the ETL pipeline executed successfully.</w:t>
            </w:r>
          </w:p>
        </w:tc>
      </w:tr>
    </w:tbl>
    <w:p w:rsidR="00700BD3" w:rsidRDefault="00700BD3">
      <w:pPr>
        <w:pStyle w:val="Heading1"/>
      </w:pPr>
    </w:p>
    <w:p w:rsidR="007E0D12" w:rsidRDefault="00256110">
      <w:pPr>
        <w:pStyle w:val="Heading1"/>
      </w:pPr>
      <w:r>
        <w:t>6. ETL Execution Results</w:t>
      </w:r>
    </w:p>
    <w:p w:rsidR="007E0D12" w:rsidRDefault="00256110">
      <w:pPr>
        <w:spacing w:after="100" w:line="264" w:lineRule="auto"/>
      </w:pPr>
      <w:r>
        <w:t xml:space="preserve">The ETL pipeline executed successfully using AWS Lambda. The COVID-19 dataset stored in Amazon S3 was processed and loaded into Amazon </w:t>
      </w:r>
      <w:proofErr w:type="spellStart"/>
      <w:r>
        <w:t>DynamoDB</w:t>
      </w:r>
      <w:proofErr w:type="spellEnd"/>
      <w:r>
        <w:t>.</w:t>
      </w:r>
    </w:p>
    <w:tbl>
      <w:tblPr>
        <w:tblW w:w="9360"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7E0D12">
        <w:tblPrEx>
          <w:tblCellMar>
            <w:top w:w="0" w:type="dxa"/>
            <w:bottom w:w="0" w:type="dxa"/>
          </w:tblCellMar>
        </w:tblPrEx>
        <w:trPr>
          <w:tblHeader/>
        </w:trPr>
        <w:tc>
          <w:tcPr>
            <w:tcW w:w="350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40" w:type="dxa"/>
              <w:bottom w:w="100" w:type="dxa"/>
              <w:right w:w="140" w:type="dxa"/>
            </w:tcMar>
            <w:vAlign w:val="center"/>
          </w:tcPr>
          <w:p w:rsidR="007E0D12" w:rsidRDefault="00256110">
            <w:r>
              <w:rPr>
                <w:b/>
                <w:bCs/>
                <w:color w:val="FFFFFF"/>
                <w:sz w:val="20"/>
                <w:szCs w:val="20"/>
              </w:rPr>
              <w:t>Metric</w:t>
            </w:r>
          </w:p>
        </w:tc>
        <w:tc>
          <w:tcPr>
            <w:tcW w:w="586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40" w:type="dxa"/>
              <w:bottom w:w="100" w:type="dxa"/>
              <w:right w:w="140" w:type="dxa"/>
            </w:tcMar>
            <w:vAlign w:val="center"/>
          </w:tcPr>
          <w:p w:rsidR="007E0D12" w:rsidRDefault="00256110">
            <w:r>
              <w:rPr>
                <w:b/>
                <w:bCs/>
                <w:color w:val="FFFFFF"/>
                <w:sz w:val="20"/>
                <w:szCs w:val="20"/>
              </w:rPr>
              <w:t>Value</w:t>
            </w:r>
          </w:p>
        </w:tc>
      </w:tr>
      <w:tr w:rsidR="007E0D12">
        <w:tblPrEx>
          <w:tblCellMar>
            <w:top w:w="0" w:type="dxa"/>
            <w:bottom w:w="0" w:type="dxa"/>
          </w:tblCellMar>
        </w:tblPrEx>
        <w:tc>
          <w:tcPr>
            <w:tcW w:w="350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40" w:type="dxa"/>
              <w:bottom w:w="100" w:type="dxa"/>
              <w:right w:w="140" w:type="dxa"/>
            </w:tcMar>
            <w:vAlign w:val="center"/>
          </w:tcPr>
          <w:p w:rsidR="007E0D12" w:rsidRDefault="00256110">
            <w:r>
              <w:rPr>
                <w:sz w:val="20"/>
                <w:szCs w:val="20"/>
              </w:rPr>
              <w:t>Source Dataset</w:t>
            </w:r>
          </w:p>
        </w:tc>
        <w:tc>
          <w:tcPr>
            <w:tcW w:w="586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40" w:type="dxa"/>
              <w:bottom w:w="100" w:type="dxa"/>
              <w:right w:w="140" w:type="dxa"/>
            </w:tcMar>
            <w:vAlign w:val="center"/>
          </w:tcPr>
          <w:p w:rsidR="007E0D12" w:rsidRDefault="00256110">
            <w:r>
              <w:rPr>
                <w:sz w:val="20"/>
                <w:szCs w:val="20"/>
              </w:rPr>
              <w:t>country_wise_latest.csv</w:t>
            </w:r>
          </w:p>
        </w:tc>
      </w:tr>
      <w:tr w:rsidR="007E0D12">
        <w:tblPrEx>
          <w:tblCellMar>
            <w:top w:w="0" w:type="dxa"/>
            <w:bottom w:w="0" w:type="dxa"/>
          </w:tblCellMar>
        </w:tblPrEx>
        <w:tc>
          <w:tcPr>
            <w:tcW w:w="3500" w:type="dxa"/>
            <w:tcBorders>
              <w:top w:val="single" w:sz="2" w:space="0" w:color="BFBFBF"/>
              <w:left w:val="single" w:sz="2" w:space="0" w:color="BFBFBF"/>
              <w:bottom w:val="single" w:sz="2" w:space="0" w:color="BFBFBF"/>
              <w:right w:val="single" w:sz="2" w:space="0" w:color="BFBFBF"/>
            </w:tcBorders>
            <w:shd w:val="clear" w:color="auto" w:fill="EEF3FA"/>
            <w:tcMar>
              <w:top w:w="100" w:type="dxa"/>
              <w:left w:w="140" w:type="dxa"/>
              <w:bottom w:w="100" w:type="dxa"/>
              <w:right w:w="140" w:type="dxa"/>
            </w:tcMar>
            <w:vAlign w:val="center"/>
          </w:tcPr>
          <w:p w:rsidR="007E0D12" w:rsidRDefault="00256110">
            <w:r>
              <w:rPr>
                <w:sz w:val="20"/>
                <w:szCs w:val="20"/>
              </w:rPr>
              <w:t>Storage Layer</w:t>
            </w:r>
          </w:p>
        </w:tc>
        <w:tc>
          <w:tcPr>
            <w:tcW w:w="5860" w:type="dxa"/>
            <w:tcBorders>
              <w:top w:val="single" w:sz="2" w:space="0" w:color="BFBFBF"/>
              <w:left w:val="single" w:sz="2" w:space="0" w:color="BFBFBF"/>
              <w:bottom w:val="single" w:sz="2" w:space="0" w:color="BFBFBF"/>
              <w:right w:val="single" w:sz="2" w:space="0" w:color="BFBFBF"/>
            </w:tcBorders>
            <w:shd w:val="clear" w:color="auto" w:fill="EEF3FA"/>
            <w:tcMar>
              <w:top w:w="100" w:type="dxa"/>
              <w:left w:w="140" w:type="dxa"/>
              <w:bottom w:w="100" w:type="dxa"/>
              <w:right w:w="140" w:type="dxa"/>
            </w:tcMar>
            <w:vAlign w:val="center"/>
          </w:tcPr>
          <w:p w:rsidR="007E0D12" w:rsidRDefault="00256110">
            <w:r>
              <w:rPr>
                <w:sz w:val="20"/>
                <w:szCs w:val="20"/>
              </w:rPr>
              <w:t>Amazon S3</w:t>
            </w:r>
          </w:p>
        </w:tc>
      </w:tr>
      <w:tr w:rsidR="007E0D12">
        <w:tblPrEx>
          <w:tblCellMar>
            <w:top w:w="0" w:type="dxa"/>
            <w:bottom w:w="0" w:type="dxa"/>
          </w:tblCellMar>
        </w:tblPrEx>
        <w:tc>
          <w:tcPr>
            <w:tcW w:w="350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40" w:type="dxa"/>
              <w:bottom w:w="100" w:type="dxa"/>
              <w:right w:w="140" w:type="dxa"/>
            </w:tcMar>
            <w:vAlign w:val="center"/>
          </w:tcPr>
          <w:p w:rsidR="007E0D12" w:rsidRDefault="00256110">
            <w:r>
              <w:rPr>
                <w:sz w:val="20"/>
                <w:szCs w:val="20"/>
              </w:rPr>
              <w:t>Processing Layer</w:t>
            </w:r>
          </w:p>
        </w:tc>
        <w:tc>
          <w:tcPr>
            <w:tcW w:w="586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40" w:type="dxa"/>
              <w:bottom w:w="100" w:type="dxa"/>
              <w:right w:w="140" w:type="dxa"/>
            </w:tcMar>
            <w:vAlign w:val="center"/>
          </w:tcPr>
          <w:p w:rsidR="007E0D12" w:rsidRDefault="00256110">
            <w:r>
              <w:rPr>
                <w:sz w:val="20"/>
                <w:szCs w:val="20"/>
              </w:rPr>
              <w:t>AWS Lambda</w:t>
            </w:r>
          </w:p>
        </w:tc>
      </w:tr>
      <w:tr w:rsidR="007E0D12">
        <w:tblPrEx>
          <w:tblCellMar>
            <w:top w:w="0" w:type="dxa"/>
            <w:bottom w:w="0" w:type="dxa"/>
          </w:tblCellMar>
        </w:tblPrEx>
        <w:tc>
          <w:tcPr>
            <w:tcW w:w="3500" w:type="dxa"/>
            <w:tcBorders>
              <w:top w:val="single" w:sz="2" w:space="0" w:color="BFBFBF"/>
              <w:left w:val="single" w:sz="2" w:space="0" w:color="BFBFBF"/>
              <w:bottom w:val="single" w:sz="2" w:space="0" w:color="BFBFBF"/>
              <w:right w:val="single" w:sz="2" w:space="0" w:color="BFBFBF"/>
            </w:tcBorders>
            <w:shd w:val="clear" w:color="auto" w:fill="EEF3FA"/>
            <w:tcMar>
              <w:top w:w="100" w:type="dxa"/>
              <w:left w:w="140" w:type="dxa"/>
              <w:bottom w:w="100" w:type="dxa"/>
              <w:right w:w="140" w:type="dxa"/>
            </w:tcMar>
            <w:vAlign w:val="center"/>
          </w:tcPr>
          <w:p w:rsidR="007E0D12" w:rsidRDefault="00256110">
            <w:r>
              <w:rPr>
                <w:sz w:val="20"/>
                <w:szCs w:val="20"/>
              </w:rPr>
              <w:t>Target Database</w:t>
            </w:r>
          </w:p>
        </w:tc>
        <w:tc>
          <w:tcPr>
            <w:tcW w:w="5860" w:type="dxa"/>
            <w:tcBorders>
              <w:top w:val="single" w:sz="2" w:space="0" w:color="BFBFBF"/>
              <w:left w:val="single" w:sz="2" w:space="0" w:color="BFBFBF"/>
              <w:bottom w:val="single" w:sz="2" w:space="0" w:color="BFBFBF"/>
              <w:right w:val="single" w:sz="2" w:space="0" w:color="BFBFBF"/>
            </w:tcBorders>
            <w:shd w:val="clear" w:color="auto" w:fill="EEF3FA"/>
            <w:tcMar>
              <w:top w:w="100" w:type="dxa"/>
              <w:left w:w="140" w:type="dxa"/>
              <w:bottom w:w="100" w:type="dxa"/>
              <w:right w:w="140" w:type="dxa"/>
            </w:tcMar>
            <w:vAlign w:val="center"/>
          </w:tcPr>
          <w:p w:rsidR="007E0D12" w:rsidRDefault="00256110">
            <w:r>
              <w:rPr>
                <w:sz w:val="20"/>
                <w:szCs w:val="20"/>
              </w:rPr>
              <w:t xml:space="preserve">Amazon </w:t>
            </w:r>
            <w:proofErr w:type="spellStart"/>
            <w:r>
              <w:rPr>
                <w:sz w:val="20"/>
                <w:szCs w:val="20"/>
              </w:rPr>
              <w:t>DynamoDB</w:t>
            </w:r>
            <w:proofErr w:type="spellEnd"/>
          </w:p>
        </w:tc>
      </w:tr>
      <w:tr w:rsidR="007E0D12">
        <w:tblPrEx>
          <w:tblCellMar>
            <w:top w:w="0" w:type="dxa"/>
            <w:bottom w:w="0" w:type="dxa"/>
          </w:tblCellMar>
        </w:tblPrEx>
        <w:tc>
          <w:tcPr>
            <w:tcW w:w="350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40" w:type="dxa"/>
              <w:bottom w:w="100" w:type="dxa"/>
              <w:right w:w="140" w:type="dxa"/>
            </w:tcMar>
            <w:vAlign w:val="center"/>
          </w:tcPr>
          <w:p w:rsidR="007E0D12" w:rsidRDefault="00256110">
            <w:r>
              <w:rPr>
                <w:sz w:val="20"/>
                <w:szCs w:val="20"/>
              </w:rPr>
              <w:t>Records Processed</w:t>
            </w:r>
          </w:p>
        </w:tc>
        <w:tc>
          <w:tcPr>
            <w:tcW w:w="586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40" w:type="dxa"/>
              <w:bottom w:w="100" w:type="dxa"/>
              <w:right w:w="140" w:type="dxa"/>
            </w:tcMar>
            <w:vAlign w:val="center"/>
          </w:tcPr>
          <w:p w:rsidR="007E0D12" w:rsidRDefault="00256110">
            <w:r>
              <w:rPr>
                <w:sz w:val="20"/>
                <w:szCs w:val="20"/>
              </w:rPr>
              <w:t>187</w:t>
            </w:r>
          </w:p>
        </w:tc>
      </w:tr>
      <w:tr w:rsidR="007E0D12">
        <w:tblPrEx>
          <w:tblCellMar>
            <w:top w:w="0" w:type="dxa"/>
            <w:bottom w:w="0" w:type="dxa"/>
          </w:tblCellMar>
        </w:tblPrEx>
        <w:tc>
          <w:tcPr>
            <w:tcW w:w="3500" w:type="dxa"/>
            <w:tcBorders>
              <w:top w:val="single" w:sz="2" w:space="0" w:color="BFBFBF"/>
              <w:left w:val="single" w:sz="2" w:space="0" w:color="BFBFBF"/>
              <w:bottom w:val="single" w:sz="2" w:space="0" w:color="BFBFBF"/>
              <w:right w:val="single" w:sz="2" w:space="0" w:color="BFBFBF"/>
            </w:tcBorders>
            <w:shd w:val="clear" w:color="auto" w:fill="EEF3FA"/>
            <w:tcMar>
              <w:top w:w="100" w:type="dxa"/>
              <w:left w:w="140" w:type="dxa"/>
              <w:bottom w:w="100" w:type="dxa"/>
              <w:right w:w="140" w:type="dxa"/>
            </w:tcMar>
            <w:vAlign w:val="center"/>
          </w:tcPr>
          <w:p w:rsidR="007E0D12" w:rsidRDefault="00256110">
            <w:r>
              <w:rPr>
                <w:sz w:val="20"/>
                <w:szCs w:val="20"/>
              </w:rPr>
              <w:t>Records Loaded</w:t>
            </w:r>
          </w:p>
        </w:tc>
        <w:tc>
          <w:tcPr>
            <w:tcW w:w="5860" w:type="dxa"/>
            <w:tcBorders>
              <w:top w:val="single" w:sz="2" w:space="0" w:color="BFBFBF"/>
              <w:left w:val="single" w:sz="2" w:space="0" w:color="BFBFBF"/>
              <w:bottom w:val="single" w:sz="2" w:space="0" w:color="BFBFBF"/>
              <w:right w:val="single" w:sz="2" w:space="0" w:color="BFBFBF"/>
            </w:tcBorders>
            <w:shd w:val="clear" w:color="auto" w:fill="EEF3FA"/>
            <w:tcMar>
              <w:top w:w="100" w:type="dxa"/>
              <w:left w:w="140" w:type="dxa"/>
              <w:bottom w:w="100" w:type="dxa"/>
              <w:right w:w="140" w:type="dxa"/>
            </w:tcMar>
            <w:vAlign w:val="center"/>
          </w:tcPr>
          <w:p w:rsidR="007E0D12" w:rsidRDefault="00256110">
            <w:r>
              <w:rPr>
                <w:sz w:val="20"/>
                <w:szCs w:val="20"/>
              </w:rPr>
              <w:t>187</w:t>
            </w:r>
          </w:p>
        </w:tc>
      </w:tr>
    </w:tbl>
    <w:p w:rsidR="007E0D12" w:rsidRDefault="00256110">
      <w:pPr>
        <w:spacing w:after="100" w:line="264" w:lineRule="auto"/>
      </w:pPr>
      <w:r>
        <w:t xml:space="preserve">The Lambda function successfully validated, transformed, and inserted all records into the </w:t>
      </w:r>
      <w:proofErr w:type="spellStart"/>
      <w:r>
        <w:t>DynamoDB</w:t>
      </w:r>
      <w:proofErr w:type="spellEnd"/>
      <w:r>
        <w:t xml:space="preserve"> table. The transformed dataset included a derived attribute called </w:t>
      </w:r>
      <w:proofErr w:type="spellStart"/>
      <w:r>
        <w:t>risk_status</w:t>
      </w:r>
      <w:proofErr w:type="spellEnd"/>
      <w:r>
        <w:t>, which classified countries based on confirmed COVID-19 cases. The successful</w:t>
      </w:r>
      <w:r>
        <w:t xml:space="preserve"> execution demonstrated the implementation of a </w:t>
      </w:r>
      <w:proofErr w:type="spellStart"/>
      <w:r>
        <w:t>serverless</w:t>
      </w:r>
      <w:proofErr w:type="spellEnd"/>
      <w:r>
        <w:t xml:space="preserve"> ETL pipeline using AWS services.</w:t>
      </w:r>
    </w:p>
    <w:p w:rsidR="007E0D12" w:rsidRDefault="00256110">
      <w:pPr>
        <w:pStyle w:val="Heading1"/>
      </w:pPr>
      <w:r>
        <w:lastRenderedPageBreak/>
        <w:t>7. Conclusion</w:t>
      </w:r>
    </w:p>
    <w:p w:rsidR="007E0D12" w:rsidRDefault="00256110">
      <w:pPr>
        <w:spacing w:after="100" w:line="264" w:lineRule="auto"/>
      </w:pPr>
      <w:r>
        <w:t xml:space="preserve">A </w:t>
      </w:r>
      <w:proofErr w:type="spellStart"/>
      <w:r>
        <w:t>serverless</w:t>
      </w:r>
      <w:proofErr w:type="spellEnd"/>
      <w:r>
        <w:t xml:space="preserve"> ETL pipeline was successfully developed using AWS services. The COVID-19 dataset was stored in Amazon S3, processed using AWS Lambda, tra</w:t>
      </w:r>
      <w:r>
        <w:t xml:space="preserve">nsformed according to business rules, and loaded into Amazon </w:t>
      </w:r>
      <w:proofErr w:type="spellStart"/>
      <w:r>
        <w:t>DynamoDB</w:t>
      </w:r>
      <w:proofErr w:type="spellEnd"/>
      <w:r>
        <w:t>.</w:t>
      </w:r>
    </w:p>
    <w:p w:rsidR="007E0D12" w:rsidRDefault="00256110">
      <w:pPr>
        <w:spacing w:after="100" w:line="264" w:lineRule="auto"/>
      </w:pPr>
      <w:r>
        <w:t>The solution demonstrated the practical implementation of Extract, Transform, and Load (ETL) concepts using cloud-native services. A total of 187 records were processed and inserted int</w:t>
      </w:r>
      <w:r>
        <w:t xml:space="preserve">o </w:t>
      </w:r>
      <w:proofErr w:type="spellStart"/>
      <w:r>
        <w:t>DynamoDB</w:t>
      </w:r>
      <w:proofErr w:type="spellEnd"/>
      <w:r>
        <w:t>. Additional business logic was implemented by classifying countries into risk categories based on confirmed COVID-19 cases.</w:t>
      </w:r>
    </w:p>
    <w:p w:rsidR="007E0D12" w:rsidRDefault="00256110">
      <w:pPr>
        <w:spacing w:after="100" w:line="264" w:lineRule="auto"/>
      </w:pPr>
      <w:r>
        <w:t xml:space="preserve">This project highlighted the advantages of </w:t>
      </w:r>
      <w:proofErr w:type="spellStart"/>
      <w:r>
        <w:t>serverless</w:t>
      </w:r>
      <w:proofErr w:type="spellEnd"/>
      <w:r>
        <w:t xml:space="preserve"> architectures, including scalability, reduced operational overhead,</w:t>
      </w:r>
      <w:r>
        <w:t xml:space="preserve"> and cost efficiency.</w:t>
      </w:r>
    </w:p>
    <w:p w:rsidR="00AD4C2C" w:rsidRDefault="00AD4C2C">
      <w:pPr>
        <w:spacing w:after="100" w:line="264" w:lineRule="auto"/>
      </w:pPr>
    </w:p>
    <w:p w:rsidR="00AD4C2C" w:rsidRDefault="00AD4C2C">
      <w:pPr>
        <w:spacing w:after="100" w:line="264" w:lineRule="auto"/>
      </w:pPr>
    </w:p>
    <w:p w:rsidR="00AD4C2C" w:rsidRDefault="00AD4C2C">
      <w:pPr>
        <w:spacing w:after="100" w:line="264" w:lineRule="auto"/>
      </w:pPr>
    </w:p>
    <w:p w:rsidR="00AD4C2C" w:rsidRDefault="00AD4C2C">
      <w:pPr>
        <w:spacing w:after="100" w:line="264" w:lineRule="auto"/>
      </w:pPr>
    </w:p>
    <w:p w:rsidR="00AD4C2C" w:rsidRDefault="00AD4C2C">
      <w:pPr>
        <w:spacing w:after="100" w:line="264" w:lineRule="auto"/>
      </w:pPr>
    </w:p>
    <w:p w:rsidR="00AD4C2C" w:rsidRDefault="00AD4C2C">
      <w:pPr>
        <w:spacing w:after="100" w:line="264" w:lineRule="auto"/>
      </w:pPr>
    </w:p>
    <w:p w:rsidR="00AD4C2C" w:rsidRDefault="00AD4C2C">
      <w:pPr>
        <w:spacing w:after="100" w:line="264" w:lineRule="auto"/>
      </w:pPr>
    </w:p>
    <w:p w:rsidR="00AD4C2C" w:rsidRDefault="00AD4C2C">
      <w:pPr>
        <w:spacing w:after="100" w:line="264" w:lineRule="auto"/>
      </w:pPr>
    </w:p>
    <w:p w:rsidR="00AD4C2C" w:rsidRDefault="00AD4C2C">
      <w:pPr>
        <w:spacing w:after="100" w:line="264" w:lineRule="auto"/>
      </w:pPr>
    </w:p>
    <w:p w:rsidR="00AD4C2C" w:rsidRDefault="00AD4C2C">
      <w:pPr>
        <w:spacing w:after="100" w:line="264" w:lineRule="auto"/>
      </w:pPr>
    </w:p>
    <w:p w:rsidR="00AD4C2C" w:rsidRDefault="00AD4C2C">
      <w:pPr>
        <w:spacing w:after="100" w:line="264" w:lineRule="auto"/>
      </w:pPr>
    </w:p>
    <w:p w:rsidR="00AD4C2C" w:rsidRDefault="00AD4C2C">
      <w:pPr>
        <w:spacing w:after="100" w:line="264" w:lineRule="auto"/>
      </w:pPr>
    </w:p>
    <w:p w:rsidR="00AD4C2C" w:rsidRDefault="00AD4C2C">
      <w:pPr>
        <w:spacing w:after="100" w:line="264" w:lineRule="auto"/>
      </w:pPr>
    </w:p>
    <w:p w:rsidR="00AD4C2C" w:rsidRDefault="00AD4C2C">
      <w:pPr>
        <w:spacing w:after="100" w:line="264" w:lineRule="auto"/>
      </w:pPr>
    </w:p>
    <w:p w:rsidR="00AD4C2C" w:rsidRDefault="00AD4C2C">
      <w:pPr>
        <w:spacing w:after="100" w:line="264" w:lineRule="auto"/>
      </w:pPr>
    </w:p>
    <w:p w:rsidR="00AD4C2C" w:rsidRDefault="00AD4C2C">
      <w:pPr>
        <w:spacing w:after="100" w:line="264" w:lineRule="auto"/>
      </w:pPr>
    </w:p>
    <w:p w:rsidR="00AD4C2C" w:rsidRDefault="00AD4C2C">
      <w:pPr>
        <w:spacing w:after="100" w:line="264" w:lineRule="auto"/>
      </w:pPr>
    </w:p>
    <w:p w:rsidR="00AD4C2C" w:rsidRDefault="00AD4C2C">
      <w:pPr>
        <w:spacing w:after="100" w:line="264" w:lineRule="auto"/>
      </w:pPr>
    </w:p>
    <w:p w:rsidR="00AD4C2C" w:rsidRDefault="00AD4C2C">
      <w:pPr>
        <w:spacing w:after="100" w:line="264" w:lineRule="auto"/>
      </w:pPr>
    </w:p>
    <w:p w:rsidR="00AD4C2C" w:rsidRDefault="00AD4C2C">
      <w:pPr>
        <w:spacing w:after="100" w:line="264" w:lineRule="auto"/>
      </w:pPr>
    </w:p>
    <w:p w:rsidR="00AD4C2C" w:rsidRDefault="00AD4C2C">
      <w:pPr>
        <w:spacing w:after="100" w:line="264" w:lineRule="auto"/>
      </w:pPr>
    </w:p>
    <w:p w:rsidR="00AD4C2C" w:rsidRDefault="00AD4C2C">
      <w:pPr>
        <w:spacing w:after="100" w:line="264" w:lineRule="auto"/>
      </w:pPr>
    </w:p>
    <w:p w:rsidR="00AD4C2C" w:rsidRDefault="00AD4C2C">
      <w:pPr>
        <w:spacing w:after="100" w:line="264" w:lineRule="auto"/>
      </w:pPr>
    </w:p>
    <w:p w:rsidR="00AD4C2C" w:rsidRDefault="00AD4C2C">
      <w:pPr>
        <w:spacing w:after="100" w:line="264" w:lineRule="auto"/>
      </w:pPr>
    </w:p>
    <w:p w:rsidR="0029734C" w:rsidRDefault="0029734C" w:rsidP="0029734C">
      <w:pPr>
        <w:pStyle w:val="Heading1"/>
      </w:pPr>
      <w:r>
        <w:lastRenderedPageBreak/>
        <w:t>7. S</w:t>
      </w:r>
      <w:r>
        <w:t>creenshots</w:t>
      </w:r>
    </w:p>
    <w:p w:rsidR="0029734C" w:rsidRDefault="0029734C">
      <w:pPr>
        <w:spacing w:after="100" w:line="264" w:lineRule="auto"/>
      </w:pPr>
    </w:p>
    <w:p w:rsidR="0029734C" w:rsidRPr="0029734C" w:rsidRDefault="0029734C" w:rsidP="0029734C">
      <w:pPr>
        <w:pStyle w:val="Heading2"/>
        <w:rPr>
          <w:u w:val="single"/>
        </w:rPr>
      </w:pPr>
      <w:r w:rsidRPr="0029734C">
        <w:rPr>
          <w:u w:val="single"/>
        </w:rPr>
        <w:t xml:space="preserve">7.1 </w:t>
      </w:r>
      <w:r w:rsidRPr="0029734C">
        <w:rPr>
          <w:u w:val="single"/>
        </w:rPr>
        <w:t>S3 Bucket with CSV file</w:t>
      </w:r>
    </w:p>
    <w:p w:rsidR="00AD4C2C" w:rsidRDefault="0029734C" w:rsidP="0029734C">
      <w:pPr>
        <w:pStyle w:val="Heading2"/>
      </w:pPr>
      <w:r>
        <w:br/>
      </w:r>
      <w:r w:rsidRPr="0029734C">
        <w:drawing>
          <wp:inline distT="0" distB="0" distL="0" distR="0" wp14:anchorId="4AF828CF" wp14:editId="6ACA9606">
            <wp:extent cx="5943600" cy="28257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943600" cy="2825750"/>
                    </a:xfrm>
                    <a:prstGeom prst="rect">
                      <a:avLst/>
                    </a:prstGeom>
                  </pic:spPr>
                </pic:pic>
              </a:graphicData>
            </a:graphic>
          </wp:inline>
        </w:drawing>
      </w:r>
    </w:p>
    <w:p w:rsidR="00AD4C2C" w:rsidRDefault="00AD4C2C" w:rsidP="0029734C">
      <w:pPr>
        <w:pStyle w:val="Heading2"/>
      </w:pPr>
    </w:p>
    <w:p w:rsidR="0029734C" w:rsidRPr="0029734C" w:rsidRDefault="00AD4C2C" w:rsidP="0029734C">
      <w:pPr>
        <w:pStyle w:val="Heading2"/>
        <w:rPr>
          <w:u w:val="single"/>
        </w:rPr>
      </w:pPr>
      <w:r>
        <w:rPr>
          <w:u w:val="single"/>
        </w:rPr>
        <w:t>7.2</w:t>
      </w:r>
      <w:r w:rsidR="0029734C" w:rsidRPr="0029734C">
        <w:rPr>
          <w:u w:val="single"/>
        </w:rPr>
        <w:t xml:space="preserve"> </w:t>
      </w:r>
      <w:proofErr w:type="spellStart"/>
      <w:r w:rsidR="0029734C" w:rsidRPr="0029734C">
        <w:rPr>
          <w:u w:val="single"/>
        </w:rPr>
        <w:t>DynamoDB</w:t>
      </w:r>
      <w:proofErr w:type="spellEnd"/>
      <w:r w:rsidR="0029734C" w:rsidRPr="0029734C">
        <w:rPr>
          <w:u w:val="single"/>
        </w:rPr>
        <w:t xml:space="preserve"> Table Creation</w:t>
      </w:r>
    </w:p>
    <w:p w:rsidR="0029734C" w:rsidRDefault="0029734C">
      <w:pPr>
        <w:spacing w:after="100" w:line="264" w:lineRule="auto"/>
      </w:pPr>
    </w:p>
    <w:p w:rsidR="0029734C" w:rsidRDefault="0029734C">
      <w:pPr>
        <w:spacing w:after="100" w:line="264" w:lineRule="auto"/>
      </w:pPr>
      <w:r w:rsidRPr="0029734C">
        <w:drawing>
          <wp:inline distT="0" distB="0" distL="0" distR="0" wp14:anchorId="5A22E72D" wp14:editId="3CD9F86E">
            <wp:extent cx="5943600" cy="28238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943600" cy="2823845"/>
                    </a:xfrm>
                    <a:prstGeom prst="rect">
                      <a:avLst/>
                    </a:prstGeom>
                  </pic:spPr>
                </pic:pic>
              </a:graphicData>
            </a:graphic>
          </wp:inline>
        </w:drawing>
      </w:r>
    </w:p>
    <w:p w:rsidR="00AD4C2C" w:rsidRDefault="00AD4C2C">
      <w:pPr>
        <w:spacing w:after="100" w:line="264" w:lineRule="auto"/>
      </w:pPr>
    </w:p>
    <w:p w:rsidR="00AD4C2C" w:rsidRDefault="00AD4C2C">
      <w:pPr>
        <w:spacing w:after="100" w:line="264" w:lineRule="auto"/>
      </w:pPr>
    </w:p>
    <w:p w:rsidR="00AD4C2C" w:rsidRDefault="00AD4C2C">
      <w:pPr>
        <w:spacing w:after="100" w:line="264" w:lineRule="auto"/>
      </w:pPr>
    </w:p>
    <w:p w:rsidR="00AD4C2C" w:rsidRDefault="00AD4C2C" w:rsidP="00AD4C2C">
      <w:pPr>
        <w:pStyle w:val="Heading2"/>
        <w:rPr>
          <w:u w:val="single"/>
        </w:rPr>
      </w:pPr>
      <w:r w:rsidRPr="00AD4C2C">
        <w:rPr>
          <w:u w:val="single"/>
        </w:rPr>
        <w:lastRenderedPageBreak/>
        <w:t>7.3</w:t>
      </w:r>
      <w:r w:rsidRPr="00AD4C2C">
        <w:rPr>
          <w:u w:val="single"/>
        </w:rPr>
        <w:t xml:space="preserve"> </w:t>
      </w:r>
      <w:r>
        <w:rPr>
          <w:u w:val="single"/>
        </w:rPr>
        <w:t xml:space="preserve">Lambda Function </w:t>
      </w:r>
    </w:p>
    <w:p w:rsidR="00AD4C2C" w:rsidRPr="00AD4C2C" w:rsidRDefault="00AD4C2C" w:rsidP="00AD4C2C">
      <w:pPr>
        <w:pStyle w:val="Heading2"/>
        <w:rPr>
          <w:u w:val="single"/>
        </w:rPr>
      </w:pPr>
    </w:p>
    <w:p w:rsidR="00AD4C2C" w:rsidRDefault="00AD4C2C">
      <w:pPr>
        <w:spacing w:after="100" w:line="264" w:lineRule="auto"/>
      </w:pPr>
      <w:r w:rsidRPr="00AD4C2C">
        <w:drawing>
          <wp:inline distT="0" distB="0" distL="0" distR="0" wp14:anchorId="2F3E589C" wp14:editId="4CC265D7">
            <wp:extent cx="5943600" cy="2829560"/>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943600" cy="2829560"/>
                    </a:xfrm>
                    <a:prstGeom prst="rect">
                      <a:avLst/>
                    </a:prstGeom>
                  </pic:spPr>
                </pic:pic>
              </a:graphicData>
            </a:graphic>
          </wp:inline>
        </w:drawing>
      </w:r>
    </w:p>
    <w:p w:rsidR="00AD4C2C" w:rsidRDefault="00AD4C2C">
      <w:pPr>
        <w:spacing w:after="100" w:line="264" w:lineRule="auto"/>
      </w:pPr>
    </w:p>
    <w:p w:rsidR="00AD4C2C" w:rsidRDefault="00AD4C2C" w:rsidP="00AD4C2C">
      <w:pPr>
        <w:pStyle w:val="Heading2"/>
        <w:rPr>
          <w:u w:val="single"/>
        </w:rPr>
      </w:pPr>
      <w:r>
        <w:rPr>
          <w:u w:val="single"/>
        </w:rPr>
        <w:t>7.4</w:t>
      </w:r>
      <w:r w:rsidRPr="00AD4C2C">
        <w:rPr>
          <w:u w:val="single"/>
        </w:rPr>
        <w:t xml:space="preserve"> </w:t>
      </w:r>
      <w:r>
        <w:rPr>
          <w:u w:val="single"/>
        </w:rPr>
        <w:t xml:space="preserve">Lambda Function </w:t>
      </w:r>
      <w:r>
        <w:rPr>
          <w:u w:val="single"/>
        </w:rPr>
        <w:t>Code</w:t>
      </w:r>
    </w:p>
    <w:p w:rsidR="00AD4C2C" w:rsidRDefault="00AD4C2C" w:rsidP="00AD4C2C">
      <w:pPr>
        <w:pStyle w:val="Heading2"/>
        <w:rPr>
          <w:u w:val="single"/>
        </w:rPr>
      </w:pPr>
    </w:p>
    <w:p w:rsidR="00AD4C2C" w:rsidRDefault="00AD4C2C" w:rsidP="00AD4C2C">
      <w:pPr>
        <w:pStyle w:val="Heading2"/>
        <w:rPr>
          <w:u w:val="single"/>
        </w:rPr>
      </w:pPr>
      <w:r w:rsidRPr="00AD4C2C">
        <w:rPr>
          <w:u w:val="single"/>
        </w:rPr>
        <w:drawing>
          <wp:inline distT="0" distB="0" distL="0" distR="0" wp14:anchorId="1E719706" wp14:editId="61713773">
            <wp:extent cx="5943600" cy="284035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943600" cy="2840355"/>
                    </a:xfrm>
                    <a:prstGeom prst="rect">
                      <a:avLst/>
                    </a:prstGeom>
                  </pic:spPr>
                </pic:pic>
              </a:graphicData>
            </a:graphic>
          </wp:inline>
        </w:drawing>
      </w:r>
    </w:p>
    <w:p w:rsidR="00AD4C2C" w:rsidRDefault="00AD4C2C">
      <w:pPr>
        <w:spacing w:after="100" w:line="264" w:lineRule="auto"/>
      </w:pPr>
    </w:p>
    <w:p w:rsidR="00AD4C2C" w:rsidRDefault="00AD4C2C">
      <w:pPr>
        <w:spacing w:after="100" w:line="264" w:lineRule="auto"/>
      </w:pPr>
    </w:p>
    <w:p w:rsidR="00AD4C2C" w:rsidRDefault="00AD4C2C">
      <w:pPr>
        <w:spacing w:after="100" w:line="264" w:lineRule="auto"/>
      </w:pPr>
    </w:p>
    <w:p w:rsidR="00AD4C2C" w:rsidRDefault="00AD4C2C">
      <w:pPr>
        <w:spacing w:after="100" w:line="264" w:lineRule="auto"/>
      </w:pPr>
    </w:p>
    <w:p w:rsidR="00AD4C2C" w:rsidRDefault="00AD4C2C">
      <w:pPr>
        <w:spacing w:after="100" w:line="264" w:lineRule="auto"/>
      </w:pPr>
    </w:p>
    <w:p w:rsidR="00AD4C2C" w:rsidRDefault="00AD4C2C" w:rsidP="00AD4C2C">
      <w:pPr>
        <w:pStyle w:val="Heading2"/>
        <w:rPr>
          <w:u w:val="single"/>
        </w:rPr>
      </w:pPr>
      <w:r>
        <w:rPr>
          <w:u w:val="single"/>
        </w:rPr>
        <w:lastRenderedPageBreak/>
        <w:t>7.5</w:t>
      </w:r>
      <w:r>
        <w:rPr>
          <w:u w:val="single"/>
        </w:rPr>
        <w:t xml:space="preserve"> </w:t>
      </w:r>
      <w:r w:rsidRPr="00AD4C2C">
        <w:rPr>
          <w:u w:val="single"/>
        </w:rPr>
        <w:t>Lambda Function Environment Variables</w:t>
      </w:r>
      <w:r>
        <w:rPr>
          <w:u w:val="single"/>
        </w:rPr>
        <w:br/>
      </w:r>
    </w:p>
    <w:p w:rsidR="00AD4C2C" w:rsidRDefault="00AD4C2C" w:rsidP="00AD4C2C">
      <w:pPr>
        <w:pStyle w:val="Heading2"/>
        <w:rPr>
          <w:u w:val="single"/>
        </w:rPr>
      </w:pPr>
      <w:r w:rsidRPr="00AD4C2C">
        <w:rPr>
          <w:u w:val="single"/>
        </w:rPr>
        <w:drawing>
          <wp:inline distT="0" distB="0" distL="0" distR="0" wp14:anchorId="55AF5843" wp14:editId="39421D2E">
            <wp:extent cx="5943600" cy="2836545"/>
            <wp:effectExtent l="0" t="0" r="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943600" cy="2836545"/>
                    </a:xfrm>
                    <a:prstGeom prst="rect">
                      <a:avLst/>
                    </a:prstGeom>
                  </pic:spPr>
                </pic:pic>
              </a:graphicData>
            </a:graphic>
          </wp:inline>
        </w:drawing>
      </w:r>
    </w:p>
    <w:p w:rsidR="00AD4C2C" w:rsidRDefault="00AD4C2C" w:rsidP="00AD4C2C">
      <w:pPr>
        <w:pStyle w:val="Heading2"/>
        <w:rPr>
          <w:u w:val="single"/>
        </w:rPr>
      </w:pPr>
    </w:p>
    <w:p w:rsidR="00AD4C2C" w:rsidRDefault="00AD4C2C" w:rsidP="00AD4C2C">
      <w:pPr>
        <w:pStyle w:val="Heading2"/>
        <w:rPr>
          <w:u w:val="single"/>
        </w:rPr>
      </w:pPr>
      <w:proofErr w:type="gramStart"/>
      <w:r w:rsidRPr="00AD4C2C">
        <w:rPr>
          <w:u w:val="single"/>
        </w:rPr>
        <w:t>7.6</w:t>
      </w:r>
      <w:r>
        <w:rPr>
          <w:u w:val="single"/>
        </w:rPr>
        <w:t xml:space="preserve">.1 </w:t>
      </w:r>
      <w:r w:rsidRPr="00AD4C2C">
        <w:rPr>
          <w:u w:val="single"/>
        </w:rPr>
        <w:t xml:space="preserve"> </w:t>
      </w:r>
      <w:r w:rsidRPr="00AD4C2C">
        <w:rPr>
          <w:u w:val="single"/>
        </w:rPr>
        <w:t>IAM</w:t>
      </w:r>
      <w:proofErr w:type="gramEnd"/>
      <w:r w:rsidRPr="00AD4C2C">
        <w:rPr>
          <w:u w:val="single"/>
        </w:rPr>
        <w:t xml:space="preserve"> Policies</w:t>
      </w:r>
      <w:r>
        <w:rPr>
          <w:u w:val="single"/>
        </w:rPr>
        <w:t xml:space="preserve"> (</w:t>
      </w:r>
      <w:r w:rsidRPr="00AD4C2C">
        <w:rPr>
          <w:u w:val="single"/>
        </w:rPr>
        <w:t>S3 Policy</w:t>
      </w:r>
      <w:r>
        <w:rPr>
          <w:u w:val="single"/>
        </w:rPr>
        <w:t>)</w:t>
      </w:r>
      <w:r>
        <w:rPr>
          <w:u w:val="single"/>
        </w:rPr>
        <w:br/>
      </w:r>
    </w:p>
    <w:p w:rsidR="00AD4C2C" w:rsidRDefault="00915AD0" w:rsidP="00AD4C2C">
      <w:pPr>
        <w:pStyle w:val="Heading2"/>
        <w:rPr>
          <w:u w:val="single"/>
        </w:rPr>
      </w:pPr>
      <w:r w:rsidRPr="00915AD0">
        <w:rPr>
          <w:u w:val="single"/>
        </w:rPr>
        <w:drawing>
          <wp:inline distT="0" distB="0" distL="0" distR="0" wp14:anchorId="55E8F7C2" wp14:editId="7196CC43">
            <wp:extent cx="5943600" cy="2814320"/>
            <wp:effectExtent l="0" t="0" r="0"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943600" cy="2814320"/>
                    </a:xfrm>
                    <a:prstGeom prst="rect">
                      <a:avLst/>
                    </a:prstGeom>
                  </pic:spPr>
                </pic:pic>
              </a:graphicData>
            </a:graphic>
          </wp:inline>
        </w:drawing>
      </w:r>
    </w:p>
    <w:p w:rsidR="00AD4C2C" w:rsidRDefault="00AD4C2C" w:rsidP="00AD4C2C">
      <w:pPr>
        <w:pStyle w:val="Heading2"/>
        <w:rPr>
          <w:u w:val="single"/>
        </w:rPr>
      </w:pPr>
    </w:p>
    <w:p w:rsidR="00AD4C2C" w:rsidRPr="00AD4C2C" w:rsidRDefault="00AD4C2C" w:rsidP="00AD4C2C">
      <w:pPr>
        <w:pStyle w:val="Heading2"/>
        <w:rPr>
          <w:u w:val="single"/>
        </w:rPr>
      </w:pPr>
    </w:p>
    <w:p w:rsidR="00AD4C2C" w:rsidRDefault="00AD4C2C">
      <w:pPr>
        <w:spacing w:after="100" w:line="264" w:lineRule="auto"/>
      </w:pPr>
    </w:p>
    <w:p w:rsidR="00915AD0" w:rsidRDefault="00915AD0">
      <w:pPr>
        <w:spacing w:after="100" w:line="264" w:lineRule="auto"/>
      </w:pPr>
    </w:p>
    <w:p w:rsidR="00915AD0" w:rsidRDefault="00915AD0">
      <w:pPr>
        <w:spacing w:after="100" w:line="264" w:lineRule="auto"/>
      </w:pPr>
    </w:p>
    <w:p w:rsidR="00915AD0" w:rsidRDefault="00915AD0" w:rsidP="00915AD0">
      <w:pPr>
        <w:pStyle w:val="Heading2"/>
        <w:rPr>
          <w:u w:val="single"/>
        </w:rPr>
      </w:pPr>
      <w:proofErr w:type="gramStart"/>
      <w:r w:rsidRPr="00AD4C2C">
        <w:rPr>
          <w:u w:val="single"/>
        </w:rPr>
        <w:lastRenderedPageBreak/>
        <w:t>7.6</w:t>
      </w:r>
      <w:r>
        <w:rPr>
          <w:u w:val="single"/>
        </w:rPr>
        <w:t>.2</w:t>
      </w:r>
      <w:r>
        <w:rPr>
          <w:u w:val="single"/>
        </w:rPr>
        <w:t xml:space="preserve"> </w:t>
      </w:r>
      <w:r w:rsidRPr="00AD4C2C">
        <w:rPr>
          <w:u w:val="single"/>
        </w:rPr>
        <w:t xml:space="preserve"> IAM</w:t>
      </w:r>
      <w:proofErr w:type="gramEnd"/>
      <w:r w:rsidRPr="00AD4C2C">
        <w:rPr>
          <w:u w:val="single"/>
        </w:rPr>
        <w:t xml:space="preserve"> Policies</w:t>
      </w:r>
      <w:r>
        <w:rPr>
          <w:u w:val="single"/>
        </w:rPr>
        <w:t xml:space="preserve"> (</w:t>
      </w:r>
      <w:proofErr w:type="spellStart"/>
      <w:r w:rsidRPr="00AD4C2C">
        <w:rPr>
          <w:u w:val="single"/>
        </w:rPr>
        <w:t>DynamoDB</w:t>
      </w:r>
      <w:proofErr w:type="spellEnd"/>
      <w:r w:rsidRPr="00AD4C2C">
        <w:rPr>
          <w:u w:val="single"/>
        </w:rPr>
        <w:t xml:space="preserve"> Policy</w:t>
      </w:r>
      <w:r>
        <w:rPr>
          <w:u w:val="single"/>
        </w:rPr>
        <w:t>)</w:t>
      </w:r>
    </w:p>
    <w:p w:rsidR="00915AD0" w:rsidRDefault="00915AD0" w:rsidP="00915AD0">
      <w:pPr>
        <w:pStyle w:val="Heading2"/>
        <w:rPr>
          <w:u w:val="single"/>
        </w:rPr>
      </w:pPr>
    </w:p>
    <w:p w:rsidR="00915AD0" w:rsidRDefault="00915AD0" w:rsidP="00915AD0">
      <w:pPr>
        <w:pStyle w:val="Heading2"/>
      </w:pPr>
      <w:r>
        <w:rPr>
          <w:noProof/>
        </w:rPr>
        <w:drawing>
          <wp:inline distT="0" distB="0" distL="0" distR="0" wp14:anchorId="22B63FB9" wp14:editId="4CA938F8">
            <wp:extent cx="5943600" cy="2834640"/>
            <wp:effectExtent l="0" t="0" r="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943600" cy="2834640"/>
                    </a:xfrm>
                    <a:prstGeom prst="rect">
                      <a:avLst/>
                    </a:prstGeom>
                  </pic:spPr>
                </pic:pic>
              </a:graphicData>
            </a:graphic>
          </wp:inline>
        </w:drawing>
      </w:r>
    </w:p>
    <w:p w:rsidR="00915AD0" w:rsidRDefault="00915AD0" w:rsidP="00915AD0">
      <w:pPr>
        <w:pStyle w:val="Heading2"/>
      </w:pPr>
    </w:p>
    <w:p w:rsidR="00915AD0" w:rsidRDefault="00915AD0" w:rsidP="00915AD0">
      <w:pPr>
        <w:pStyle w:val="Heading2"/>
        <w:rPr>
          <w:u w:val="single"/>
        </w:rPr>
      </w:pPr>
      <w:proofErr w:type="gramStart"/>
      <w:r w:rsidRPr="00915AD0">
        <w:rPr>
          <w:u w:val="single"/>
        </w:rPr>
        <w:t>7.7</w:t>
      </w:r>
      <w:r w:rsidRPr="00915AD0">
        <w:rPr>
          <w:u w:val="single"/>
        </w:rPr>
        <w:t xml:space="preserve">  </w:t>
      </w:r>
      <w:proofErr w:type="spellStart"/>
      <w:r w:rsidRPr="00915AD0">
        <w:rPr>
          <w:u w:val="single"/>
        </w:rPr>
        <w:t>DynamoDB</w:t>
      </w:r>
      <w:proofErr w:type="spellEnd"/>
      <w:proofErr w:type="gramEnd"/>
      <w:r w:rsidRPr="00915AD0">
        <w:rPr>
          <w:u w:val="single"/>
        </w:rPr>
        <w:t xml:space="preserve"> Records</w:t>
      </w:r>
    </w:p>
    <w:p w:rsidR="00915AD0" w:rsidRDefault="00915AD0" w:rsidP="00915AD0">
      <w:pPr>
        <w:pStyle w:val="Heading2"/>
        <w:rPr>
          <w:u w:val="single"/>
        </w:rPr>
      </w:pPr>
    </w:p>
    <w:p w:rsidR="00915AD0" w:rsidRPr="00915AD0" w:rsidRDefault="00915AD0" w:rsidP="00915AD0">
      <w:pPr>
        <w:pStyle w:val="Heading2"/>
        <w:rPr>
          <w:u w:val="single"/>
        </w:rPr>
      </w:pPr>
      <w:r w:rsidRPr="00915AD0">
        <w:rPr>
          <w:u w:val="single"/>
        </w:rPr>
        <w:drawing>
          <wp:inline distT="0" distB="0" distL="0" distR="0" wp14:anchorId="33FF3BB6" wp14:editId="6E371D26">
            <wp:extent cx="5943600" cy="2812415"/>
            <wp:effectExtent l="0" t="0" r="0"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943600" cy="2812415"/>
                    </a:xfrm>
                    <a:prstGeom prst="rect">
                      <a:avLst/>
                    </a:prstGeom>
                  </pic:spPr>
                </pic:pic>
              </a:graphicData>
            </a:graphic>
          </wp:inline>
        </w:drawing>
      </w:r>
    </w:p>
    <w:p w:rsidR="00915AD0" w:rsidRDefault="00915AD0" w:rsidP="00915AD0">
      <w:pPr>
        <w:pStyle w:val="Heading2"/>
      </w:pPr>
    </w:p>
    <w:p w:rsidR="00915AD0" w:rsidRDefault="00915AD0" w:rsidP="00915AD0">
      <w:pPr>
        <w:pStyle w:val="Heading2"/>
      </w:pPr>
    </w:p>
    <w:p w:rsidR="00915AD0" w:rsidRDefault="00915AD0" w:rsidP="00915AD0">
      <w:pPr>
        <w:pStyle w:val="Heading2"/>
      </w:pPr>
    </w:p>
    <w:p w:rsidR="00915AD0" w:rsidRDefault="00915AD0" w:rsidP="00915AD0">
      <w:pPr>
        <w:pStyle w:val="Heading2"/>
      </w:pPr>
    </w:p>
    <w:p w:rsidR="00915AD0" w:rsidRDefault="00915AD0" w:rsidP="00915AD0">
      <w:pPr>
        <w:pStyle w:val="Heading1"/>
      </w:pPr>
      <w:r>
        <w:lastRenderedPageBreak/>
        <w:t>8</w:t>
      </w:r>
      <w:r>
        <w:t>. Reflection Questions</w:t>
      </w:r>
    </w:p>
    <w:p w:rsidR="00915AD0" w:rsidRDefault="00915AD0" w:rsidP="00915AD0">
      <w:pPr>
        <w:pStyle w:val="Heading2"/>
      </w:pPr>
    </w:p>
    <w:p w:rsidR="00915AD0" w:rsidRPr="00915AD0" w:rsidRDefault="00915AD0" w:rsidP="00915AD0">
      <w:pPr>
        <w:pStyle w:val="Heading3"/>
        <w:rPr>
          <w:i w:val="0"/>
        </w:rPr>
      </w:pPr>
      <w:r w:rsidRPr="00915AD0">
        <w:rPr>
          <w:i w:val="0"/>
        </w:rPr>
        <w:t>1. Why is S3 a good landing zone for raw files?</w:t>
      </w:r>
    </w:p>
    <w:p w:rsidR="00915AD0" w:rsidRDefault="00915AD0" w:rsidP="00915AD0">
      <w:pPr>
        <w:pStyle w:val="NormalWeb"/>
      </w:pPr>
      <w:r>
        <w:t>Amazon S3 is highly scalable, durable, and cost-effective. It is ideal for storing raw data before processing.</w:t>
      </w:r>
    </w:p>
    <w:p w:rsidR="00915AD0" w:rsidRPr="00915AD0" w:rsidRDefault="00915AD0" w:rsidP="00915AD0">
      <w:pPr>
        <w:pStyle w:val="Heading3"/>
        <w:rPr>
          <w:i w:val="0"/>
        </w:rPr>
      </w:pPr>
      <w:r w:rsidRPr="00915AD0">
        <w:rPr>
          <w:i w:val="0"/>
        </w:rPr>
        <w:t>2. Why is Lambda suitable for this small ETL workload?</w:t>
      </w:r>
    </w:p>
    <w:p w:rsidR="00915AD0" w:rsidRDefault="00915AD0" w:rsidP="00915AD0">
      <w:pPr>
        <w:pStyle w:val="NormalWeb"/>
      </w:pPr>
      <w:r>
        <w:t xml:space="preserve">AWS Lambda is </w:t>
      </w:r>
      <w:proofErr w:type="spellStart"/>
      <w:r>
        <w:t>serverless</w:t>
      </w:r>
      <w:proofErr w:type="spellEnd"/>
      <w:r>
        <w:t>, automatically scales, and charges only for execution time, making it cost-efficient for small ETL jobs.</w:t>
      </w:r>
    </w:p>
    <w:p w:rsidR="00915AD0" w:rsidRPr="00915AD0" w:rsidRDefault="00915AD0" w:rsidP="00915AD0">
      <w:pPr>
        <w:pStyle w:val="Heading3"/>
        <w:rPr>
          <w:i w:val="0"/>
        </w:rPr>
      </w:pPr>
      <w:r w:rsidRPr="00915AD0">
        <w:rPr>
          <w:i w:val="0"/>
        </w:rPr>
        <w:t xml:space="preserve">3. Why did you choose your </w:t>
      </w:r>
      <w:proofErr w:type="spellStart"/>
      <w:r w:rsidRPr="00915AD0">
        <w:rPr>
          <w:i w:val="0"/>
        </w:rPr>
        <w:t>DynamoDB</w:t>
      </w:r>
      <w:proofErr w:type="spellEnd"/>
      <w:r w:rsidRPr="00915AD0">
        <w:rPr>
          <w:i w:val="0"/>
        </w:rPr>
        <w:t xml:space="preserve"> partition key?</w:t>
      </w:r>
    </w:p>
    <w:p w:rsidR="00915AD0" w:rsidRDefault="00915AD0" w:rsidP="00915AD0">
      <w:pPr>
        <w:pStyle w:val="NormalWeb"/>
      </w:pPr>
      <w:r>
        <w:t xml:space="preserve">I chose </w:t>
      </w:r>
      <w:r>
        <w:rPr>
          <w:rStyle w:val="Strong"/>
        </w:rPr>
        <w:t>country</w:t>
      </w:r>
      <w:r>
        <w:t xml:space="preserve"> as the partition key because it uniquely identifies each record and enables fast lookups.</w:t>
      </w:r>
    </w:p>
    <w:p w:rsidR="00915AD0" w:rsidRPr="00915AD0" w:rsidRDefault="00915AD0" w:rsidP="00915AD0">
      <w:pPr>
        <w:pStyle w:val="Heading3"/>
        <w:rPr>
          <w:i w:val="0"/>
        </w:rPr>
      </w:pPr>
      <w:r w:rsidRPr="00915AD0">
        <w:rPr>
          <w:i w:val="0"/>
        </w:rPr>
        <w:t xml:space="preserve">4. What is the difference between storing this data in </w:t>
      </w:r>
      <w:proofErr w:type="spellStart"/>
      <w:r w:rsidRPr="00915AD0">
        <w:rPr>
          <w:i w:val="0"/>
        </w:rPr>
        <w:t>DynamoDB</w:t>
      </w:r>
      <w:proofErr w:type="spellEnd"/>
      <w:r w:rsidRPr="00915AD0">
        <w:rPr>
          <w:i w:val="0"/>
        </w:rPr>
        <w:t xml:space="preserve"> </w:t>
      </w:r>
      <w:proofErr w:type="spellStart"/>
      <w:r w:rsidRPr="00915AD0">
        <w:rPr>
          <w:i w:val="0"/>
        </w:rPr>
        <w:t>vs</w:t>
      </w:r>
      <w:proofErr w:type="spellEnd"/>
      <w:r w:rsidRPr="00915AD0">
        <w:rPr>
          <w:i w:val="0"/>
        </w:rPr>
        <w:t xml:space="preserve"> RDS?</w:t>
      </w:r>
    </w:p>
    <w:p w:rsidR="00915AD0" w:rsidRDefault="00915AD0" w:rsidP="00915AD0">
      <w:pPr>
        <w:pStyle w:val="NormalWeb"/>
        <w:numPr>
          <w:ilvl w:val="0"/>
          <w:numId w:val="4"/>
        </w:numPr>
      </w:pPr>
      <w:proofErr w:type="spellStart"/>
      <w:r>
        <w:rPr>
          <w:rStyle w:val="Strong"/>
        </w:rPr>
        <w:t>DynamoDB</w:t>
      </w:r>
      <w:proofErr w:type="spellEnd"/>
      <w:r>
        <w:rPr>
          <w:rStyle w:val="Strong"/>
        </w:rPr>
        <w:t>:</w:t>
      </w:r>
      <w:r>
        <w:t xml:space="preserve"> </w:t>
      </w:r>
      <w:proofErr w:type="spellStart"/>
      <w:r>
        <w:t>NoSQL</w:t>
      </w:r>
      <w:proofErr w:type="spellEnd"/>
      <w:r>
        <w:t>, schema-flexible, highly scalable, low-latency access.</w:t>
      </w:r>
    </w:p>
    <w:p w:rsidR="00915AD0" w:rsidRDefault="00915AD0" w:rsidP="00915AD0">
      <w:pPr>
        <w:pStyle w:val="NormalWeb"/>
        <w:numPr>
          <w:ilvl w:val="0"/>
          <w:numId w:val="4"/>
        </w:numPr>
      </w:pPr>
      <w:r>
        <w:rPr>
          <w:rStyle w:val="Strong"/>
        </w:rPr>
        <w:t>RDS:</w:t>
      </w:r>
      <w:r>
        <w:t xml:space="preserve"> Relational </w:t>
      </w:r>
      <w:proofErr w:type="gramStart"/>
      <w:r>
        <w:t>database,</w:t>
      </w:r>
      <w:proofErr w:type="gramEnd"/>
      <w:r>
        <w:t xml:space="preserve"> supports SQL, fixed schema, better for complex joins and transactions.</w:t>
      </w:r>
    </w:p>
    <w:p w:rsidR="00915AD0" w:rsidRPr="00915AD0" w:rsidRDefault="00915AD0" w:rsidP="00915AD0">
      <w:pPr>
        <w:pStyle w:val="Heading3"/>
        <w:rPr>
          <w:i w:val="0"/>
        </w:rPr>
      </w:pPr>
      <w:r w:rsidRPr="00915AD0">
        <w:rPr>
          <w:i w:val="0"/>
        </w:rPr>
        <w:t xml:space="preserve">5. Why should we avoid scanning large </w:t>
      </w:r>
      <w:proofErr w:type="spellStart"/>
      <w:r w:rsidRPr="00915AD0">
        <w:rPr>
          <w:i w:val="0"/>
        </w:rPr>
        <w:t>DynamoDB</w:t>
      </w:r>
      <w:proofErr w:type="spellEnd"/>
      <w:r w:rsidRPr="00915AD0">
        <w:rPr>
          <w:i w:val="0"/>
        </w:rPr>
        <w:t xml:space="preserve"> tables in production?</w:t>
      </w:r>
    </w:p>
    <w:p w:rsidR="00915AD0" w:rsidRDefault="00915AD0" w:rsidP="00915AD0">
      <w:pPr>
        <w:pStyle w:val="NormalWeb"/>
      </w:pPr>
      <w:r>
        <w:t>Scanning reads every item in the table, which increases latency, consumes more read capacity, and raises costs.</w:t>
      </w:r>
    </w:p>
    <w:p w:rsidR="00915AD0" w:rsidRPr="00915AD0" w:rsidRDefault="00915AD0" w:rsidP="00915AD0">
      <w:pPr>
        <w:pStyle w:val="Heading3"/>
        <w:rPr>
          <w:i w:val="0"/>
        </w:rPr>
      </w:pPr>
      <w:r w:rsidRPr="00915AD0">
        <w:rPr>
          <w:i w:val="0"/>
        </w:rPr>
        <w:t>6. What IAM permissions did your Lambda function need?</w:t>
      </w:r>
    </w:p>
    <w:p w:rsidR="00915AD0" w:rsidRDefault="00915AD0" w:rsidP="00915AD0">
      <w:pPr>
        <w:pStyle w:val="NormalWeb"/>
        <w:numPr>
          <w:ilvl w:val="0"/>
          <w:numId w:val="5"/>
        </w:numPr>
      </w:pPr>
      <w:r>
        <w:rPr>
          <w:rStyle w:val="Strong"/>
        </w:rPr>
        <w:t>S3:</w:t>
      </w:r>
      <w:r>
        <w:t xml:space="preserve"> </w:t>
      </w:r>
      <w:r>
        <w:rPr>
          <w:rStyle w:val="HTMLCode"/>
        </w:rPr>
        <w:t>s3:GetObject</w:t>
      </w:r>
      <w:r>
        <w:t xml:space="preserve"> (to read the CSV file)</w:t>
      </w:r>
    </w:p>
    <w:p w:rsidR="00915AD0" w:rsidRDefault="00915AD0" w:rsidP="00915AD0">
      <w:pPr>
        <w:pStyle w:val="NormalWeb"/>
        <w:numPr>
          <w:ilvl w:val="0"/>
          <w:numId w:val="5"/>
        </w:numPr>
      </w:pPr>
      <w:proofErr w:type="spellStart"/>
      <w:r>
        <w:rPr>
          <w:rStyle w:val="Strong"/>
        </w:rPr>
        <w:t>DynamoDB</w:t>
      </w:r>
      <w:proofErr w:type="spellEnd"/>
      <w:r>
        <w:rPr>
          <w:rStyle w:val="Strong"/>
        </w:rPr>
        <w:t>:</w:t>
      </w:r>
      <w:r>
        <w:t xml:space="preserve"> </w:t>
      </w:r>
      <w:proofErr w:type="spellStart"/>
      <w:r>
        <w:rPr>
          <w:rStyle w:val="HTMLCode"/>
        </w:rPr>
        <w:t>dynamodb:PutItem</w:t>
      </w:r>
      <w:proofErr w:type="spellEnd"/>
      <w:r>
        <w:t xml:space="preserve">, </w:t>
      </w:r>
      <w:proofErr w:type="spellStart"/>
      <w:r>
        <w:rPr>
          <w:rStyle w:val="HTMLCode"/>
        </w:rPr>
        <w:t>dynamodb:BatchWriteItem</w:t>
      </w:r>
      <w:proofErr w:type="spellEnd"/>
      <w:r>
        <w:t xml:space="preserve"> (to insert records)</w:t>
      </w:r>
    </w:p>
    <w:p w:rsidR="00915AD0" w:rsidRDefault="00915AD0" w:rsidP="00915AD0">
      <w:pPr>
        <w:pStyle w:val="NormalWeb"/>
        <w:numPr>
          <w:ilvl w:val="0"/>
          <w:numId w:val="5"/>
        </w:numPr>
      </w:pPr>
      <w:proofErr w:type="spellStart"/>
      <w:r>
        <w:rPr>
          <w:rStyle w:val="Strong"/>
        </w:rPr>
        <w:t>CloudWatch</w:t>
      </w:r>
      <w:proofErr w:type="spellEnd"/>
      <w:r>
        <w:rPr>
          <w:rStyle w:val="Strong"/>
        </w:rPr>
        <w:t xml:space="preserve"> Logs:</w:t>
      </w:r>
      <w:r>
        <w:t xml:space="preserve"> Basic Lambda execution permissions for logging.</w:t>
      </w:r>
    </w:p>
    <w:p w:rsidR="00915AD0" w:rsidRDefault="00915AD0" w:rsidP="00915AD0">
      <w:pPr>
        <w:pStyle w:val="Heading2"/>
      </w:pPr>
    </w:p>
    <w:sectPr w:rsidR="00915AD0">
      <w:headerReference w:type="even" r:id="rId21"/>
      <w:headerReference w:type="default" r:id="rId22"/>
      <w:footerReference w:type="even" r:id="rId23"/>
      <w:footerReference w:type="default" r:id="rId24"/>
      <w:headerReference w:type="first" r:id="rId25"/>
      <w:footerReference w:type="first" r:id="rId2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56110" w:rsidRDefault="00256110">
      <w:r>
        <w:separator/>
      </w:r>
    </w:p>
  </w:endnote>
  <w:endnote w:type="continuationSeparator" w:id="0">
    <w:p w:rsidR="00256110" w:rsidRDefault="002561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5AD0" w:rsidRDefault="00915AD0">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5AD0" w:rsidRDefault="00915AD0">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5AD0" w:rsidRDefault="00915AD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56110" w:rsidRDefault="00256110">
      <w:r>
        <w:separator/>
      </w:r>
    </w:p>
  </w:footnote>
  <w:footnote w:type="continuationSeparator" w:id="0">
    <w:p w:rsidR="00256110" w:rsidRDefault="0025611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5AD0" w:rsidRDefault="00915AD0">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13308983"/>
      <w:docPartObj>
        <w:docPartGallery w:val="Watermarks"/>
        <w:docPartUnique/>
      </w:docPartObj>
    </w:sdtPr>
    <w:sdtContent>
      <w:p w:rsidR="00915AD0" w:rsidRDefault="00915AD0">
        <w:pPr>
          <w:pStyle w:val="Header"/>
        </w:pPr>
        <w:r>
          <w:rPr>
            <w:noProof/>
            <w:lang w:val="en-US" w:eastAsia="zh-TW"/>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77746048" o:spid="_x0000_s2049" type="#_x0000_t136" style="position:absolute;margin-left:0;margin-top:0;width:612.6pt;height:47.1pt;rotation:315;z-index:-251657216;mso-position-horizontal:center;mso-position-horizontal-relative:margin;mso-position-vertical:center;mso-position-vertical-relative:margin" o:allowincell="f" fillcolor="silver" stroked="f">
              <v:fill opacity=".5"/>
              <v:textpath style="font-family:&quot;Calibri&quot;;font-size:1pt" string="HEALTH ANALYTICS INGESTION PIPELINE BY ANKIT"/>
              <w10:wrap anchorx="margin" anchory="margin"/>
            </v:shape>
          </w:pict>
        </w:r>
      </w:p>
    </w:sdtContent>
  </w:sdt>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5AD0" w:rsidRDefault="00915AD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4430B63"/>
    <w:multiLevelType w:val="multilevel"/>
    <w:tmpl w:val="0F2ED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3116B84"/>
    <w:multiLevelType w:val="hybridMultilevel"/>
    <w:tmpl w:val="0A4E9C0C"/>
    <w:lvl w:ilvl="0" w:tplc="1CC2B858">
      <w:start w:val="1"/>
      <w:numFmt w:val="bullet"/>
      <w:lvlText w:val="•"/>
      <w:lvlJc w:val="left"/>
      <w:pPr>
        <w:ind w:left="540" w:hanging="270"/>
      </w:pPr>
    </w:lvl>
    <w:lvl w:ilvl="1" w:tplc="9356D96E">
      <w:numFmt w:val="decimal"/>
      <w:lvlText w:val=""/>
      <w:lvlJc w:val="left"/>
    </w:lvl>
    <w:lvl w:ilvl="2" w:tplc="F7E6B932">
      <w:numFmt w:val="decimal"/>
      <w:lvlText w:val=""/>
      <w:lvlJc w:val="left"/>
    </w:lvl>
    <w:lvl w:ilvl="3" w:tplc="52D8A7A0">
      <w:numFmt w:val="decimal"/>
      <w:lvlText w:val=""/>
      <w:lvlJc w:val="left"/>
    </w:lvl>
    <w:lvl w:ilvl="4" w:tplc="443AC8B4">
      <w:numFmt w:val="decimal"/>
      <w:lvlText w:val=""/>
      <w:lvlJc w:val="left"/>
    </w:lvl>
    <w:lvl w:ilvl="5" w:tplc="479CA420">
      <w:numFmt w:val="decimal"/>
      <w:lvlText w:val=""/>
      <w:lvlJc w:val="left"/>
    </w:lvl>
    <w:lvl w:ilvl="6" w:tplc="FE2A14DC">
      <w:numFmt w:val="decimal"/>
      <w:lvlText w:val=""/>
      <w:lvlJc w:val="left"/>
    </w:lvl>
    <w:lvl w:ilvl="7" w:tplc="99748B64">
      <w:numFmt w:val="decimal"/>
      <w:lvlText w:val=""/>
      <w:lvlJc w:val="left"/>
    </w:lvl>
    <w:lvl w:ilvl="8" w:tplc="F634BCAC">
      <w:numFmt w:val="decimal"/>
      <w:lvlText w:val=""/>
      <w:lvlJc w:val="left"/>
    </w:lvl>
  </w:abstractNum>
  <w:abstractNum w:abstractNumId="2">
    <w:nsid w:val="43B2383A"/>
    <w:multiLevelType w:val="hybridMultilevel"/>
    <w:tmpl w:val="A36E1F9E"/>
    <w:lvl w:ilvl="0" w:tplc="3EEA0B80">
      <w:start w:val="1"/>
      <w:numFmt w:val="decimal"/>
      <w:lvlText w:val="%1."/>
      <w:lvlJc w:val="left"/>
      <w:pPr>
        <w:ind w:left="540" w:hanging="270"/>
      </w:pPr>
    </w:lvl>
    <w:lvl w:ilvl="1" w:tplc="AE50C9B6">
      <w:numFmt w:val="decimal"/>
      <w:lvlText w:val=""/>
      <w:lvlJc w:val="left"/>
    </w:lvl>
    <w:lvl w:ilvl="2" w:tplc="CDC207D8">
      <w:numFmt w:val="decimal"/>
      <w:lvlText w:val=""/>
      <w:lvlJc w:val="left"/>
    </w:lvl>
    <w:lvl w:ilvl="3" w:tplc="428EB8D0">
      <w:numFmt w:val="decimal"/>
      <w:lvlText w:val=""/>
      <w:lvlJc w:val="left"/>
    </w:lvl>
    <w:lvl w:ilvl="4" w:tplc="7E002692">
      <w:numFmt w:val="decimal"/>
      <w:lvlText w:val=""/>
      <w:lvlJc w:val="left"/>
    </w:lvl>
    <w:lvl w:ilvl="5" w:tplc="286057D0">
      <w:numFmt w:val="decimal"/>
      <w:lvlText w:val=""/>
      <w:lvlJc w:val="left"/>
    </w:lvl>
    <w:lvl w:ilvl="6" w:tplc="336878E0">
      <w:numFmt w:val="decimal"/>
      <w:lvlText w:val=""/>
      <w:lvlJc w:val="left"/>
    </w:lvl>
    <w:lvl w:ilvl="7" w:tplc="95DCC208">
      <w:numFmt w:val="decimal"/>
      <w:lvlText w:val=""/>
      <w:lvlJc w:val="left"/>
    </w:lvl>
    <w:lvl w:ilvl="8" w:tplc="391A0442">
      <w:numFmt w:val="decimal"/>
      <w:lvlText w:val=""/>
      <w:lvlJc w:val="left"/>
    </w:lvl>
  </w:abstractNum>
  <w:abstractNum w:abstractNumId="3">
    <w:nsid w:val="4F9D0A33"/>
    <w:multiLevelType w:val="hybridMultilevel"/>
    <w:tmpl w:val="12B63378"/>
    <w:lvl w:ilvl="0" w:tplc="0810BC7E">
      <w:start w:val="1"/>
      <w:numFmt w:val="bullet"/>
      <w:lvlText w:val="●"/>
      <w:lvlJc w:val="left"/>
      <w:pPr>
        <w:ind w:left="720" w:hanging="360"/>
      </w:pPr>
    </w:lvl>
    <w:lvl w:ilvl="1" w:tplc="AD0889A8">
      <w:start w:val="1"/>
      <w:numFmt w:val="bullet"/>
      <w:lvlText w:val="○"/>
      <w:lvlJc w:val="left"/>
      <w:pPr>
        <w:ind w:left="1440" w:hanging="360"/>
      </w:pPr>
    </w:lvl>
    <w:lvl w:ilvl="2" w:tplc="9D927F7E">
      <w:start w:val="1"/>
      <w:numFmt w:val="bullet"/>
      <w:lvlText w:val="■"/>
      <w:lvlJc w:val="left"/>
      <w:pPr>
        <w:ind w:left="2160" w:hanging="360"/>
      </w:pPr>
    </w:lvl>
    <w:lvl w:ilvl="3" w:tplc="78BAD9AC">
      <w:start w:val="1"/>
      <w:numFmt w:val="bullet"/>
      <w:lvlText w:val="●"/>
      <w:lvlJc w:val="left"/>
      <w:pPr>
        <w:ind w:left="2880" w:hanging="360"/>
      </w:pPr>
    </w:lvl>
    <w:lvl w:ilvl="4" w:tplc="2B328662">
      <w:start w:val="1"/>
      <w:numFmt w:val="bullet"/>
      <w:lvlText w:val="○"/>
      <w:lvlJc w:val="left"/>
      <w:pPr>
        <w:ind w:left="3600" w:hanging="360"/>
      </w:pPr>
    </w:lvl>
    <w:lvl w:ilvl="5" w:tplc="F730A3FE">
      <w:start w:val="1"/>
      <w:numFmt w:val="bullet"/>
      <w:lvlText w:val="■"/>
      <w:lvlJc w:val="left"/>
      <w:pPr>
        <w:ind w:left="4320" w:hanging="360"/>
      </w:pPr>
    </w:lvl>
    <w:lvl w:ilvl="6" w:tplc="CA303462">
      <w:start w:val="1"/>
      <w:numFmt w:val="bullet"/>
      <w:lvlText w:val="●"/>
      <w:lvlJc w:val="left"/>
      <w:pPr>
        <w:ind w:left="5040" w:hanging="360"/>
      </w:pPr>
    </w:lvl>
    <w:lvl w:ilvl="7" w:tplc="14600AB4">
      <w:start w:val="1"/>
      <w:numFmt w:val="bullet"/>
      <w:lvlText w:val="●"/>
      <w:lvlJc w:val="left"/>
      <w:pPr>
        <w:ind w:left="5760" w:hanging="360"/>
      </w:pPr>
    </w:lvl>
    <w:lvl w:ilvl="8" w:tplc="1FD0DC4E">
      <w:start w:val="1"/>
      <w:numFmt w:val="bullet"/>
      <w:lvlText w:val="●"/>
      <w:lvlJc w:val="left"/>
      <w:pPr>
        <w:ind w:left="6480" w:hanging="360"/>
      </w:pPr>
    </w:lvl>
  </w:abstractNum>
  <w:abstractNum w:abstractNumId="4">
    <w:nsid w:val="558337DB"/>
    <w:multiLevelType w:val="multilevel"/>
    <w:tmpl w:val="22B4B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lvlOverride w:ilvl="0">
      <w:startOverride w:val="1"/>
    </w:lvlOverride>
  </w:num>
  <w:num w:numId="2">
    <w:abstractNumId w:val="1"/>
    <w:lvlOverride w:ilvl="0">
      <w:startOverride w:val="1"/>
    </w:lvlOverride>
  </w:num>
  <w:num w:numId="3">
    <w:abstractNumId w:val="2"/>
    <w:lvlOverride w:ilvl="0">
      <w:startOverride w:val="1"/>
    </w:lvlOverride>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4"/>
  </w:compat>
  <w:rsids>
    <w:rsidRoot w:val="007E0D12"/>
    <w:rsid w:val="00256110"/>
    <w:rsid w:val="0029734C"/>
    <w:rsid w:val="0047547D"/>
    <w:rsid w:val="00700BD3"/>
    <w:rsid w:val="007E0D12"/>
    <w:rsid w:val="00876FCA"/>
    <w:rsid w:val="00915AD0"/>
    <w:rsid w:val="00AD4C2C"/>
    <w:rsid w:val="00AD64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color w:val="262626"/>
        <w:sz w:val="22"/>
        <w:szCs w:val="22"/>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link w:val="Heading1Char"/>
    <w:qFormat/>
    <w:pPr>
      <w:keepNext/>
      <w:pBdr>
        <w:bottom w:val="single" w:sz="6" w:space="2" w:color="2E5C99"/>
      </w:pBdr>
      <w:spacing w:before="160" w:after="40"/>
      <w:outlineLvl w:val="0"/>
    </w:pPr>
    <w:rPr>
      <w:b/>
      <w:bCs/>
      <w:color w:val="1F3864"/>
      <w:sz w:val="30"/>
      <w:szCs w:val="30"/>
    </w:rPr>
  </w:style>
  <w:style w:type="paragraph" w:styleId="Heading2">
    <w:name w:val="heading 2"/>
    <w:link w:val="Heading2Char"/>
    <w:qFormat/>
    <w:pPr>
      <w:keepNext/>
      <w:spacing w:before="120" w:after="30"/>
      <w:outlineLvl w:val="1"/>
    </w:pPr>
    <w:rPr>
      <w:b/>
      <w:bCs/>
      <w:color w:val="2E5C99"/>
      <w:sz w:val="24"/>
      <w:szCs w:val="24"/>
    </w:rPr>
  </w:style>
  <w:style w:type="paragraph" w:styleId="Heading3">
    <w:name w:val="heading 3"/>
    <w:qFormat/>
    <w:pPr>
      <w:keepNext/>
      <w:spacing w:before="100" w:after="20"/>
      <w:outlineLvl w:val="2"/>
    </w:pPr>
    <w:rPr>
      <w:b/>
      <w:bCs/>
      <w:i/>
      <w:iCs/>
      <w:color w:val="1F386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AD64B2"/>
    <w:rPr>
      <w:rFonts w:ascii="Tahoma" w:hAnsi="Tahoma" w:cs="Tahoma"/>
      <w:sz w:val="16"/>
      <w:szCs w:val="16"/>
    </w:rPr>
  </w:style>
  <w:style w:type="character" w:customStyle="1" w:styleId="BalloonTextChar">
    <w:name w:val="Balloon Text Char"/>
    <w:basedOn w:val="DefaultParagraphFont"/>
    <w:link w:val="BalloonText"/>
    <w:uiPriority w:val="99"/>
    <w:semiHidden/>
    <w:rsid w:val="00AD64B2"/>
    <w:rPr>
      <w:rFonts w:ascii="Tahoma" w:hAnsi="Tahoma" w:cs="Tahoma"/>
      <w:sz w:val="16"/>
      <w:szCs w:val="16"/>
    </w:rPr>
  </w:style>
  <w:style w:type="paragraph" w:styleId="Header">
    <w:name w:val="header"/>
    <w:basedOn w:val="Normal"/>
    <w:link w:val="HeaderChar"/>
    <w:uiPriority w:val="99"/>
    <w:unhideWhenUsed/>
    <w:rsid w:val="00700BD3"/>
    <w:pPr>
      <w:tabs>
        <w:tab w:val="center" w:pos="4513"/>
        <w:tab w:val="right" w:pos="9026"/>
      </w:tabs>
    </w:pPr>
  </w:style>
  <w:style w:type="character" w:customStyle="1" w:styleId="HeaderChar">
    <w:name w:val="Header Char"/>
    <w:basedOn w:val="DefaultParagraphFont"/>
    <w:link w:val="Header"/>
    <w:uiPriority w:val="99"/>
    <w:rsid w:val="00700BD3"/>
  </w:style>
  <w:style w:type="paragraph" w:styleId="Footer">
    <w:name w:val="footer"/>
    <w:basedOn w:val="Normal"/>
    <w:link w:val="FooterChar"/>
    <w:uiPriority w:val="99"/>
    <w:unhideWhenUsed/>
    <w:rsid w:val="00700BD3"/>
    <w:pPr>
      <w:tabs>
        <w:tab w:val="center" w:pos="4513"/>
        <w:tab w:val="right" w:pos="9026"/>
      </w:tabs>
    </w:pPr>
  </w:style>
  <w:style w:type="character" w:customStyle="1" w:styleId="FooterChar">
    <w:name w:val="Footer Char"/>
    <w:basedOn w:val="DefaultParagraphFont"/>
    <w:link w:val="Footer"/>
    <w:uiPriority w:val="99"/>
    <w:rsid w:val="00700BD3"/>
  </w:style>
  <w:style w:type="character" w:customStyle="1" w:styleId="Heading1Char">
    <w:name w:val="Heading 1 Char"/>
    <w:basedOn w:val="DefaultParagraphFont"/>
    <w:link w:val="Heading1"/>
    <w:rsid w:val="0029734C"/>
    <w:rPr>
      <w:b/>
      <w:bCs/>
      <w:color w:val="1F3864"/>
      <w:sz w:val="30"/>
      <w:szCs w:val="30"/>
    </w:rPr>
  </w:style>
  <w:style w:type="character" w:customStyle="1" w:styleId="Heading2Char">
    <w:name w:val="Heading 2 Char"/>
    <w:basedOn w:val="DefaultParagraphFont"/>
    <w:link w:val="Heading2"/>
    <w:rsid w:val="0029734C"/>
    <w:rPr>
      <w:b/>
      <w:bCs/>
      <w:color w:val="2E5C99"/>
      <w:sz w:val="24"/>
      <w:szCs w:val="24"/>
    </w:rPr>
  </w:style>
  <w:style w:type="paragraph" w:styleId="NormalWeb">
    <w:name w:val="Normal (Web)"/>
    <w:basedOn w:val="Normal"/>
    <w:uiPriority w:val="99"/>
    <w:semiHidden/>
    <w:unhideWhenUsed/>
    <w:rsid w:val="00915AD0"/>
    <w:pPr>
      <w:spacing w:before="100" w:beforeAutospacing="1" w:after="100" w:afterAutospacing="1"/>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915AD0"/>
    <w:rPr>
      <w:b/>
      <w:bCs/>
    </w:rPr>
  </w:style>
  <w:style w:type="character" w:styleId="HTMLCode">
    <w:name w:val="HTML Code"/>
    <w:basedOn w:val="DefaultParagraphFont"/>
    <w:uiPriority w:val="99"/>
    <w:semiHidden/>
    <w:unhideWhenUsed/>
    <w:rsid w:val="00915AD0"/>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color w:val="262626"/>
        <w:sz w:val="22"/>
        <w:szCs w:val="22"/>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link w:val="Heading1Char"/>
    <w:qFormat/>
    <w:pPr>
      <w:keepNext/>
      <w:pBdr>
        <w:bottom w:val="single" w:sz="6" w:space="2" w:color="2E5C99"/>
      </w:pBdr>
      <w:spacing w:before="160" w:after="40"/>
      <w:outlineLvl w:val="0"/>
    </w:pPr>
    <w:rPr>
      <w:b/>
      <w:bCs/>
      <w:color w:val="1F3864"/>
      <w:sz w:val="30"/>
      <w:szCs w:val="30"/>
    </w:rPr>
  </w:style>
  <w:style w:type="paragraph" w:styleId="Heading2">
    <w:name w:val="heading 2"/>
    <w:link w:val="Heading2Char"/>
    <w:qFormat/>
    <w:pPr>
      <w:keepNext/>
      <w:spacing w:before="120" w:after="30"/>
      <w:outlineLvl w:val="1"/>
    </w:pPr>
    <w:rPr>
      <w:b/>
      <w:bCs/>
      <w:color w:val="2E5C99"/>
      <w:sz w:val="24"/>
      <w:szCs w:val="24"/>
    </w:rPr>
  </w:style>
  <w:style w:type="paragraph" w:styleId="Heading3">
    <w:name w:val="heading 3"/>
    <w:qFormat/>
    <w:pPr>
      <w:keepNext/>
      <w:spacing w:before="100" w:after="20"/>
      <w:outlineLvl w:val="2"/>
    </w:pPr>
    <w:rPr>
      <w:b/>
      <w:bCs/>
      <w:i/>
      <w:iCs/>
      <w:color w:val="1F386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AD64B2"/>
    <w:rPr>
      <w:rFonts w:ascii="Tahoma" w:hAnsi="Tahoma" w:cs="Tahoma"/>
      <w:sz w:val="16"/>
      <w:szCs w:val="16"/>
    </w:rPr>
  </w:style>
  <w:style w:type="character" w:customStyle="1" w:styleId="BalloonTextChar">
    <w:name w:val="Balloon Text Char"/>
    <w:basedOn w:val="DefaultParagraphFont"/>
    <w:link w:val="BalloonText"/>
    <w:uiPriority w:val="99"/>
    <w:semiHidden/>
    <w:rsid w:val="00AD64B2"/>
    <w:rPr>
      <w:rFonts w:ascii="Tahoma" w:hAnsi="Tahoma" w:cs="Tahoma"/>
      <w:sz w:val="16"/>
      <w:szCs w:val="16"/>
    </w:rPr>
  </w:style>
  <w:style w:type="paragraph" w:styleId="Header">
    <w:name w:val="header"/>
    <w:basedOn w:val="Normal"/>
    <w:link w:val="HeaderChar"/>
    <w:uiPriority w:val="99"/>
    <w:unhideWhenUsed/>
    <w:rsid w:val="00700BD3"/>
    <w:pPr>
      <w:tabs>
        <w:tab w:val="center" w:pos="4513"/>
        <w:tab w:val="right" w:pos="9026"/>
      </w:tabs>
    </w:pPr>
  </w:style>
  <w:style w:type="character" w:customStyle="1" w:styleId="HeaderChar">
    <w:name w:val="Header Char"/>
    <w:basedOn w:val="DefaultParagraphFont"/>
    <w:link w:val="Header"/>
    <w:uiPriority w:val="99"/>
    <w:rsid w:val="00700BD3"/>
  </w:style>
  <w:style w:type="paragraph" w:styleId="Footer">
    <w:name w:val="footer"/>
    <w:basedOn w:val="Normal"/>
    <w:link w:val="FooterChar"/>
    <w:uiPriority w:val="99"/>
    <w:unhideWhenUsed/>
    <w:rsid w:val="00700BD3"/>
    <w:pPr>
      <w:tabs>
        <w:tab w:val="center" w:pos="4513"/>
        <w:tab w:val="right" w:pos="9026"/>
      </w:tabs>
    </w:pPr>
  </w:style>
  <w:style w:type="character" w:customStyle="1" w:styleId="FooterChar">
    <w:name w:val="Footer Char"/>
    <w:basedOn w:val="DefaultParagraphFont"/>
    <w:link w:val="Footer"/>
    <w:uiPriority w:val="99"/>
    <w:rsid w:val="00700BD3"/>
  </w:style>
  <w:style w:type="character" w:customStyle="1" w:styleId="Heading1Char">
    <w:name w:val="Heading 1 Char"/>
    <w:basedOn w:val="DefaultParagraphFont"/>
    <w:link w:val="Heading1"/>
    <w:rsid w:val="0029734C"/>
    <w:rPr>
      <w:b/>
      <w:bCs/>
      <w:color w:val="1F3864"/>
      <w:sz w:val="30"/>
      <w:szCs w:val="30"/>
    </w:rPr>
  </w:style>
  <w:style w:type="character" w:customStyle="1" w:styleId="Heading2Char">
    <w:name w:val="Heading 2 Char"/>
    <w:basedOn w:val="DefaultParagraphFont"/>
    <w:link w:val="Heading2"/>
    <w:rsid w:val="0029734C"/>
    <w:rPr>
      <w:b/>
      <w:bCs/>
      <w:color w:val="2E5C99"/>
      <w:sz w:val="24"/>
      <w:szCs w:val="24"/>
    </w:rPr>
  </w:style>
  <w:style w:type="paragraph" w:styleId="NormalWeb">
    <w:name w:val="Normal (Web)"/>
    <w:basedOn w:val="Normal"/>
    <w:uiPriority w:val="99"/>
    <w:semiHidden/>
    <w:unhideWhenUsed/>
    <w:rsid w:val="00915AD0"/>
    <w:pPr>
      <w:spacing w:before="100" w:beforeAutospacing="1" w:after="100" w:afterAutospacing="1"/>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915AD0"/>
    <w:rPr>
      <w:b/>
      <w:bCs/>
    </w:rPr>
  </w:style>
  <w:style w:type="character" w:styleId="HTMLCode">
    <w:name w:val="HTML Code"/>
    <w:basedOn w:val="DefaultParagraphFont"/>
    <w:uiPriority w:val="99"/>
    <w:semiHidden/>
    <w:unhideWhenUsed/>
    <w:rsid w:val="00915AD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33948991">
      <w:bodyDiv w:val="1"/>
      <w:marLeft w:val="0"/>
      <w:marRight w:val="0"/>
      <w:marTop w:val="0"/>
      <w:marBottom w:val="0"/>
      <w:divBdr>
        <w:top w:val="none" w:sz="0" w:space="0" w:color="auto"/>
        <w:left w:val="none" w:sz="0" w:space="0" w:color="auto"/>
        <w:bottom w:val="none" w:sz="0" w:space="0" w:color="auto"/>
        <w:right w:val="none" w:sz="0" w:space="0" w:color="auto"/>
      </w:divBdr>
    </w:div>
    <w:div w:id="1498493242">
      <w:bodyDiv w:val="1"/>
      <w:marLeft w:val="0"/>
      <w:marRight w:val="0"/>
      <w:marTop w:val="0"/>
      <w:marBottom w:val="0"/>
      <w:divBdr>
        <w:top w:val="none" w:sz="0" w:space="0" w:color="auto"/>
        <w:left w:val="none" w:sz="0" w:space="0" w:color="auto"/>
        <w:bottom w:val="none" w:sz="0" w:space="0" w:color="auto"/>
        <w:right w:val="none" w:sz="0" w:space="0" w:color="auto"/>
      </w:divBdr>
    </w:div>
    <w:div w:id="151029229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package" Target="embeddings/Microsoft_Excel_Worksheet1.xlsx"/><Relationship Id="rId24"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image" Target="media/image1.emf"/><Relationship Id="rId19" Type="http://schemas.openxmlformats.org/officeDocument/2006/relationships/image" Target="media/image9.png"/><Relationship Id="rId4" Type="http://schemas.microsoft.com/office/2007/relationships/stylesWithEffects" Target="stylesWithEffects.xml"/><Relationship Id="rId9" Type="http://schemas.openxmlformats.org/officeDocument/2006/relationships/hyperlink" Target="https://www.kaggle.com/datasets/imdevskp/corona-virus-report?select=country_wise_latest.csv" TargetMode="External"/><Relationship Id="rId14" Type="http://schemas.openxmlformats.org/officeDocument/2006/relationships/image" Target="media/image4.png"/><Relationship Id="rId22" Type="http://schemas.openxmlformats.org/officeDocument/2006/relationships/header" Target="header2.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059DDA5-4E71-4325-B31C-D90E2E25F9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1335</Words>
  <Characters>7612</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8930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ankit vishwakarma</cp:lastModifiedBy>
  <cp:revision>2</cp:revision>
  <dcterms:created xsi:type="dcterms:W3CDTF">2026-06-20T21:22:00Z</dcterms:created>
  <dcterms:modified xsi:type="dcterms:W3CDTF">2026-06-20T21:22:00Z</dcterms:modified>
</cp:coreProperties>
</file>