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14D706" w14:textId="77777777" w:rsidR="00213F7E" w:rsidRPr="000401AB" w:rsidRDefault="00213F7E" w:rsidP="00213F7E">
      <w:pPr>
        <w:pStyle w:val="Heading3"/>
        <w:rPr>
          <w:rFonts w:ascii="Times New Roman" w:hAnsi="Times New Roman" w:cs="Times New Roman"/>
          <w:color w:val="000000" w:themeColor="text1"/>
          <w:sz w:val="32"/>
          <w:u w:val="single"/>
        </w:rPr>
      </w:pPr>
      <w:r w:rsidRPr="000401AB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t>Paper 1: An Open-Access Repository of Images on Plant Health to Enable the Development of Mobile Disease Diagnostics</w:t>
      </w:r>
    </w:p>
    <w:p w14:paraId="7577B094" w14:textId="0BBE0E16" w:rsidR="00F409B5" w:rsidRPr="00F409B5" w:rsidRDefault="00213F7E" w:rsidP="00213F7E">
      <w:pPr>
        <w:pStyle w:val="NormalWeb"/>
        <w:rPr>
          <w:b/>
          <w:iCs/>
          <w:sz w:val="28"/>
        </w:rPr>
      </w:pPr>
      <w:r w:rsidRPr="000401AB">
        <w:rPr>
          <w:rStyle w:val="Emphasis"/>
          <w:b/>
          <w:i w:val="0"/>
          <w:sz w:val="28"/>
        </w:rPr>
        <w:t xml:space="preserve">(Hughes &amp; </w:t>
      </w:r>
      <w:proofErr w:type="spellStart"/>
      <w:r w:rsidRPr="000401AB">
        <w:rPr>
          <w:rStyle w:val="Emphasis"/>
          <w:b/>
          <w:i w:val="0"/>
          <w:sz w:val="28"/>
        </w:rPr>
        <w:t>Salathé</w:t>
      </w:r>
      <w:proofErr w:type="spellEnd"/>
      <w:r w:rsidRPr="000401AB">
        <w:rPr>
          <w:rStyle w:val="Emphasis"/>
          <w:b/>
          <w:i w:val="0"/>
          <w:sz w:val="28"/>
        </w:rPr>
        <w:t>)</w:t>
      </w:r>
    </w:p>
    <w:p w14:paraId="3E3E3D39" w14:textId="35B38425" w:rsidR="00F409B5" w:rsidRDefault="00213F7E" w:rsidP="000401AB">
      <w:pPr>
        <w:rPr>
          <w:rFonts w:ascii="Calibri Light" w:hAnsi="Calibri Light" w:cs="Calibri Light"/>
        </w:rPr>
      </w:pPr>
      <w:r w:rsidRPr="000401AB">
        <w:rPr>
          <w:rStyle w:val="Strong"/>
          <w:rFonts w:ascii="Arial Rounded MT Bold" w:hAnsi="Arial Rounded MT Bold" w:cs="Times New Roman"/>
          <w:u w:val="single"/>
        </w:rPr>
        <w:t>Core Problem</w:t>
      </w:r>
      <w:proofErr w:type="gramStart"/>
      <w:r w:rsidRPr="000401AB">
        <w:rPr>
          <w:rStyle w:val="Strong"/>
          <w:rFonts w:ascii="Arial Rounded MT Bold" w:hAnsi="Arial Rounded MT Bold" w:cs="Times New Roman"/>
          <w:u w:val="single"/>
        </w:rPr>
        <w:t>:</w:t>
      </w:r>
      <w:proofErr w:type="gramEnd"/>
      <w:r>
        <w:br/>
      </w:r>
      <w:r w:rsidRPr="000401AB">
        <w:rPr>
          <w:rFonts w:ascii="Calibri Light" w:hAnsi="Calibri Light" w:cs="Calibri Light"/>
        </w:rPr>
        <w:t xml:space="preserve">Globally, infectious plant diseases are responsible for an estimated </w:t>
      </w:r>
      <w:r w:rsidRPr="000401AB">
        <w:rPr>
          <w:rStyle w:val="Strong"/>
          <w:rFonts w:ascii="Calibri Light" w:hAnsi="Calibri Light" w:cs="Calibri Light"/>
        </w:rPr>
        <w:t>40% loss in potential agricultural yield each year</w:t>
      </w:r>
      <w:r w:rsidRPr="000401AB">
        <w:rPr>
          <w:rFonts w:ascii="Calibri Light" w:hAnsi="Calibri Light" w:cs="Calibri Light"/>
        </w:rPr>
        <w:t xml:space="preserve">, severely affecting food security and farmers’ income. With the world population projected to exceed </w:t>
      </w:r>
      <w:r w:rsidRPr="000401AB">
        <w:rPr>
          <w:rStyle w:val="Strong"/>
          <w:rFonts w:ascii="Calibri Light" w:hAnsi="Calibri Light" w:cs="Calibri Light"/>
        </w:rPr>
        <w:t>9 billion by 2050</w:t>
      </w:r>
      <w:r w:rsidRPr="000401AB">
        <w:rPr>
          <w:rFonts w:ascii="Calibri Light" w:hAnsi="Calibri Light" w:cs="Calibri Light"/>
        </w:rPr>
        <w:t xml:space="preserve">, global food production must rise by roughly </w:t>
      </w:r>
      <w:r w:rsidRPr="000401AB">
        <w:rPr>
          <w:rStyle w:val="Strong"/>
          <w:rFonts w:ascii="Calibri Light" w:hAnsi="Calibri Light" w:cs="Calibri Light"/>
        </w:rPr>
        <w:t>70%</w:t>
      </w:r>
      <w:r w:rsidRPr="000401AB">
        <w:rPr>
          <w:rFonts w:ascii="Calibri Light" w:hAnsi="Calibri Light" w:cs="Calibri Light"/>
        </w:rPr>
        <w:t xml:space="preserve"> to meet demand. This challenge underscores the urgent need for accessible, scalable, and accurate diagnostic systems that can detect plant diseases at an early stage, particularly in developing regions</w:t>
      </w:r>
      <w:r w:rsidR="00F409B5">
        <w:rPr>
          <w:rFonts w:ascii="Calibri Light" w:hAnsi="Calibri Light" w:cs="Calibri Light"/>
        </w:rPr>
        <w:t xml:space="preserve"> where expert access is limited.</w:t>
      </w:r>
    </w:p>
    <w:p w14:paraId="42E142CD" w14:textId="77777777" w:rsidR="00F409B5" w:rsidRPr="000401AB" w:rsidRDefault="00F409B5" w:rsidP="000401AB">
      <w:pPr>
        <w:rPr>
          <w:rFonts w:ascii="Calibri Light" w:hAnsi="Calibri Light" w:cs="Calibri Light"/>
        </w:rPr>
      </w:pPr>
    </w:p>
    <w:p w14:paraId="5BF44E18" w14:textId="28A69D0F" w:rsidR="00213F7E" w:rsidRDefault="00213F7E" w:rsidP="000401AB">
      <w:pPr>
        <w:rPr>
          <w:rFonts w:ascii="Calibri Light" w:hAnsi="Calibri Light" w:cs="Calibri Light"/>
        </w:rPr>
      </w:pPr>
      <w:r w:rsidRPr="000401AB">
        <w:rPr>
          <w:rStyle w:val="Strong"/>
          <w:rFonts w:ascii="Arial Rounded MT Bold" w:hAnsi="Arial Rounded MT Bold"/>
          <w:u w:val="single"/>
        </w:rPr>
        <w:t>Solution / Contribution</w:t>
      </w:r>
      <w:proofErr w:type="gramStart"/>
      <w:r w:rsidRPr="000401AB">
        <w:rPr>
          <w:rStyle w:val="Strong"/>
          <w:rFonts w:ascii="Arial Rounded MT Bold" w:hAnsi="Arial Rounded MT Bold"/>
          <w:u w:val="single"/>
        </w:rPr>
        <w:t>:</w:t>
      </w:r>
      <w:proofErr w:type="gramEnd"/>
      <w:r>
        <w:br/>
      </w:r>
      <w:r w:rsidRPr="000401AB">
        <w:rPr>
          <w:rFonts w:ascii="Calibri Light" w:hAnsi="Calibri Light" w:cs="Calibri Light"/>
        </w:rPr>
        <w:t xml:space="preserve">The study introduces the </w:t>
      </w:r>
      <w:r w:rsidRPr="000401AB">
        <w:rPr>
          <w:rStyle w:val="Strong"/>
          <w:rFonts w:ascii="Calibri Light" w:hAnsi="Calibri Light" w:cs="Calibri Light"/>
        </w:rPr>
        <w:t>Plant</w:t>
      </w:r>
      <w:r w:rsidR="000401AB">
        <w:rPr>
          <w:rStyle w:val="Strong"/>
          <w:rFonts w:ascii="Calibri Light" w:hAnsi="Calibri Light" w:cs="Calibri Light"/>
        </w:rPr>
        <w:t xml:space="preserve"> </w:t>
      </w:r>
      <w:r w:rsidRPr="000401AB">
        <w:rPr>
          <w:rStyle w:val="Strong"/>
          <w:rFonts w:ascii="Calibri Light" w:hAnsi="Calibri Light" w:cs="Calibri Light"/>
        </w:rPr>
        <w:t>Village dataset</w:t>
      </w:r>
      <w:r w:rsidRPr="000401AB">
        <w:rPr>
          <w:rFonts w:ascii="Calibri Light" w:hAnsi="Calibri Light" w:cs="Calibri Light"/>
        </w:rPr>
        <w:t xml:space="preserve">, an </w:t>
      </w:r>
      <w:r w:rsidRPr="000401AB">
        <w:rPr>
          <w:rStyle w:val="Strong"/>
          <w:rFonts w:ascii="Calibri Light" w:hAnsi="Calibri Light" w:cs="Calibri Light"/>
        </w:rPr>
        <w:t>open-access repository containing over 54,000 high-resolution images</w:t>
      </w:r>
      <w:r w:rsidRPr="000401AB">
        <w:rPr>
          <w:rFonts w:ascii="Calibri Light" w:hAnsi="Calibri Light" w:cs="Calibri Light"/>
        </w:rPr>
        <w:t xml:space="preserve"> of both healthy and diseased plant leaves across </w:t>
      </w:r>
      <w:r w:rsidRPr="000401AB">
        <w:rPr>
          <w:rStyle w:val="Strong"/>
          <w:rFonts w:ascii="Calibri Light" w:hAnsi="Calibri Light" w:cs="Calibri Light"/>
        </w:rPr>
        <w:t>14 crop species and 26 disease categories</w:t>
      </w:r>
      <w:r w:rsidRPr="000401AB">
        <w:rPr>
          <w:rFonts w:ascii="Calibri Light" w:hAnsi="Calibri Light" w:cs="Calibri Light"/>
        </w:rPr>
        <w:t xml:space="preserve">. All images were </w:t>
      </w:r>
      <w:r w:rsidRPr="000401AB">
        <w:rPr>
          <w:rStyle w:val="Strong"/>
          <w:rFonts w:ascii="Calibri Light" w:hAnsi="Calibri Light" w:cs="Calibri Light"/>
        </w:rPr>
        <w:t>expert-verified and uniformly captured</w:t>
      </w:r>
      <w:r w:rsidRPr="000401AB">
        <w:rPr>
          <w:rFonts w:ascii="Calibri Light" w:hAnsi="Calibri Light" w:cs="Calibri Light"/>
        </w:rPr>
        <w:t xml:space="preserve"> under controlled lighting to minimize background noise. This large-scale dataset provides a benchmark for researchers to train and validate </w:t>
      </w:r>
      <w:r w:rsidRPr="000401AB">
        <w:rPr>
          <w:rStyle w:val="Strong"/>
          <w:rFonts w:ascii="Calibri Light" w:hAnsi="Calibri Light" w:cs="Calibri Light"/>
        </w:rPr>
        <w:t>machine learning and deep learning models</w:t>
      </w:r>
      <w:r w:rsidRPr="000401AB">
        <w:rPr>
          <w:rFonts w:ascii="Calibri Light" w:hAnsi="Calibri Light" w:cs="Calibri Light"/>
        </w:rPr>
        <w:t xml:space="preserve"> for automated plant-disease classification. The authors also emphasize the integration of </w:t>
      </w:r>
      <w:r w:rsidRPr="000401AB">
        <w:rPr>
          <w:rStyle w:val="Strong"/>
          <w:rFonts w:ascii="Calibri Light" w:hAnsi="Calibri Light" w:cs="Calibri Light"/>
        </w:rPr>
        <w:t>crowd</w:t>
      </w:r>
      <w:r w:rsidR="000401AB">
        <w:rPr>
          <w:rStyle w:val="Strong"/>
          <w:rFonts w:ascii="Calibri Light" w:hAnsi="Calibri Light" w:cs="Calibri Light"/>
        </w:rPr>
        <w:t xml:space="preserve"> </w:t>
      </w:r>
      <w:r w:rsidRPr="000401AB">
        <w:rPr>
          <w:rStyle w:val="Strong"/>
          <w:rFonts w:ascii="Calibri Light" w:hAnsi="Calibri Light" w:cs="Calibri Light"/>
        </w:rPr>
        <w:t>sourced image data collected via smartphones</w:t>
      </w:r>
      <w:r w:rsidRPr="000401AB">
        <w:rPr>
          <w:rFonts w:ascii="Calibri Light" w:hAnsi="Calibri Light" w:cs="Calibri Light"/>
        </w:rPr>
        <w:t>, enabling real-time, low-cost disease diagnostics for farmers globally.</w:t>
      </w:r>
    </w:p>
    <w:p w14:paraId="74BF99AE" w14:textId="77777777" w:rsidR="00F409B5" w:rsidRPr="000401AB" w:rsidRDefault="00F409B5" w:rsidP="000401AB">
      <w:pPr>
        <w:rPr>
          <w:rFonts w:ascii="Calibri" w:hAnsi="Calibri" w:cs="Calibri"/>
        </w:rPr>
      </w:pPr>
    </w:p>
    <w:p w14:paraId="4664D465" w14:textId="5F1CC4FD" w:rsidR="00213F7E" w:rsidRDefault="00213F7E" w:rsidP="000401AB">
      <w:pPr>
        <w:rPr>
          <w:rFonts w:ascii="Calibri Light" w:hAnsi="Calibri Light" w:cs="Calibri Light"/>
        </w:rPr>
      </w:pPr>
      <w:r w:rsidRPr="000401AB">
        <w:rPr>
          <w:rStyle w:val="Strong"/>
          <w:rFonts w:ascii="Arial Rounded MT Bold" w:hAnsi="Arial Rounded MT Bold"/>
          <w:u w:val="single"/>
        </w:rPr>
        <w:t>Key Technology and Impact</w:t>
      </w:r>
      <w:proofErr w:type="gramStart"/>
      <w:r w:rsidRPr="000401AB">
        <w:rPr>
          <w:rStyle w:val="Strong"/>
          <w:rFonts w:ascii="Arial Rounded MT Bold" w:hAnsi="Arial Rounded MT Bold"/>
          <w:u w:val="single"/>
        </w:rPr>
        <w:t>:</w:t>
      </w:r>
      <w:proofErr w:type="gramEnd"/>
      <w:r>
        <w:br/>
      </w:r>
      <w:r w:rsidRPr="000401AB">
        <w:rPr>
          <w:rFonts w:ascii="Calibri Light" w:hAnsi="Calibri Light" w:cs="Calibri Light"/>
        </w:rPr>
        <w:t xml:space="preserve">By combining </w:t>
      </w:r>
      <w:r w:rsidRPr="000401AB">
        <w:rPr>
          <w:rStyle w:val="Strong"/>
          <w:rFonts w:ascii="Calibri Light" w:hAnsi="Calibri Light" w:cs="Calibri Light"/>
        </w:rPr>
        <w:t>convolutional neural networks (CNNs)</w:t>
      </w:r>
      <w:r w:rsidRPr="000401AB">
        <w:rPr>
          <w:rFonts w:ascii="Calibri Light" w:hAnsi="Calibri Light" w:cs="Calibri Light"/>
        </w:rPr>
        <w:t xml:space="preserve"> with the Plant</w:t>
      </w:r>
      <w:r w:rsidR="000401AB" w:rsidRPr="000401AB">
        <w:rPr>
          <w:rFonts w:ascii="Calibri Light" w:hAnsi="Calibri Light" w:cs="Calibri Light"/>
        </w:rPr>
        <w:t xml:space="preserve"> </w:t>
      </w:r>
      <w:r w:rsidRPr="000401AB">
        <w:rPr>
          <w:rFonts w:ascii="Calibri Light" w:hAnsi="Calibri Light" w:cs="Calibri Light"/>
        </w:rPr>
        <w:t xml:space="preserve">Village dataset, the research demonstrated classification accuracies exceeding </w:t>
      </w:r>
      <w:r w:rsidRPr="000401AB">
        <w:rPr>
          <w:rStyle w:val="Strong"/>
          <w:rFonts w:ascii="Calibri Light" w:hAnsi="Calibri Light" w:cs="Calibri Light"/>
        </w:rPr>
        <w:t>99% in controlled settings</w:t>
      </w:r>
      <w:r w:rsidRPr="000401AB">
        <w:rPr>
          <w:rFonts w:ascii="Calibri Light" w:hAnsi="Calibri Light" w:cs="Calibri Light"/>
        </w:rPr>
        <w:t xml:space="preserve">. The work laid the foundation for the development of </w:t>
      </w:r>
      <w:r w:rsidRPr="000401AB">
        <w:rPr>
          <w:rStyle w:val="Strong"/>
          <w:rFonts w:ascii="Calibri Light" w:hAnsi="Calibri Light" w:cs="Calibri Light"/>
        </w:rPr>
        <w:t>mobile-based agricultural diagnostic applications</w:t>
      </w:r>
      <w:r w:rsidRPr="000401AB">
        <w:rPr>
          <w:rFonts w:ascii="Calibri Light" w:hAnsi="Calibri Light" w:cs="Calibri Light"/>
        </w:rPr>
        <w:t>, allowing farmers to photograph crops and instantly receive disease identification and treatment suggestions. This open-data initiative has since been widely adopted in subsequent agricultural AI research, bridging the gap between academic innovation and field-level deployment.</w:t>
      </w:r>
    </w:p>
    <w:p w14:paraId="2200CD2D" w14:textId="77777777" w:rsidR="00F409B5" w:rsidRDefault="00F409B5" w:rsidP="000401AB">
      <w:pPr>
        <w:rPr>
          <w:rFonts w:ascii="Calibri Light" w:hAnsi="Calibri Light" w:cs="Calibri Light"/>
        </w:rPr>
      </w:pPr>
    </w:p>
    <w:p w14:paraId="13CBFDDC" w14:textId="77777777" w:rsidR="00F409B5" w:rsidRDefault="00F409B5" w:rsidP="000401AB">
      <w:pPr>
        <w:rPr>
          <w:rFonts w:ascii="Calibri Light" w:hAnsi="Calibri Light" w:cs="Calibri Light"/>
        </w:rPr>
      </w:pPr>
    </w:p>
    <w:p w14:paraId="13D6917A" w14:textId="77777777" w:rsidR="00F409B5" w:rsidRDefault="00F409B5" w:rsidP="000401AB">
      <w:pPr>
        <w:rPr>
          <w:rFonts w:ascii="Calibri Light" w:hAnsi="Calibri Light" w:cs="Calibri Light"/>
        </w:rPr>
      </w:pPr>
    </w:p>
    <w:p w14:paraId="2997C3C6" w14:textId="77777777" w:rsidR="00F409B5" w:rsidRDefault="00F409B5" w:rsidP="000401AB"/>
    <w:p w14:paraId="2DA95183" w14:textId="77777777" w:rsidR="00F409B5" w:rsidRDefault="00F409B5" w:rsidP="00F409B5">
      <w:pPr>
        <w:pStyle w:val="Heading3"/>
      </w:pPr>
      <w:r w:rsidRPr="00F409B5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lastRenderedPageBreak/>
        <w:t xml:space="preserve">Paper 2: </w:t>
      </w:r>
      <w:proofErr w:type="spellStart"/>
      <w:r w:rsidRPr="00F409B5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t>PlantDoc</w:t>
      </w:r>
      <w:proofErr w:type="spellEnd"/>
      <w:r w:rsidRPr="00F409B5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t xml:space="preserve"> — A Dataset for Visual Plant Disease Detection</w:t>
      </w:r>
    </w:p>
    <w:p w14:paraId="53A8D6D2" w14:textId="77777777" w:rsidR="00F409B5" w:rsidRDefault="00F409B5" w:rsidP="00F409B5">
      <w:pPr>
        <w:pStyle w:val="NormalWeb"/>
      </w:pPr>
      <w:proofErr w:type="gramStart"/>
      <w:r w:rsidRPr="00F409B5">
        <w:rPr>
          <w:rStyle w:val="Emphasis"/>
          <w:b/>
          <w:i w:val="0"/>
          <w:sz w:val="28"/>
        </w:rPr>
        <w:t>(Singh et al.)</w:t>
      </w:r>
      <w:proofErr w:type="gramEnd"/>
    </w:p>
    <w:p w14:paraId="0F461407" w14:textId="77777777" w:rsidR="00F409B5" w:rsidRDefault="00F409B5" w:rsidP="00F409B5">
      <w:pPr>
        <w:pStyle w:val="NormalWeb"/>
      </w:pPr>
      <w:r w:rsidRPr="00F409B5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Core Problem:</w:t>
      </w:r>
      <w:r>
        <w:br/>
      </w:r>
      <w:r w:rsidRPr="00F409B5">
        <w:rPr>
          <w:rFonts w:ascii="Calibri Light" w:hAnsi="Calibri Light" w:cs="Calibri Light"/>
        </w:rPr>
        <w:t xml:space="preserve">While numerous computer vision models have shown impressive accuracy in identifying plant diseases, most rely on </w:t>
      </w:r>
      <w:r w:rsidRPr="00F409B5">
        <w:rPr>
          <w:rStyle w:val="Strong"/>
          <w:rFonts w:ascii="Calibri Light" w:hAnsi="Calibri Light" w:cs="Calibri Light"/>
        </w:rPr>
        <w:t>high-resolution images captured under lab-controlled conditions</w:t>
      </w:r>
      <w:r w:rsidRPr="00F409B5">
        <w:rPr>
          <w:rFonts w:ascii="Calibri Light" w:hAnsi="Calibri Light" w:cs="Calibri Light"/>
        </w:rPr>
        <w:t xml:space="preserve">—with uniform lighting, plain backgrounds, and minimal noise. Such conditions rarely exist in real-world agricultural environments. Farmers, especially in developing countries like </w:t>
      </w:r>
      <w:r w:rsidRPr="00F409B5">
        <w:rPr>
          <w:rStyle w:val="Strong"/>
          <w:rFonts w:ascii="Calibri Light" w:hAnsi="Calibri Light" w:cs="Calibri Light"/>
        </w:rPr>
        <w:t>India</w:t>
      </w:r>
      <w:r w:rsidRPr="00F409B5">
        <w:rPr>
          <w:rFonts w:ascii="Calibri Light" w:hAnsi="Calibri Light" w:cs="Calibri Light"/>
        </w:rPr>
        <w:t xml:space="preserve">, typically use </w:t>
      </w:r>
      <w:r w:rsidRPr="00F409B5">
        <w:rPr>
          <w:rStyle w:val="Strong"/>
          <w:rFonts w:ascii="Calibri Light" w:hAnsi="Calibri Light" w:cs="Calibri Light"/>
        </w:rPr>
        <w:t>low-cost mobile phones</w:t>
      </w:r>
      <w:r w:rsidRPr="00F409B5">
        <w:rPr>
          <w:rFonts w:ascii="Calibri Light" w:hAnsi="Calibri Light" w:cs="Calibri Light"/>
        </w:rPr>
        <w:t xml:space="preserve"> to capture images under variable lighting, cluttered backgrounds, and environmental interference. These factors significantly degrade model performance when deployed outside laboratory conditions, highlighting the gap between research accuracy and real-world usability.</w:t>
      </w:r>
    </w:p>
    <w:p w14:paraId="0E7B0CF0" w14:textId="65FFA392" w:rsidR="00F409B5" w:rsidRDefault="00F409B5" w:rsidP="00F409B5">
      <w:pPr>
        <w:pStyle w:val="NormalWeb"/>
      </w:pPr>
      <w:r w:rsidRPr="00F409B5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Solution / Contribution</w:t>
      </w:r>
      <w:proofErr w:type="gramStart"/>
      <w:r w:rsidRPr="00F409B5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:</w:t>
      </w:r>
      <w:proofErr w:type="gramEnd"/>
      <w:r>
        <w:br/>
      </w:r>
      <w:r w:rsidRPr="00F409B5">
        <w:rPr>
          <w:rFonts w:ascii="Calibri Light" w:hAnsi="Calibri Light" w:cs="Calibri Light"/>
        </w:rPr>
        <w:t xml:space="preserve">To address this challenge, the authors developed </w:t>
      </w:r>
      <w:proofErr w:type="spellStart"/>
      <w:r w:rsidRPr="00F409B5">
        <w:rPr>
          <w:rStyle w:val="Strong"/>
          <w:rFonts w:ascii="Calibri Light" w:hAnsi="Calibri Light" w:cs="Calibri Light"/>
        </w:rPr>
        <w:t>PlantDoc</w:t>
      </w:r>
      <w:proofErr w:type="spellEnd"/>
      <w:r w:rsidRPr="00F409B5">
        <w:rPr>
          <w:rFonts w:ascii="Calibri Light" w:hAnsi="Calibri Light" w:cs="Calibri Light"/>
        </w:rPr>
        <w:t xml:space="preserve">, a </w:t>
      </w:r>
      <w:r w:rsidRPr="00F409B5">
        <w:rPr>
          <w:rStyle w:val="Strong"/>
          <w:rFonts w:ascii="Calibri Light" w:hAnsi="Calibri Light" w:cs="Calibri Light"/>
        </w:rPr>
        <w:t>real-world dataset</w:t>
      </w:r>
      <w:r w:rsidRPr="00F409B5">
        <w:rPr>
          <w:rFonts w:ascii="Calibri Light" w:hAnsi="Calibri Light" w:cs="Calibri Light"/>
        </w:rPr>
        <w:t xml:space="preserve"> comprising </w:t>
      </w:r>
      <w:r w:rsidRPr="00F409B5">
        <w:rPr>
          <w:rStyle w:val="Strong"/>
          <w:rFonts w:ascii="Calibri Light" w:hAnsi="Calibri Light" w:cs="Calibri Light"/>
        </w:rPr>
        <w:t>2,598 annotated images</w:t>
      </w:r>
      <w:r w:rsidRPr="00F409B5">
        <w:rPr>
          <w:rFonts w:ascii="Calibri Light" w:hAnsi="Calibri Light" w:cs="Calibri Light"/>
        </w:rPr>
        <w:t xml:space="preserve"> spanning </w:t>
      </w:r>
      <w:r w:rsidRPr="00F409B5">
        <w:rPr>
          <w:rStyle w:val="Strong"/>
          <w:rFonts w:ascii="Calibri Light" w:hAnsi="Calibri Light" w:cs="Calibri Light"/>
        </w:rPr>
        <w:t>13 plant species and 27 categories</w:t>
      </w:r>
      <w:r w:rsidRPr="00F409B5">
        <w:rPr>
          <w:rFonts w:ascii="Calibri Light" w:hAnsi="Calibri Light" w:cs="Calibri Light"/>
        </w:rPr>
        <w:t xml:space="preserve"> (including both healthy and diseased samples). Unlike prior datasets such as Plant</w:t>
      </w:r>
      <w:r>
        <w:rPr>
          <w:rFonts w:ascii="Calibri Light" w:hAnsi="Calibri Light" w:cs="Calibri Light"/>
        </w:rPr>
        <w:t xml:space="preserve"> </w:t>
      </w:r>
      <w:r w:rsidRPr="00F409B5">
        <w:rPr>
          <w:rFonts w:ascii="Calibri Light" w:hAnsi="Calibri Light" w:cs="Calibri Light"/>
        </w:rPr>
        <w:t>Village, Plant</w:t>
      </w:r>
      <w:r>
        <w:rPr>
          <w:rFonts w:ascii="Calibri Light" w:hAnsi="Calibri Light" w:cs="Calibri Light"/>
        </w:rPr>
        <w:t xml:space="preserve"> </w:t>
      </w:r>
      <w:r w:rsidRPr="00F409B5">
        <w:rPr>
          <w:rFonts w:ascii="Calibri Light" w:hAnsi="Calibri Light" w:cs="Calibri Light"/>
        </w:rPr>
        <w:t xml:space="preserve">Doc was built entirely from images captured in </w:t>
      </w:r>
      <w:r w:rsidRPr="00F409B5">
        <w:rPr>
          <w:rStyle w:val="Strong"/>
          <w:rFonts w:ascii="Calibri Light" w:hAnsi="Calibri Light" w:cs="Calibri Light"/>
        </w:rPr>
        <w:t>uncontrolled, natural field environments</w:t>
      </w:r>
      <w:r w:rsidRPr="00F409B5">
        <w:rPr>
          <w:rFonts w:ascii="Calibri Light" w:hAnsi="Calibri Light" w:cs="Calibri Light"/>
        </w:rPr>
        <w:t xml:space="preserve">—with diverse lighting, complex backgrounds, and variations in leaf orientation. This dataset is among the first to truly represent the </w:t>
      </w:r>
      <w:r w:rsidRPr="00F409B5">
        <w:rPr>
          <w:rStyle w:val="Strong"/>
          <w:rFonts w:ascii="Calibri Light" w:hAnsi="Calibri Light" w:cs="Calibri Light"/>
        </w:rPr>
        <w:t>visual diversity of real farm conditions</w:t>
      </w:r>
      <w:r w:rsidRPr="00F409B5">
        <w:rPr>
          <w:rFonts w:ascii="Calibri Light" w:hAnsi="Calibri Light" w:cs="Calibri Light"/>
        </w:rPr>
        <w:t>, making it highly valuable for training deep learning models that generalize better in practical use.</w:t>
      </w:r>
    </w:p>
    <w:p w14:paraId="21AC161A" w14:textId="7DC704D3" w:rsidR="00F409B5" w:rsidRDefault="00F409B5" w:rsidP="00F409B5">
      <w:pPr>
        <w:pStyle w:val="NormalWeb"/>
      </w:pPr>
      <w:r w:rsidRPr="00F409B5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Key Technology and Impact</w:t>
      </w:r>
      <w:proofErr w:type="gramStart"/>
      <w:r w:rsidRPr="00F409B5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:</w:t>
      </w:r>
      <w:proofErr w:type="gramEnd"/>
      <w:r>
        <w:br/>
      </w:r>
      <w:r w:rsidRPr="00F409B5">
        <w:rPr>
          <w:rFonts w:ascii="Calibri Light" w:hAnsi="Calibri Light" w:cs="Calibri Light"/>
        </w:rPr>
        <w:t xml:space="preserve">The study benchmarked three different deep learning architectures (including </w:t>
      </w:r>
      <w:proofErr w:type="spellStart"/>
      <w:r w:rsidRPr="00F409B5">
        <w:rPr>
          <w:rStyle w:val="Strong"/>
          <w:rFonts w:ascii="Calibri Light" w:hAnsi="Calibri Light" w:cs="Calibri Light"/>
        </w:rPr>
        <w:t>ResNet</w:t>
      </w:r>
      <w:proofErr w:type="spellEnd"/>
      <w:r w:rsidRPr="00F409B5">
        <w:rPr>
          <w:rFonts w:ascii="Calibri Light" w:hAnsi="Calibri Light" w:cs="Calibri Light"/>
        </w:rPr>
        <w:t xml:space="preserve">, </w:t>
      </w:r>
      <w:r w:rsidRPr="00F409B5">
        <w:rPr>
          <w:rStyle w:val="Strong"/>
          <w:rFonts w:ascii="Calibri Light" w:hAnsi="Calibri Light" w:cs="Calibri Light"/>
        </w:rPr>
        <w:t>InceptionV3</w:t>
      </w:r>
      <w:r w:rsidRPr="00F409B5">
        <w:rPr>
          <w:rFonts w:ascii="Calibri Light" w:hAnsi="Calibri Light" w:cs="Calibri Light"/>
        </w:rPr>
        <w:t xml:space="preserve">, and </w:t>
      </w:r>
      <w:r w:rsidRPr="00F409B5">
        <w:rPr>
          <w:rStyle w:val="Strong"/>
          <w:rFonts w:ascii="Calibri Light" w:hAnsi="Calibri Light" w:cs="Calibri Light"/>
        </w:rPr>
        <w:t>Mobile</w:t>
      </w:r>
      <w:r w:rsidR="0055569A">
        <w:rPr>
          <w:rStyle w:val="Strong"/>
          <w:rFonts w:ascii="Calibri Light" w:hAnsi="Calibri Light" w:cs="Calibri Light"/>
        </w:rPr>
        <w:t xml:space="preserve"> </w:t>
      </w:r>
      <w:r w:rsidRPr="00F409B5">
        <w:rPr>
          <w:rStyle w:val="Strong"/>
          <w:rFonts w:ascii="Calibri Light" w:hAnsi="Calibri Light" w:cs="Calibri Light"/>
        </w:rPr>
        <w:t>Net</w:t>
      </w:r>
      <w:r w:rsidRPr="00F409B5">
        <w:rPr>
          <w:rFonts w:ascii="Calibri Light" w:hAnsi="Calibri Light" w:cs="Calibri Light"/>
        </w:rPr>
        <w:t xml:space="preserve">) on the </w:t>
      </w:r>
      <w:proofErr w:type="spellStart"/>
      <w:r w:rsidRPr="00F409B5">
        <w:rPr>
          <w:rFonts w:ascii="Calibri Light" w:hAnsi="Calibri Light" w:cs="Calibri Light"/>
        </w:rPr>
        <w:t>PlantDoc</w:t>
      </w:r>
      <w:proofErr w:type="spellEnd"/>
      <w:r w:rsidRPr="00F409B5">
        <w:rPr>
          <w:rFonts w:ascii="Calibri Light" w:hAnsi="Calibri Light" w:cs="Calibri Light"/>
        </w:rPr>
        <w:t xml:space="preserve"> dataset. Results demonstrated that </w:t>
      </w:r>
      <w:r w:rsidRPr="00F409B5">
        <w:rPr>
          <w:rStyle w:val="Strong"/>
          <w:rFonts w:ascii="Calibri Light" w:hAnsi="Calibri Light" w:cs="Calibri Light"/>
        </w:rPr>
        <w:t>models fine-tuned on real-world Plant</w:t>
      </w:r>
      <w:r w:rsidR="0055569A">
        <w:rPr>
          <w:rStyle w:val="Strong"/>
          <w:rFonts w:ascii="Calibri Light" w:hAnsi="Calibri Light" w:cs="Calibri Light"/>
        </w:rPr>
        <w:t xml:space="preserve"> </w:t>
      </w:r>
      <w:r w:rsidRPr="00F409B5">
        <w:rPr>
          <w:rStyle w:val="Strong"/>
          <w:rFonts w:ascii="Calibri Light" w:hAnsi="Calibri Light" w:cs="Calibri Light"/>
        </w:rPr>
        <w:t>Doc images improved classification accuracy by up to 31%</w:t>
      </w:r>
      <w:r w:rsidRPr="00F409B5">
        <w:rPr>
          <w:rFonts w:ascii="Calibri Light" w:hAnsi="Calibri Light" w:cs="Calibri Light"/>
        </w:rPr>
        <w:t xml:space="preserve"> compared to models trained solely on laboratory datasets. This research empirically validates that </w:t>
      </w:r>
      <w:r w:rsidRPr="00F409B5">
        <w:rPr>
          <w:rStyle w:val="Strong"/>
          <w:rFonts w:ascii="Calibri Light" w:hAnsi="Calibri Light" w:cs="Calibri Light"/>
        </w:rPr>
        <w:t>field-representative datasets</w:t>
      </w:r>
      <w:r w:rsidRPr="00F409B5">
        <w:rPr>
          <w:rFonts w:ascii="Calibri Light" w:hAnsi="Calibri Light" w:cs="Calibri Light"/>
        </w:rPr>
        <w:t xml:space="preserve"> are crucial for developing deployable agricultural AI systems. The dataset has since become a significant resource for Indian and global researchers focused on creating </w:t>
      </w:r>
      <w:r w:rsidRPr="00F409B5">
        <w:rPr>
          <w:rStyle w:val="Strong"/>
          <w:rFonts w:ascii="Calibri Light" w:hAnsi="Calibri Light" w:cs="Calibri Light"/>
        </w:rPr>
        <w:t>robust, mobile-based crop disease detection solutions</w:t>
      </w:r>
      <w:r w:rsidRPr="00F409B5">
        <w:rPr>
          <w:rFonts w:ascii="Calibri Light" w:hAnsi="Calibri Light" w:cs="Calibri Light"/>
        </w:rPr>
        <w:t xml:space="preserve"> that perform reliably under diverse real-world conditions.</w:t>
      </w:r>
    </w:p>
    <w:p w14:paraId="61D89EC9" w14:textId="77777777" w:rsidR="00F409B5" w:rsidRDefault="00F409B5" w:rsidP="00F409B5">
      <w:pPr>
        <w:pStyle w:val="NormalWeb"/>
      </w:pPr>
    </w:p>
    <w:p w14:paraId="4E507FD4" w14:textId="77777777" w:rsidR="00F409B5" w:rsidRDefault="00F409B5" w:rsidP="00F409B5">
      <w:pPr>
        <w:pStyle w:val="NormalWeb"/>
      </w:pPr>
    </w:p>
    <w:p w14:paraId="0144B6B2" w14:textId="77777777" w:rsidR="00F409B5" w:rsidRDefault="00F409B5" w:rsidP="00F409B5">
      <w:pPr>
        <w:pStyle w:val="NormalWeb"/>
      </w:pPr>
    </w:p>
    <w:p w14:paraId="44217380" w14:textId="77777777" w:rsidR="00F409B5" w:rsidRDefault="00F409B5" w:rsidP="00F409B5">
      <w:pPr>
        <w:pStyle w:val="NormalWeb"/>
      </w:pPr>
    </w:p>
    <w:p w14:paraId="5258CF1D" w14:textId="77777777" w:rsidR="00F409B5" w:rsidRDefault="00F409B5" w:rsidP="00F409B5">
      <w:pPr>
        <w:pStyle w:val="NormalWeb"/>
      </w:pPr>
    </w:p>
    <w:p w14:paraId="0E4A7458" w14:textId="77777777" w:rsidR="00F409B5" w:rsidRPr="00F409B5" w:rsidRDefault="00F409B5" w:rsidP="00F409B5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32"/>
          <w:u w:val="single"/>
        </w:rPr>
      </w:pPr>
      <w:r w:rsidRPr="00F409B5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lastRenderedPageBreak/>
        <w:t>Paper 3: Image-Based Crop Disease Detection Using Machine Learning</w:t>
      </w:r>
    </w:p>
    <w:p w14:paraId="595E0366" w14:textId="77777777" w:rsidR="00F409B5" w:rsidRPr="00F409B5" w:rsidRDefault="00F409B5" w:rsidP="00F409B5">
      <w:pPr>
        <w:pStyle w:val="NormalWeb"/>
        <w:rPr>
          <w:rStyle w:val="Emphasis"/>
          <w:b/>
          <w:sz w:val="28"/>
        </w:rPr>
      </w:pPr>
      <w:proofErr w:type="gramStart"/>
      <w:r w:rsidRPr="00F409B5">
        <w:rPr>
          <w:rStyle w:val="Emphasis"/>
          <w:b/>
          <w:i w:val="0"/>
          <w:sz w:val="28"/>
        </w:rPr>
        <w:t>(</w:t>
      </w:r>
      <w:proofErr w:type="spellStart"/>
      <w:r w:rsidRPr="00F409B5">
        <w:rPr>
          <w:rStyle w:val="Emphasis"/>
          <w:b/>
          <w:i w:val="0"/>
          <w:sz w:val="28"/>
        </w:rPr>
        <w:t>Dolatabadian</w:t>
      </w:r>
      <w:proofErr w:type="spellEnd"/>
      <w:r w:rsidRPr="00F409B5">
        <w:rPr>
          <w:rStyle w:val="Emphasis"/>
          <w:b/>
          <w:i w:val="0"/>
          <w:sz w:val="28"/>
        </w:rPr>
        <w:t xml:space="preserve"> et al.)</w:t>
      </w:r>
      <w:proofErr w:type="gramEnd"/>
    </w:p>
    <w:p w14:paraId="06B53913" w14:textId="77777777" w:rsidR="00F409B5" w:rsidRPr="00735F3C" w:rsidRDefault="00F409B5" w:rsidP="00F409B5">
      <w:pPr>
        <w:pStyle w:val="NormalWeb"/>
        <w:rPr>
          <w:rFonts w:ascii="Calibri Light" w:hAnsi="Calibri Light" w:cs="Calibri Light"/>
        </w:rPr>
      </w:pPr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Core Problem</w:t>
      </w:r>
      <w:proofErr w:type="gramStart"/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:</w:t>
      </w:r>
      <w:proofErr w:type="gramEnd"/>
      <w:r>
        <w:br/>
      </w:r>
      <w:r w:rsidRPr="00735F3C">
        <w:rPr>
          <w:rFonts w:ascii="Calibri Light" w:hAnsi="Calibri Light" w:cs="Calibri Light"/>
        </w:rPr>
        <w:t xml:space="preserve">Traditional crop disease diagnosis methods—based on manual inspection and laboratory analysis—are often </w:t>
      </w:r>
      <w:r w:rsidRPr="00735F3C">
        <w:rPr>
          <w:rStyle w:val="Strong"/>
          <w:rFonts w:ascii="Calibri Light" w:hAnsi="Calibri Light" w:cs="Calibri Light"/>
        </w:rPr>
        <w:t xml:space="preserve">time-consuming, </w:t>
      </w:r>
      <w:proofErr w:type="spellStart"/>
      <w:r w:rsidRPr="00735F3C">
        <w:rPr>
          <w:rStyle w:val="Strong"/>
          <w:rFonts w:ascii="Calibri Light" w:hAnsi="Calibri Light" w:cs="Calibri Light"/>
        </w:rPr>
        <w:t>labor</w:t>
      </w:r>
      <w:proofErr w:type="spellEnd"/>
      <w:r w:rsidRPr="00735F3C">
        <w:rPr>
          <w:rStyle w:val="Strong"/>
          <w:rFonts w:ascii="Calibri Light" w:hAnsi="Calibri Light" w:cs="Calibri Light"/>
        </w:rPr>
        <w:t>-intensive, and prone to human error</w:t>
      </w:r>
      <w:r w:rsidRPr="00735F3C">
        <w:rPr>
          <w:rFonts w:ascii="Calibri Light" w:hAnsi="Calibri Light" w:cs="Calibri Light"/>
        </w:rPr>
        <w:t xml:space="preserve">. These limitations hinder timely intervention, especially in large-scale farming and resource-constrained regions. As the agricultural sector increasingly adopts digital and precision technologies, there is a growing need to </w:t>
      </w:r>
      <w:r w:rsidRPr="00735F3C">
        <w:rPr>
          <w:rStyle w:val="Strong"/>
          <w:rFonts w:ascii="Calibri Light" w:hAnsi="Calibri Light" w:cs="Calibri Light"/>
        </w:rPr>
        <w:t>bridge the gap between image-based research innovations and field-level implementation</w:t>
      </w:r>
      <w:r w:rsidRPr="00735F3C">
        <w:rPr>
          <w:rFonts w:ascii="Calibri Light" w:hAnsi="Calibri Light" w:cs="Calibri Light"/>
        </w:rPr>
        <w:t>. The challenge lies in integrating advanced computational techniques with practical, low-cost imaging and sensing tools that can function effectively under diverse field conditions.</w:t>
      </w:r>
    </w:p>
    <w:p w14:paraId="715B3948" w14:textId="77777777" w:rsidR="00F409B5" w:rsidRPr="00735F3C" w:rsidRDefault="00F409B5" w:rsidP="00F409B5">
      <w:pPr>
        <w:pStyle w:val="NormalWeb"/>
        <w:rPr>
          <w:rFonts w:ascii="Calibri Light" w:hAnsi="Calibri Light" w:cs="Calibri Light"/>
        </w:rPr>
      </w:pPr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Solution / Contribution</w:t>
      </w:r>
      <w:proofErr w:type="gramStart"/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:</w:t>
      </w:r>
      <w:proofErr w:type="gramEnd"/>
      <w:r>
        <w:br/>
      </w:r>
      <w:r w:rsidRPr="00735F3C">
        <w:rPr>
          <w:rFonts w:ascii="Calibri Light" w:hAnsi="Calibri Light" w:cs="Calibri Light"/>
        </w:rPr>
        <w:t xml:space="preserve">This paper serves as a </w:t>
      </w:r>
      <w:r w:rsidRPr="00735F3C">
        <w:rPr>
          <w:rStyle w:val="Strong"/>
          <w:rFonts w:ascii="Calibri Light" w:hAnsi="Calibri Light" w:cs="Calibri Light"/>
        </w:rPr>
        <w:t>comprehensive review</w:t>
      </w:r>
      <w:r w:rsidRPr="00735F3C">
        <w:rPr>
          <w:rFonts w:ascii="Calibri Light" w:hAnsi="Calibri Light" w:cs="Calibri Light"/>
        </w:rPr>
        <w:t xml:space="preserve"> of image-based crop disease detection approaches that leverage </w:t>
      </w:r>
      <w:r w:rsidRPr="00735F3C">
        <w:rPr>
          <w:rStyle w:val="Strong"/>
          <w:rFonts w:ascii="Calibri Light" w:hAnsi="Calibri Light" w:cs="Calibri Light"/>
        </w:rPr>
        <w:t>machine learning (ML)</w:t>
      </w:r>
      <w:r w:rsidRPr="00735F3C">
        <w:rPr>
          <w:rFonts w:ascii="Calibri Light" w:hAnsi="Calibri Light" w:cs="Calibri Light"/>
        </w:rPr>
        <w:t xml:space="preserve"> and </w:t>
      </w:r>
      <w:r w:rsidRPr="00735F3C">
        <w:rPr>
          <w:rStyle w:val="Strong"/>
          <w:rFonts w:ascii="Calibri Light" w:hAnsi="Calibri Light" w:cs="Calibri Light"/>
        </w:rPr>
        <w:t>deep learning (DL)</w:t>
      </w:r>
      <w:r w:rsidRPr="00735F3C">
        <w:rPr>
          <w:rFonts w:ascii="Calibri Light" w:hAnsi="Calibri Light" w:cs="Calibri Light"/>
        </w:rPr>
        <w:t xml:space="preserve"> techniques. The authors systematically categorize existing studies based on the type of </w:t>
      </w:r>
      <w:r w:rsidRPr="00735F3C">
        <w:rPr>
          <w:rStyle w:val="Strong"/>
          <w:rFonts w:ascii="Calibri Light" w:hAnsi="Calibri Light" w:cs="Calibri Light"/>
        </w:rPr>
        <w:t>imaging platforms</w:t>
      </w:r>
      <w:r w:rsidRPr="00735F3C">
        <w:rPr>
          <w:rFonts w:ascii="Calibri Light" w:hAnsi="Calibri Light" w:cs="Calibri Light"/>
        </w:rPr>
        <w:t xml:space="preserve"> used—ranging from </w:t>
      </w:r>
      <w:r w:rsidRPr="00735F3C">
        <w:rPr>
          <w:rStyle w:val="Strong"/>
          <w:rFonts w:ascii="Calibri Light" w:hAnsi="Calibri Light" w:cs="Calibri Light"/>
        </w:rPr>
        <w:t>ground-based systems and UAV (drone) imaging</w:t>
      </w:r>
      <w:r w:rsidRPr="00735F3C">
        <w:rPr>
          <w:rFonts w:ascii="Calibri Light" w:hAnsi="Calibri Light" w:cs="Calibri Light"/>
        </w:rPr>
        <w:t xml:space="preserve"> to </w:t>
      </w:r>
      <w:r w:rsidRPr="00735F3C">
        <w:rPr>
          <w:rStyle w:val="Strong"/>
          <w:rFonts w:ascii="Calibri Light" w:hAnsi="Calibri Light" w:cs="Calibri Light"/>
        </w:rPr>
        <w:t>satellite-based remote sensing</w:t>
      </w:r>
      <w:r w:rsidRPr="00735F3C">
        <w:rPr>
          <w:rFonts w:ascii="Calibri Light" w:hAnsi="Calibri Light" w:cs="Calibri Light"/>
        </w:rPr>
        <w:t xml:space="preserve">. Additionally, they explore multiple </w:t>
      </w:r>
      <w:r w:rsidRPr="00735F3C">
        <w:rPr>
          <w:rStyle w:val="Strong"/>
          <w:rFonts w:ascii="Calibri Light" w:hAnsi="Calibri Light" w:cs="Calibri Light"/>
        </w:rPr>
        <w:t>sensor technologies</w:t>
      </w:r>
      <w:r w:rsidRPr="00735F3C">
        <w:rPr>
          <w:rFonts w:ascii="Calibri Light" w:hAnsi="Calibri Light" w:cs="Calibri Light"/>
        </w:rPr>
        <w:t xml:space="preserve">, including </w:t>
      </w:r>
      <w:r w:rsidRPr="00735F3C">
        <w:rPr>
          <w:rStyle w:val="Strong"/>
          <w:rFonts w:ascii="Calibri Light" w:hAnsi="Calibri Light" w:cs="Calibri Light"/>
        </w:rPr>
        <w:t xml:space="preserve">RGB optical, infrared thermal, multispectral, and </w:t>
      </w:r>
      <w:proofErr w:type="spellStart"/>
      <w:r w:rsidRPr="00735F3C">
        <w:rPr>
          <w:rStyle w:val="Strong"/>
          <w:rFonts w:ascii="Calibri Light" w:hAnsi="Calibri Light" w:cs="Calibri Light"/>
        </w:rPr>
        <w:t>hyperspectral</w:t>
      </w:r>
      <w:proofErr w:type="spellEnd"/>
      <w:r w:rsidRPr="00735F3C">
        <w:rPr>
          <w:rStyle w:val="Strong"/>
          <w:rFonts w:ascii="Calibri Light" w:hAnsi="Calibri Light" w:cs="Calibri Light"/>
        </w:rPr>
        <w:t xml:space="preserve"> sensors</w:t>
      </w:r>
      <w:r w:rsidRPr="00735F3C">
        <w:rPr>
          <w:rFonts w:ascii="Calibri Light" w:hAnsi="Calibri Light" w:cs="Calibri Light"/>
        </w:rPr>
        <w:t xml:space="preserve">, each contributing unique spectral and spatial insights for disease detection. On the algorithmic front, the review discusses a wide spectrum of methods, from classical ML models such as </w:t>
      </w:r>
      <w:r w:rsidRPr="00735F3C">
        <w:rPr>
          <w:rStyle w:val="Strong"/>
          <w:rFonts w:ascii="Calibri Light" w:hAnsi="Calibri Light" w:cs="Calibri Light"/>
        </w:rPr>
        <w:t>Support Vector Machines (SVMs)</w:t>
      </w:r>
      <w:r w:rsidRPr="00735F3C">
        <w:rPr>
          <w:rFonts w:ascii="Calibri Light" w:hAnsi="Calibri Light" w:cs="Calibri Light"/>
        </w:rPr>
        <w:t xml:space="preserve"> and </w:t>
      </w:r>
      <w:r w:rsidRPr="00735F3C">
        <w:rPr>
          <w:rStyle w:val="Strong"/>
          <w:rFonts w:ascii="Calibri Light" w:hAnsi="Calibri Light" w:cs="Calibri Light"/>
        </w:rPr>
        <w:t>Random Forests</w:t>
      </w:r>
      <w:r w:rsidRPr="00735F3C">
        <w:rPr>
          <w:rFonts w:ascii="Calibri Light" w:hAnsi="Calibri Light" w:cs="Calibri Light"/>
        </w:rPr>
        <w:t xml:space="preserve">, to modern </w:t>
      </w:r>
      <w:r w:rsidRPr="00735F3C">
        <w:rPr>
          <w:rStyle w:val="Strong"/>
          <w:rFonts w:ascii="Calibri Light" w:hAnsi="Calibri Light" w:cs="Calibri Light"/>
        </w:rPr>
        <w:t>deep neural networks</w:t>
      </w:r>
      <w:r w:rsidRPr="00735F3C">
        <w:rPr>
          <w:rFonts w:ascii="Calibri Light" w:hAnsi="Calibri Light" w:cs="Calibri Light"/>
        </w:rPr>
        <w:t xml:space="preserve"> like </w:t>
      </w:r>
      <w:r w:rsidRPr="00735F3C">
        <w:rPr>
          <w:rStyle w:val="Strong"/>
          <w:rFonts w:ascii="Calibri Light" w:hAnsi="Calibri Light" w:cs="Calibri Light"/>
        </w:rPr>
        <w:t>Convolutional Neural Networks (CNNs)</w:t>
      </w:r>
      <w:r w:rsidRPr="00735F3C">
        <w:rPr>
          <w:rFonts w:ascii="Calibri Light" w:hAnsi="Calibri Light" w:cs="Calibri Light"/>
        </w:rPr>
        <w:t xml:space="preserve"> and </w:t>
      </w:r>
      <w:r w:rsidRPr="00735F3C">
        <w:rPr>
          <w:rStyle w:val="Strong"/>
          <w:rFonts w:ascii="Calibri Light" w:hAnsi="Calibri Light" w:cs="Calibri Light"/>
        </w:rPr>
        <w:t>Recurrent Neural Networks (RNNs)</w:t>
      </w:r>
      <w:r w:rsidRPr="00735F3C">
        <w:rPr>
          <w:rFonts w:ascii="Calibri Light" w:hAnsi="Calibri Light" w:cs="Calibri Light"/>
        </w:rPr>
        <w:t>.</w:t>
      </w:r>
    </w:p>
    <w:p w14:paraId="53B185E0" w14:textId="77777777" w:rsidR="00F409B5" w:rsidRPr="00735F3C" w:rsidRDefault="00F409B5" w:rsidP="00F409B5">
      <w:pPr>
        <w:pStyle w:val="NormalWeb"/>
        <w:rPr>
          <w:rFonts w:ascii="Calibri Light" w:hAnsi="Calibri Light" w:cs="Calibri Light"/>
        </w:rPr>
      </w:pPr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Key Technology and Impact</w:t>
      </w:r>
      <w:proofErr w:type="gramStart"/>
      <w:r w:rsidRPr="00735F3C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:</w:t>
      </w:r>
      <w:proofErr w:type="gramEnd"/>
      <w:r>
        <w:br/>
      </w:r>
      <w:r w:rsidRPr="00735F3C">
        <w:rPr>
          <w:rFonts w:ascii="Calibri Light" w:hAnsi="Calibri Light" w:cs="Calibri Light"/>
        </w:rPr>
        <w:t xml:space="preserve">The paper highlights the growing trend toward </w:t>
      </w:r>
      <w:r w:rsidRPr="00735F3C">
        <w:rPr>
          <w:rStyle w:val="Strong"/>
          <w:rFonts w:ascii="Calibri Light" w:hAnsi="Calibri Light" w:cs="Calibri Light"/>
        </w:rPr>
        <w:t>multi-modal data fusion</w:t>
      </w:r>
      <w:r w:rsidRPr="00735F3C">
        <w:rPr>
          <w:rFonts w:ascii="Calibri Light" w:hAnsi="Calibri Light" w:cs="Calibri Light"/>
        </w:rPr>
        <w:t xml:space="preserve">, where contextual factors such as </w:t>
      </w:r>
      <w:r w:rsidRPr="00735F3C">
        <w:rPr>
          <w:rStyle w:val="Strong"/>
          <w:rFonts w:ascii="Calibri Light" w:hAnsi="Calibri Light" w:cs="Calibri Light"/>
        </w:rPr>
        <w:t>weather conditions, soil characteristics, and agronomic practices</w:t>
      </w:r>
      <w:r w:rsidRPr="00735F3C">
        <w:rPr>
          <w:rFonts w:ascii="Calibri Light" w:hAnsi="Calibri Light" w:cs="Calibri Light"/>
        </w:rPr>
        <w:t xml:space="preserve"> are combined with image-based data to enhance prediction accuracy. Furthermore, it identifies critical </w:t>
      </w:r>
      <w:r w:rsidRPr="00735F3C">
        <w:rPr>
          <w:rStyle w:val="Strong"/>
          <w:rFonts w:ascii="Calibri Light" w:hAnsi="Calibri Light" w:cs="Calibri Light"/>
        </w:rPr>
        <w:t>challenges in scalability, cost, and data availability</w:t>
      </w:r>
      <w:r w:rsidRPr="00735F3C">
        <w:rPr>
          <w:rFonts w:ascii="Calibri Light" w:hAnsi="Calibri Light" w:cs="Calibri Light"/>
        </w:rPr>
        <w:t xml:space="preserve">, particularly in </w:t>
      </w:r>
      <w:r w:rsidRPr="00735F3C">
        <w:rPr>
          <w:rStyle w:val="Strong"/>
          <w:rFonts w:ascii="Calibri Light" w:hAnsi="Calibri Light" w:cs="Calibri Light"/>
        </w:rPr>
        <w:t>developing and low-income regions</w:t>
      </w:r>
      <w:r w:rsidRPr="00735F3C">
        <w:rPr>
          <w:rFonts w:ascii="Calibri Light" w:hAnsi="Calibri Light" w:cs="Calibri Light"/>
        </w:rPr>
        <w:t xml:space="preserve">, where access to advanced sensors and computational infrastructure remains limited. By synthesizing current advancements and practical constraints, this review provides a </w:t>
      </w:r>
      <w:r w:rsidRPr="00735F3C">
        <w:rPr>
          <w:rStyle w:val="Strong"/>
          <w:rFonts w:ascii="Calibri Light" w:hAnsi="Calibri Light" w:cs="Calibri Light"/>
        </w:rPr>
        <w:t>research roadmap</w:t>
      </w:r>
      <w:r w:rsidRPr="00735F3C">
        <w:rPr>
          <w:rFonts w:ascii="Calibri Light" w:hAnsi="Calibri Light" w:cs="Calibri Light"/>
        </w:rPr>
        <w:t xml:space="preserve"> for future developments in </w:t>
      </w:r>
      <w:r w:rsidRPr="00735F3C">
        <w:rPr>
          <w:rStyle w:val="Strong"/>
          <w:rFonts w:ascii="Calibri Light" w:hAnsi="Calibri Light" w:cs="Calibri Light"/>
        </w:rPr>
        <w:t>precision agriculture and AI-driven crop monitoring</w:t>
      </w:r>
      <w:r w:rsidRPr="00735F3C">
        <w:rPr>
          <w:rFonts w:ascii="Calibri Light" w:hAnsi="Calibri Light" w:cs="Calibri Light"/>
        </w:rPr>
        <w:t>, emphasizing the need for adaptable, affordable, and context-aware systems for global deployment.</w:t>
      </w:r>
    </w:p>
    <w:p w14:paraId="4D263FDC" w14:textId="04F56F4B" w:rsidR="06132480" w:rsidRDefault="06132480" w:rsidP="7652702A">
      <w:pPr>
        <w:spacing w:before="240" w:after="240"/>
        <w:rPr>
          <w:rFonts w:ascii="Calibri Light" w:eastAsia="Calibri Light" w:hAnsi="Calibri Light" w:cs="Calibri Light"/>
          <w:color w:val="1B1C1D"/>
        </w:rPr>
      </w:pPr>
    </w:p>
    <w:p w14:paraId="455E0011" w14:textId="1B61CF73" w:rsidR="06132480" w:rsidRDefault="06132480" w:rsidP="7652702A">
      <w:pPr>
        <w:spacing w:before="240" w:after="240"/>
        <w:rPr>
          <w:rFonts w:ascii="Calibri Light" w:eastAsia="Calibri Light" w:hAnsi="Calibri Light" w:cs="Calibri Light"/>
          <w:color w:val="1B1C1D"/>
        </w:rPr>
      </w:pPr>
    </w:p>
    <w:p w14:paraId="58429E22" w14:textId="4DC3E8F7" w:rsidR="06132480" w:rsidRDefault="73C1531B" w:rsidP="7652702A">
      <w:pPr>
        <w:spacing w:before="240" w:after="240"/>
        <w:rPr>
          <w:rFonts w:ascii="Calibri Light" w:eastAsia="Calibri Light" w:hAnsi="Calibri Light" w:cs="Calibri Light"/>
          <w:color w:val="1B1C1D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A747744" wp14:editId="54FFC1E0">
            <wp:extent cx="5943600" cy="5943600"/>
            <wp:effectExtent l="0" t="0" r="0" b="0"/>
            <wp:docPr id="1800066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65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EAC" w14:textId="5AAF9E00" w:rsidR="06132480" w:rsidRDefault="73C1531B" w:rsidP="7652702A">
      <w:pPr>
        <w:spacing w:after="0"/>
      </w:pPr>
      <w:r>
        <w:rPr>
          <w:noProof/>
          <w:lang w:val="en-IN" w:eastAsia="en-IN"/>
        </w:rPr>
        <w:lastRenderedPageBreak/>
        <w:drawing>
          <wp:inline distT="0" distB="0" distL="0" distR="0" wp14:anchorId="6779A7F2" wp14:editId="51660919">
            <wp:extent cx="5943600" cy="5943600"/>
            <wp:effectExtent l="0" t="0" r="0" b="0"/>
            <wp:docPr id="977040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07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A2C3" w14:textId="191B78FA" w:rsidR="7652702A" w:rsidRDefault="7652702A" w:rsidP="7652702A">
      <w:pPr>
        <w:spacing w:after="0"/>
      </w:pPr>
    </w:p>
    <w:p w14:paraId="338DCB5D" w14:textId="757C572E" w:rsidR="7652702A" w:rsidRDefault="7652702A" w:rsidP="7652702A">
      <w:pPr>
        <w:spacing w:after="0"/>
      </w:pPr>
    </w:p>
    <w:p w14:paraId="16E03F0D" w14:textId="5B0B1776" w:rsidR="7652702A" w:rsidRDefault="7652702A" w:rsidP="7652702A">
      <w:pPr>
        <w:spacing w:after="0"/>
      </w:pPr>
    </w:p>
    <w:p w14:paraId="160A3FC2" w14:textId="75EA7C96" w:rsidR="7652702A" w:rsidRDefault="7652702A" w:rsidP="7652702A">
      <w:pPr>
        <w:spacing w:after="0"/>
      </w:pPr>
    </w:p>
    <w:p w14:paraId="478FD74F" w14:textId="2C81E2F3" w:rsidR="7652702A" w:rsidRDefault="7652702A" w:rsidP="7652702A">
      <w:pPr>
        <w:spacing w:after="0"/>
      </w:pPr>
    </w:p>
    <w:p w14:paraId="6F7E22DC" w14:textId="7C33D9F5" w:rsidR="7652702A" w:rsidRDefault="7652702A" w:rsidP="7652702A">
      <w:pPr>
        <w:spacing w:after="0"/>
      </w:pPr>
    </w:p>
    <w:p w14:paraId="46797850" w14:textId="5249B411" w:rsidR="7652702A" w:rsidRDefault="7652702A" w:rsidP="7652702A">
      <w:pPr>
        <w:spacing w:after="0"/>
      </w:pPr>
    </w:p>
    <w:p w14:paraId="25087728" w14:textId="744477E3" w:rsidR="7652702A" w:rsidRDefault="7652702A" w:rsidP="7652702A">
      <w:pPr>
        <w:spacing w:after="0"/>
      </w:pPr>
    </w:p>
    <w:p w14:paraId="77BA1367" w14:textId="61B29622" w:rsidR="7652702A" w:rsidRDefault="7652702A" w:rsidP="7652702A">
      <w:pPr>
        <w:spacing w:after="0"/>
      </w:pPr>
    </w:p>
    <w:p w14:paraId="296AC7BE" w14:textId="78C9CECD" w:rsidR="7652702A" w:rsidRDefault="7652702A" w:rsidP="7652702A">
      <w:pPr>
        <w:spacing w:after="0"/>
      </w:pPr>
    </w:p>
    <w:tbl>
      <w:tblPr>
        <w:tblW w:w="9810" w:type="dxa"/>
        <w:tblBorders>
          <w:top w:val="single" w:sz="12" w:space="0" w:color="0E2841" w:themeColor="text2"/>
          <w:left w:val="single" w:sz="12" w:space="0" w:color="0E2841" w:themeColor="text2"/>
          <w:bottom w:val="single" w:sz="12" w:space="0" w:color="0E2841" w:themeColor="text2"/>
          <w:right w:val="single" w:sz="12" w:space="0" w:color="0E2841" w:themeColor="text2"/>
          <w:insideH w:val="single" w:sz="12" w:space="0" w:color="0E2841" w:themeColor="text2"/>
          <w:insideV w:val="single" w:sz="12" w:space="0" w:color="0E2841" w:themeColor="text2"/>
        </w:tblBorders>
        <w:tblLayout w:type="fixed"/>
        <w:tblLook w:val="06A0" w:firstRow="1" w:lastRow="0" w:firstColumn="1" w:lastColumn="0" w:noHBand="1" w:noVBand="1"/>
      </w:tblPr>
      <w:tblGrid>
        <w:gridCol w:w="2790"/>
        <w:gridCol w:w="7020"/>
      </w:tblGrid>
      <w:tr w:rsidR="0055569A" w14:paraId="304F1645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8CE8C" w14:textId="62503FE5" w:rsidR="0055569A" w:rsidRDefault="0055569A" w:rsidP="4F26751A">
            <w:pPr>
              <w:spacing w:after="0"/>
            </w:pPr>
            <w:r w:rsidRPr="4F26751A">
              <w:rPr>
                <w:color w:val="1B1C1D"/>
              </w:rPr>
              <w:lastRenderedPageBreak/>
              <w:t>Step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7F5CC" w14:textId="220D8B34" w:rsidR="0055569A" w:rsidRDefault="0055569A" w:rsidP="4F26751A">
            <w:pPr>
              <w:spacing w:after="0"/>
            </w:pPr>
            <w:r w:rsidRPr="4F26751A">
              <w:rPr>
                <w:color w:val="1B1C1D"/>
              </w:rPr>
              <w:t>Description (The conceptual Flowchart)</w:t>
            </w:r>
          </w:p>
        </w:tc>
      </w:tr>
      <w:tr w:rsidR="0055569A" w14:paraId="2E13DBC8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C8F1A" w14:textId="42E81BFB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1. Data Acquisition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A1A98" w14:textId="22F9F84C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Images of plant leaves are collected using various imaging platforms such as </w:t>
            </w:r>
            <w:r w:rsidRPr="0055569A">
              <w:rPr>
                <w:rStyle w:val="Strong"/>
                <w:rFonts w:ascii="Calibri Light" w:hAnsi="Calibri Light" w:cs="Calibri Light"/>
              </w:rPr>
              <w:t>smartphones</w:t>
            </w:r>
            <w:r w:rsidRPr="0055569A">
              <w:rPr>
                <w:rFonts w:ascii="Calibri Light" w:hAnsi="Calibri Light" w:cs="Calibri Light"/>
              </w:rPr>
              <w:t xml:space="preserve">, </w:t>
            </w:r>
            <w:r w:rsidRPr="0055569A">
              <w:rPr>
                <w:rStyle w:val="Strong"/>
                <w:rFonts w:ascii="Calibri Light" w:hAnsi="Calibri Light" w:cs="Calibri Light"/>
              </w:rPr>
              <w:t>UAVs/drones</w:t>
            </w:r>
            <w:r w:rsidRPr="0055569A">
              <w:rPr>
                <w:rFonts w:ascii="Calibri Light" w:hAnsi="Calibri Light" w:cs="Calibri Light"/>
              </w:rPr>
              <w:t xml:space="preserve">, or </w:t>
            </w:r>
            <w:r w:rsidRPr="0055569A">
              <w:rPr>
                <w:rStyle w:val="Strong"/>
                <w:rFonts w:ascii="Calibri Light" w:hAnsi="Calibri Light" w:cs="Calibri Light"/>
              </w:rPr>
              <w:t>specialized cameras</w:t>
            </w:r>
            <w:r w:rsidRPr="0055569A">
              <w:rPr>
                <w:rFonts w:ascii="Calibri Light" w:hAnsi="Calibri Light" w:cs="Calibri Light"/>
              </w:rPr>
              <w:t>. These platforms capture visual information from different field conditions, supporting scalable data gathering for analysis.</w:t>
            </w:r>
          </w:p>
        </w:tc>
      </w:tr>
      <w:tr w:rsidR="0055569A" w14:paraId="153CC917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2BF32" w14:textId="112E187F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2. Data Pre-processing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C7267" w14:textId="570BE884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Collected images are </w:t>
            </w:r>
            <w:r w:rsidRPr="0055569A">
              <w:rPr>
                <w:rStyle w:val="Strong"/>
                <w:rFonts w:ascii="Calibri Light" w:hAnsi="Calibri Light" w:cs="Calibri Light"/>
              </w:rPr>
              <w:t>curated, cleaned, and labeled</w:t>
            </w:r>
            <w:r w:rsidRPr="0055569A">
              <w:rPr>
                <w:rFonts w:ascii="Calibri Light" w:hAnsi="Calibri Light" w:cs="Calibri Light"/>
              </w:rPr>
              <w:t xml:space="preserve"> for training. This involves removing background noise (as discussed in </w:t>
            </w:r>
            <w:r w:rsidRPr="0055569A">
              <w:rPr>
                <w:rStyle w:val="Emphasis"/>
                <w:rFonts w:ascii="Calibri Light" w:hAnsi="Calibri Light" w:cs="Calibri Light"/>
              </w:rPr>
              <w:t>Paper 2</w:t>
            </w:r>
            <w:r w:rsidRPr="0055569A">
              <w:rPr>
                <w:rFonts w:ascii="Calibri Light" w:hAnsi="Calibri Light" w:cs="Calibri Light"/>
              </w:rPr>
              <w:t>), adjusting lighting inconsistencies, resizing images, and standardizing formats to ensure uniformity across the dataset.</w:t>
            </w:r>
          </w:p>
        </w:tc>
      </w:tr>
      <w:tr w:rsidR="0055569A" w14:paraId="08CED168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18C0A" w14:textId="0029CDA1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3. Model Training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397DF" w14:textId="60D28AFF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The curated dataset is used to train a </w:t>
            </w:r>
            <w:r w:rsidRPr="0055569A">
              <w:rPr>
                <w:rStyle w:val="Strong"/>
                <w:rFonts w:ascii="Calibri Light" w:hAnsi="Calibri Light" w:cs="Calibri Light"/>
              </w:rPr>
              <w:t>Machine Learning</w:t>
            </w:r>
            <w:r w:rsidRPr="0055569A">
              <w:rPr>
                <w:rFonts w:ascii="Calibri Light" w:hAnsi="Calibri Light" w:cs="Calibri Light"/>
              </w:rPr>
              <w:t xml:space="preserve"> or </w:t>
            </w:r>
            <w:r w:rsidRPr="0055569A">
              <w:rPr>
                <w:rStyle w:val="Strong"/>
                <w:rFonts w:ascii="Calibri Light" w:hAnsi="Calibri Light" w:cs="Calibri Light"/>
              </w:rPr>
              <w:t>Deep Learning</w:t>
            </w:r>
            <w:r w:rsidRPr="0055569A">
              <w:rPr>
                <w:rFonts w:ascii="Calibri Light" w:hAnsi="Calibri Light" w:cs="Calibri Light"/>
              </w:rPr>
              <w:t xml:space="preserve"> model—commonly a </w:t>
            </w:r>
            <w:r w:rsidRPr="0055569A">
              <w:rPr>
                <w:rStyle w:val="Strong"/>
                <w:rFonts w:ascii="Calibri Light" w:hAnsi="Calibri Light" w:cs="Calibri Light"/>
              </w:rPr>
              <w:t>Convolutional Neural Network (CNN)</w:t>
            </w:r>
            <w:r w:rsidRPr="0055569A">
              <w:rPr>
                <w:rFonts w:ascii="Calibri Light" w:hAnsi="Calibri Light" w:cs="Calibri Light"/>
              </w:rPr>
              <w:t>. The model learns to differentiate between healthy and diseased crops by identifying key visual patterns from the training images.</w:t>
            </w:r>
          </w:p>
        </w:tc>
      </w:tr>
      <w:tr w:rsidR="0055569A" w14:paraId="430ABBBE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6E09A" w14:textId="3C9C4A4C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  <w:bCs/>
                <w:color w:val="1B1C1D"/>
              </w:rPr>
              <w:t xml:space="preserve">4. Contextual </w:t>
            </w: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Integration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08861" w14:textId="26726114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As emphasized in </w:t>
            </w:r>
            <w:r w:rsidRPr="0055569A">
              <w:rPr>
                <w:rStyle w:val="Emphasis"/>
                <w:rFonts w:ascii="Calibri Light" w:hAnsi="Calibri Light" w:cs="Calibri Light"/>
              </w:rPr>
              <w:t>Paper 3</w:t>
            </w:r>
            <w:r w:rsidRPr="0055569A">
              <w:rPr>
                <w:rFonts w:ascii="Calibri Light" w:hAnsi="Calibri Light" w:cs="Calibri Light"/>
              </w:rPr>
              <w:t xml:space="preserve">, additional </w:t>
            </w:r>
            <w:r w:rsidRPr="0055569A">
              <w:rPr>
                <w:rStyle w:val="Strong"/>
                <w:rFonts w:ascii="Calibri Light" w:hAnsi="Calibri Light" w:cs="Calibri Light"/>
              </w:rPr>
              <w:t>non-image contextual data</w:t>
            </w:r>
            <w:r w:rsidRPr="0055569A">
              <w:rPr>
                <w:rFonts w:ascii="Calibri Light" w:hAnsi="Calibri Light" w:cs="Calibri Light"/>
              </w:rPr>
              <w:t xml:space="preserve"> such as weather conditions, soil parameters, and field management practices can be integrated. This can occur during </w:t>
            </w:r>
            <w:r w:rsidRPr="0055569A">
              <w:rPr>
                <w:rStyle w:val="Strong"/>
                <w:rFonts w:ascii="Calibri Light" w:hAnsi="Calibri Light" w:cs="Calibri Light"/>
              </w:rPr>
              <w:t>early fusion</w:t>
            </w:r>
            <w:r w:rsidRPr="0055569A">
              <w:rPr>
                <w:rFonts w:ascii="Calibri Light" w:hAnsi="Calibri Light" w:cs="Calibri Light"/>
              </w:rPr>
              <w:t xml:space="preserve"> (combining data before training) or </w:t>
            </w:r>
            <w:r w:rsidRPr="0055569A">
              <w:rPr>
                <w:rStyle w:val="Strong"/>
                <w:rFonts w:ascii="Calibri Light" w:hAnsi="Calibri Light" w:cs="Calibri Light"/>
              </w:rPr>
              <w:t>late fusion</w:t>
            </w:r>
            <w:r w:rsidRPr="0055569A">
              <w:rPr>
                <w:rFonts w:ascii="Calibri Light" w:hAnsi="Calibri Light" w:cs="Calibri Light"/>
              </w:rPr>
              <w:t xml:space="preserve"> (merging model predictions), enhancing diagnostic accuracy.</w:t>
            </w:r>
          </w:p>
        </w:tc>
      </w:tr>
      <w:tr w:rsidR="0055569A" w14:paraId="774EC179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0A126" w14:textId="44C4D852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5. Inference &amp; Prediction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D1294" w14:textId="7632C85B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The trained model is applied to </w:t>
            </w:r>
            <w:r w:rsidRPr="0055569A">
              <w:rPr>
                <w:rStyle w:val="Strong"/>
                <w:rFonts w:ascii="Calibri Light" w:hAnsi="Calibri Light" w:cs="Calibri Light"/>
              </w:rPr>
              <w:t>new, unseen images</w:t>
            </w:r>
            <w:r w:rsidRPr="0055569A">
              <w:rPr>
                <w:rFonts w:ascii="Calibri Light" w:hAnsi="Calibri Light" w:cs="Calibri Light"/>
              </w:rPr>
              <w:t>, generating predictions such as “Tomato: Late Blight” or “Tomato: Healthy.” These results represent automated disease classification, typically achieved in real time on mobile or cloud-based platforms.</w:t>
            </w:r>
          </w:p>
        </w:tc>
      </w:tr>
      <w:tr w:rsidR="0055569A" w14:paraId="0DA3E574" w14:textId="77777777" w:rsidTr="0055569A">
        <w:trPr>
          <w:trHeight w:val="300"/>
        </w:trPr>
        <w:tc>
          <w:tcPr>
            <w:tcW w:w="279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37363" w14:textId="74A5E362" w:rsidR="0055569A" w:rsidRPr="0055569A" w:rsidRDefault="0055569A" w:rsidP="4F26751A">
            <w:pPr>
              <w:spacing w:after="0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  <w:b/>
                <w:bCs/>
                <w:color w:val="1B1C1D"/>
              </w:rPr>
              <w:t>6. Farmer/User Action</w:t>
            </w:r>
          </w:p>
        </w:tc>
        <w:tc>
          <w:tcPr>
            <w:tcW w:w="7020" w:type="dxa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46F3B" w14:textId="4209ECF0" w:rsidR="0055569A" w:rsidRPr="0055569A" w:rsidRDefault="0055569A" w:rsidP="0055569A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55569A">
              <w:rPr>
                <w:rFonts w:ascii="Calibri Light" w:hAnsi="Calibri Light" w:cs="Calibri Light"/>
              </w:rPr>
              <w:t xml:space="preserve">The final diagnosis is delivered to the farmer through a </w:t>
            </w:r>
            <w:r w:rsidRPr="0055569A">
              <w:rPr>
                <w:rStyle w:val="Strong"/>
                <w:rFonts w:ascii="Calibri Light" w:hAnsi="Calibri Light" w:cs="Calibri Light"/>
              </w:rPr>
              <w:t>smartphone or web application</w:t>
            </w:r>
            <w:r w:rsidRPr="0055569A">
              <w:rPr>
                <w:rFonts w:ascii="Calibri Light" w:hAnsi="Calibri Light" w:cs="Calibri Light"/>
              </w:rPr>
              <w:t xml:space="preserve">, providing immediate feedback and </w:t>
            </w:r>
            <w:r w:rsidRPr="0055569A">
              <w:rPr>
                <w:rStyle w:val="Strong"/>
                <w:rFonts w:ascii="Calibri Light" w:hAnsi="Calibri Light" w:cs="Calibri Light"/>
              </w:rPr>
              <w:t>recommendations for corrective measures</w:t>
            </w:r>
            <w:r w:rsidRPr="0055569A">
              <w:rPr>
                <w:rFonts w:ascii="Calibri Light" w:hAnsi="Calibri Light" w:cs="Calibri Light"/>
              </w:rPr>
              <w:t>. This enables timely response to crop health issues, helping mitigate yield loss and supporting sustainable farming practices</w:t>
            </w:r>
            <w:r w:rsidRPr="0055569A">
              <w:rPr>
                <w:rFonts w:ascii="Calibri Light" w:hAnsi="Calibri Light" w:cs="Calibri Light"/>
                <w:color w:val="1B1C1D"/>
              </w:rPr>
              <w:t>.</w:t>
            </w:r>
          </w:p>
        </w:tc>
      </w:tr>
    </w:tbl>
    <w:p w14:paraId="07E12ABC" w14:textId="6C5AF079" w:rsidR="06132480" w:rsidRDefault="06132480" w:rsidP="4F26751A">
      <w:pPr>
        <w:spacing w:after="0"/>
      </w:pPr>
    </w:p>
    <w:p w14:paraId="3DD0A565" w14:textId="77777777" w:rsidR="00640D28" w:rsidRDefault="00640D28" w:rsidP="4F26751A">
      <w:pPr>
        <w:spacing w:after="0"/>
      </w:pPr>
    </w:p>
    <w:p w14:paraId="0865DDCD" w14:textId="77777777" w:rsidR="00640D28" w:rsidRDefault="00640D28" w:rsidP="4F26751A">
      <w:pPr>
        <w:spacing w:after="0"/>
      </w:pPr>
    </w:p>
    <w:p w14:paraId="46FAA73D" w14:textId="77777777" w:rsidR="00640D28" w:rsidRDefault="00640D28" w:rsidP="4F26751A">
      <w:pPr>
        <w:spacing w:after="0"/>
      </w:pPr>
    </w:p>
    <w:p w14:paraId="18EE979E" w14:textId="77777777" w:rsidR="00640D28" w:rsidRDefault="00640D28" w:rsidP="4F26751A">
      <w:pPr>
        <w:spacing w:after="0"/>
      </w:pPr>
    </w:p>
    <w:p w14:paraId="5EBD6084" w14:textId="18942163" w:rsidR="003B4E8F" w:rsidRPr="003B4E8F" w:rsidRDefault="003B4E8F" w:rsidP="003B4E8F">
      <w:pPr>
        <w:pStyle w:val="NormalWeb"/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</w:pPr>
      <w:r w:rsidRPr="003B4E8F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lastRenderedPageBreak/>
        <w:t>Distribution of Images in Datasets</w:t>
      </w:r>
    </w:p>
    <w:p w14:paraId="69CDA56F" w14:textId="73393957" w:rsidR="00DD00D3" w:rsidRPr="00DD00D3" w:rsidRDefault="00DD00D3" w:rsidP="00DD00D3">
      <w:pPr>
        <w:spacing w:after="0"/>
        <w:rPr>
          <w:rFonts w:ascii="Calibri Light" w:hAnsi="Calibri Light" w:cs="Calibri Light"/>
          <w:spacing w:val="2"/>
        </w:rPr>
      </w:pPr>
      <w:r w:rsidRPr="00DD00D3">
        <w:rPr>
          <w:rFonts w:ascii="Calibri Light" w:hAnsi="Calibri Light" w:cs="Calibri Light"/>
          <w:spacing w:val="2"/>
        </w:rPr>
        <w:t xml:space="preserve">The pie chart below visualizes the size contrast among leading real-world crop disease image datasets mentioned in the surveyed research papers. </w:t>
      </w:r>
      <w:proofErr w:type="spellStart"/>
      <w:r w:rsidRPr="00DD00D3">
        <w:rPr>
          <w:rFonts w:ascii="Calibri Light" w:hAnsi="Calibri Light" w:cs="Calibri Light"/>
          <w:spacing w:val="2"/>
        </w:rPr>
        <w:t>PlantVillage</w:t>
      </w:r>
      <w:proofErr w:type="spellEnd"/>
      <w:r w:rsidRPr="00DD00D3">
        <w:rPr>
          <w:rFonts w:ascii="Calibri Light" w:hAnsi="Calibri Light" w:cs="Calibri Light"/>
          <w:spacing w:val="2"/>
        </w:rPr>
        <w:t xml:space="preserve"> dominates the landscape with over </w:t>
      </w:r>
      <w:r w:rsidRPr="003B4E8F">
        <w:rPr>
          <w:rFonts w:ascii="Calibri Light" w:hAnsi="Calibri Light" w:cs="Calibri Light"/>
          <w:b/>
          <w:spacing w:val="2"/>
        </w:rPr>
        <w:t>54,000</w:t>
      </w:r>
      <w:r w:rsidRPr="00DD00D3">
        <w:rPr>
          <w:rFonts w:ascii="Calibri Light" w:hAnsi="Calibri Light" w:cs="Calibri Light"/>
          <w:spacing w:val="2"/>
        </w:rPr>
        <w:t xml:space="preserve"> labeled images, while </w:t>
      </w:r>
      <w:proofErr w:type="spellStart"/>
      <w:r w:rsidRPr="00DD00D3">
        <w:rPr>
          <w:rFonts w:ascii="Calibri Light" w:hAnsi="Calibri Light" w:cs="Calibri Light"/>
          <w:spacing w:val="2"/>
        </w:rPr>
        <w:t>PlantDoc</w:t>
      </w:r>
      <w:proofErr w:type="spellEnd"/>
      <w:r w:rsidRPr="00DD00D3">
        <w:rPr>
          <w:rFonts w:ascii="Calibri Light" w:hAnsi="Calibri Light" w:cs="Calibri Light"/>
          <w:spacing w:val="2"/>
        </w:rPr>
        <w:t xml:space="preserve">—critical for field realism—contains </w:t>
      </w:r>
      <w:r w:rsidRPr="003B4E8F">
        <w:rPr>
          <w:rFonts w:ascii="Calibri Light" w:hAnsi="Calibri Light" w:cs="Calibri Light"/>
          <w:b/>
          <w:spacing w:val="2"/>
        </w:rPr>
        <w:t>2,598</w:t>
      </w:r>
      <w:r w:rsidRPr="00DD00D3">
        <w:rPr>
          <w:rFonts w:ascii="Calibri Light" w:hAnsi="Calibri Light" w:cs="Calibri Light"/>
          <w:spacing w:val="2"/>
        </w:rPr>
        <w:t xml:space="preserve"> annotated images, and other reviewed datasets collectively contribute an estimated </w:t>
      </w:r>
      <w:r w:rsidRPr="003B4E8F">
        <w:rPr>
          <w:rFonts w:ascii="Calibri Light" w:hAnsi="Calibri Light" w:cs="Calibri Light"/>
          <w:b/>
          <w:spacing w:val="2"/>
        </w:rPr>
        <w:t>5,000</w:t>
      </w:r>
      <w:r w:rsidRPr="00DD00D3">
        <w:rPr>
          <w:rFonts w:ascii="Calibri Light" w:hAnsi="Calibri Light" w:cs="Calibri Light"/>
          <w:spacing w:val="2"/>
        </w:rPr>
        <w:t xml:space="preserve"> samples.</w:t>
      </w:r>
    </w:p>
    <w:p w14:paraId="11509507" w14:textId="2E4BBFCF" w:rsidR="00DD00D3" w:rsidRDefault="00DD00D3" w:rsidP="4F26751A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69CB674" wp14:editId="2B0A24AB">
            <wp:simplePos x="0" y="0"/>
            <wp:positionH relativeFrom="column">
              <wp:posOffset>-125095</wp:posOffset>
            </wp:positionH>
            <wp:positionV relativeFrom="paragraph">
              <wp:posOffset>144145</wp:posOffset>
            </wp:positionV>
            <wp:extent cx="5943600" cy="3962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1F120" w14:textId="77777777" w:rsidR="00DD00D3" w:rsidRDefault="00DD00D3" w:rsidP="4F26751A">
      <w:pPr>
        <w:spacing w:after="0"/>
      </w:pPr>
    </w:p>
    <w:p w14:paraId="3D3C52AF" w14:textId="77777777" w:rsidR="00DD00D3" w:rsidRDefault="00DD00D3" w:rsidP="4F26751A">
      <w:pPr>
        <w:spacing w:after="0"/>
      </w:pPr>
    </w:p>
    <w:p w14:paraId="4E3CD94B" w14:textId="5F53D629" w:rsidR="00DD00D3" w:rsidRDefault="00DD00D3" w:rsidP="4F26751A">
      <w:pPr>
        <w:spacing w:after="0"/>
      </w:pPr>
    </w:p>
    <w:p w14:paraId="0F68E44C" w14:textId="77777777" w:rsidR="00DD00D3" w:rsidRDefault="00DD00D3" w:rsidP="4F26751A">
      <w:pPr>
        <w:spacing w:after="0"/>
      </w:pPr>
    </w:p>
    <w:p w14:paraId="460AE71D" w14:textId="77777777" w:rsidR="00DD00D3" w:rsidRDefault="00DD00D3" w:rsidP="4F26751A">
      <w:pPr>
        <w:spacing w:after="0"/>
      </w:pPr>
    </w:p>
    <w:p w14:paraId="2B512385" w14:textId="77777777" w:rsidR="00DD00D3" w:rsidRDefault="00DD00D3" w:rsidP="4F26751A">
      <w:pPr>
        <w:spacing w:after="0"/>
      </w:pPr>
    </w:p>
    <w:p w14:paraId="62CC72F1" w14:textId="77777777" w:rsidR="00DD00D3" w:rsidRDefault="00DD00D3" w:rsidP="4F26751A">
      <w:pPr>
        <w:spacing w:after="0"/>
      </w:pPr>
    </w:p>
    <w:p w14:paraId="58626848" w14:textId="77777777" w:rsidR="00DD00D3" w:rsidRDefault="00DD00D3" w:rsidP="4F26751A">
      <w:pPr>
        <w:spacing w:after="0"/>
      </w:pPr>
    </w:p>
    <w:p w14:paraId="52477F1A" w14:textId="7C1FC5E9" w:rsidR="00DD00D3" w:rsidRDefault="00DD00D3" w:rsidP="4F26751A">
      <w:pPr>
        <w:spacing w:after="0"/>
      </w:pPr>
    </w:p>
    <w:p w14:paraId="1BE3E655" w14:textId="77777777" w:rsidR="00DD00D3" w:rsidRDefault="00DD00D3" w:rsidP="4F26751A">
      <w:pPr>
        <w:spacing w:after="0"/>
      </w:pPr>
    </w:p>
    <w:p w14:paraId="11081536" w14:textId="77777777" w:rsidR="00DD00D3" w:rsidRDefault="00DD00D3" w:rsidP="4F26751A">
      <w:pPr>
        <w:spacing w:after="0"/>
      </w:pPr>
    </w:p>
    <w:p w14:paraId="7E227348" w14:textId="77777777" w:rsidR="00DD00D3" w:rsidRDefault="00DD00D3" w:rsidP="4F26751A">
      <w:pPr>
        <w:spacing w:after="0"/>
      </w:pPr>
    </w:p>
    <w:p w14:paraId="0AAD99FB" w14:textId="77777777" w:rsidR="00DD00D3" w:rsidRDefault="00DD00D3" w:rsidP="4F26751A">
      <w:pPr>
        <w:spacing w:after="0"/>
      </w:pPr>
    </w:p>
    <w:p w14:paraId="40F8D95F" w14:textId="77777777" w:rsidR="00DD00D3" w:rsidRDefault="00DD00D3" w:rsidP="4F26751A">
      <w:pPr>
        <w:spacing w:after="0"/>
      </w:pPr>
    </w:p>
    <w:p w14:paraId="25B7EB47" w14:textId="77777777" w:rsidR="00DD00D3" w:rsidRDefault="00DD00D3" w:rsidP="4F26751A">
      <w:pPr>
        <w:spacing w:after="0"/>
      </w:pPr>
    </w:p>
    <w:p w14:paraId="1BC9CD80" w14:textId="77777777" w:rsidR="00DD00D3" w:rsidRDefault="00DD00D3" w:rsidP="4F26751A">
      <w:pPr>
        <w:spacing w:after="0"/>
      </w:pPr>
    </w:p>
    <w:p w14:paraId="27DD5EA6" w14:textId="77777777" w:rsidR="00DD00D3" w:rsidRDefault="00DD00D3" w:rsidP="4F26751A">
      <w:pPr>
        <w:spacing w:after="0"/>
      </w:pPr>
    </w:p>
    <w:p w14:paraId="7284D427" w14:textId="77777777" w:rsidR="00DD00D3" w:rsidRDefault="00DD00D3" w:rsidP="4F26751A">
      <w:pPr>
        <w:spacing w:after="0"/>
      </w:pPr>
    </w:p>
    <w:p w14:paraId="6CCBD1CE" w14:textId="2922F5E0" w:rsidR="00DD00D3" w:rsidRDefault="00DD00D3" w:rsidP="4F26751A">
      <w:pPr>
        <w:spacing w:after="0"/>
      </w:pPr>
    </w:p>
    <w:p w14:paraId="623CAC91" w14:textId="77777777" w:rsidR="00DD00D3" w:rsidRDefault="00DD00D3" w:rsidP="4F26751A">
      <w:pPr>
        <w:spacing w:after="0"/>
      </w:pPr>
    </w:p>
    <w:p w14:paraId="4CB523B2" w14:textId="77777777" w:rsidR="00DD00D3" w:rsidRDefault="00DD00D3" w:rsidP="4F26751A">
      <w:pPr>
        <w:spacing w:after="0"/>
      </w:pPr>
    </w:p>
    <w:p w14:paraId="5C274884" w14:textId="77777777" w:rsidR="00DD00D3" w:rsidRDefault="00DD00D3" w:rsidP="4F26751A">
      <w:pPr>
        <w:spacing w:after="0"/>
      </w:pPr>
    </w:p>
    <w:p w14:paraId="6A15DC86" w14:textId="77777777" w:rsidR="00DD00D3" w:rsidRDefault="00DD00D3" w:rsidP="4F26751A">
      <w:pPr>
        <w:spacing w:after="0"/>
      </w:pPr>
    </w:p>
    <w:p w14:paraId="63B9E216" w14:textId="77777777" w:rsidR="00DD00D3" w:rsidRDefault="00DD00D3" w:rsidP="4F26751A">
      <w:pPr>
        <w:spacing w:after="0"/>
      </w:pPr>
    </w:p>
    <w:p w14:paraId="6D2344ED" w14:textId="77777777" w:rsidR="00DD00D3" w:rsidRDefault="00DD00D3" w:rsidP="4F26751A">
      <w:pPr>
        <w:spacing w:after="0"/>
      </w:pPr>
    </w:p>
    <w:p w14:paraId="7D181741" w14:textId="77777777" w:rsidR="00DD00D3" w:rsidRDefault="00DD00D3" w:rsidP="4F26751A">
      <w:pPr>
        <w:spacing w:after="0"/>
      </w:pPr>
    </w:p>
    <w:p w14:paraId="20410CD4" w14:textId="77777777" w:rsidR="00DD00D3" w:rsidRDefault="00DD00D3" w:rsidP="4F26751A">
      <w:pPr>
        <w:spacing w:after="0"/>
      </w:pPr>
    </w:p>
    <w:p w14:paraId="7A95F05D" w14:textId="77777777" w:rsidR="00DD00D3" w:rsidRPr="003B4E8F" w:rsidRDefault="00DD00D3" w:rsidP="003B4E8F">
      <w:pPr>
        <w:pStyle w:val="NormalWeb"/>
        <w:spacing w:before="0" w:beforeAutospacing="0" w:after="0" w:afterAutospacing="0" w:line="279" w:lineRule="auto"/>
        <w:rPr>
          <w:rFonts w:asciiTheme="minorHAnsi" w:eastAsiaTheme="minorEastAsia" w:hAnsiTheme="minorHAnsi" w:cstheme="minorBidi"/>
          <w:lang w:val="en-US" w:eastAsia="ja-JP"/>
        </w:rPr>
      </w:pPr>
    </w:p>
    <w:p w14:paraId="65330756" w14:textId="77777777" w:rsidR="00DD00D3" w:rsidRDefault="00DD00D3" w:rsidP="4F26751A">
      <w:pPr>
        <w:spacing w:after="0"/>
      </w:pPr>
    </w:p>
    <w:p w14:paraId="71AD4947" w14:textId="77777777" w:rsidR="00DD00D3" w:rsidRDefault="00DD00D3" w:rsidP="4F26751A">
      <w:pPr>
        <w:spacing w:after="0"/>
      </w:pPr>
    </w:p>
    <w:p w14:paraId="1FE11D3C" w14:textId="77777777" w:rsidR="00DD00D3" w:rsidRDefault="00DD00D3" w:rsidP="4F26751A">
      <w:pPr>
        <w:spacing w:after="0"/>
      </w:pPr>
    </w:p>
    <w:p w14:paraId="1A2B44C4" w14:textId="77777777" w:rsidR="00DD00D3" w:rsidRDefault="00DD00D3" w:rsidP="4F26751A">
      <w:pPr>
        <w:spacing w:after="0"/>
      </w:pPr>
    </w:p>
    <w:p w14:paraId="08F9CF00" w14:textId="77777777" w:rsidR="00DD00D3" w:rsidRDefault="00DD00D3" w:rsidP="4F26751A">
      <w:pPr>
        <w:spacing w:after="0"/>
      </w:pPr>
    </w:p>
    <w:p w14:paraId="4FACE6B6" w14:textId="77777777" w:rsidR="00DD00D3" w:rsidRDefault="00DD00D3" w:rsidP="4F26751A">
      <w:pPr>
        <w:spacing w:after="0"/>
      </w:pPr>
    </w:p>
    <w:p w14:paraId="6D37052A" w14:textId="77777777" w:rsidR="003B4E8F" w:rsidRPr="003B4E8F" w:rsidRDefault="003B4E8F" w:rsidP="003B4E8F">
      <w:pPr>
        <w:pStyle w:val="NormalWeb"/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</w:pPr>
      <w:r w:rsidRPr="003B4E8F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Growth of Research Datasets by Year</w:t>
      </w:r>
    </w:p>
    <w:p w14:paraId="4815F9ED" w14:textId="7C8D95EB" w:rsidR="00DD00D3" w:rsidRPr="003B4E8F" w:rsidRDefault="003B4E8F" w:rsidP="4F26751A">
      <w:pPr>
        <w:spacing w:after="0"/>
        <w:rPr>
          <w:rFonts w:ascii="Calibri Light" w:hAnsi="Calibri Light" w:cs="Calibri Light"/>
        </w:rPr>
      </w:pPr>
      <w:r w:rsidRPr="003B4E8F">
        <w:rPr>
          <w:rFonts w:ascii="Calibri Light" w:hAnsi="Calibri Light" w:cs="Calibri Light"/>
        </w:rPr>
        <w:t>Based on major milestones, academic publication trends, and the research survey context, the following line chart illustrates the estimated increase in published real-world crop disease datasets and supporting technologies from 2015 to 2025. The trend reflects the rapid growth sparked by deep learning adoption, the real-data movement, and the more recent focus on scalable, multi-modal and field-deployable solutions.</w:t>
      </w:r>
    </w:p>
    <w:p w14:paraId="4194FF25" w14:textId="77777777" w:rsidR="00DD00D3" w:rsidRDefault="00DD00D3" w:rsidP="4F26751A">
      <w:pPr>
        <w:spacing w:after="0"/>
      </w:pPr>
    </w:p>
    <w:p w14:paraId="0C0D0FB4" w14:textId="77777777" w:rsidR="00DD00D3" w:rsidRDefault="00DD00D3" w:rsidP="4F26751A">
      <w:pPr>
        <w:spacing w:after="0"/>
      </w:pPr>
    </w:p>
    <w:p w14:paraId="6C201706" w14:textId="2F34B2C3" w:rsidR="00DD00D3" w:rsidRDefault="003B4E8F" w:rsidP="4F26751A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1B367E51" wp14:editId="13BABA22">
            <wp:simplePos x="0" y="0"/>
            <wp:positionH relativeFrom="column">
              <wp:posOffset>6350</wp:posOffset>
            </wp:positionH>
            <wp:positionV relativeFrom="paragraph">
              <wp:posOffset>120015</wp:posOffset>
            </wp:positionV>
            <wp:extent cx="5943600" cy="3962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02895" w14:textId="77777777" w:rsidR="00DD00D3" w:rsidRDefault="00DD00D3" w:rsidP="4F26751A">
      <w:pPr>
        <w:spacing w:after="0"/>
      </w:pPr>
    </w:p>
    <w:p w14:paraId="3AC1A915" w14:textId="77777777" w:rsidR="00DD00D3" w:rsidRDefault="00DD00D3" w:rsidP="4F26751A">
      <w:pPr>
        <w:spacing w:after="0"/>
      </w:pPr>
    </w:p>
    <w:p w14:paraId="32805303" w14:textId="77777777" w:rsidR="00DD00D3" w:rsidRDefault="00DD00D3" w:rsidP="4F26751A">
      <w:pPr>
        <w:spacing w:after="0"/>
      </w:pPr>
    </w:p>
    <w:p w14:paraId="7FFD5F65" w14:textId="77777777" w:rsidR="00DD00D3" w:rsidRDefault="00DD00D3" w:rsidP="4F26751A">
      <w:pPr>
        <w:spacing w:after="0"/>
      </w:pPr>
    </w:p>
    <w:p w14:paraId="3641A692" w14:textId="77777777" w:rsidR="00DD00D3" w:rsidRDefault="00DD00D3" w:rsidP="4F26751A">
      <w:pPr>
        <w:spacing w:after="0"/>
      </w:pPr>
    </w:p>
    <w:p w14:paraId="0F9FF2B4" w14:textId="77777777" w:rsidR="00DD00D3" w:rsidRDefault="00DD00D3" w:rsidP="4F26751A">
      <w:pPr>
        <w:spacing w:after="0"/>
      </w:pPr>
    </w:p>
    <w:p w14:paraId="062E97B2" w14:textId="77777777" w:rsidR="00DD00D3" w:rsidRDefault="00DD00D3" w:rsidP="4F26751A">
      <w:pPr>
        <w:spacing w:after="0"/>
      </w:pPr>
    </w:p>
    <w:p w14:paraId="447E32E6" w14:textId="77777777" w:rsidR="00DD00D3" w:rsidRDefault="00DD00D3" w:rsidP="4F26751A">
      <w:pPr>
        <w:spacing w:after="0"/>
      </w:pPr>
    </w:p>
    <w:p w14:paraId="387373FA" w14:textId="77777777" w:rsidR="00DD00D3" w:rsidRDefault="00DD00D3" w:rsidP="4F26751A">
      <w:pPr>
        <w:spacing w:after="0"/>
      </w:pPr>
    </w:p>
    <w:p w14:paraId="4035102B" w14:textId="77777777" w:rsidR="00DD00D3" w:rsidRDefault="00DD00D3" w:rsidP="4F26751A">
      <w:pPr>
        <w:spacing w:after="0"/>
      </w:pPr>
    </w:p>
    <w:p w14:paraId="4EBA0D00" w14:textId="77777777" w:rsidR="00DD00D3" w:rsidRDefault="00DD00D3" w:rsidP="4F26751A">
      <w:pPr>
        <w:spacing w:after="0"/>
      </w:pPr>
    </w:p>
    <w:p w14:paraId="52918880" w14:textId="77777777" w:rsidR="00DD00D3" w:rsidRDefault="00DD00D3" w:rsidP="4F26751A">
      <w:pPr>
        <w:spacing w:after="0"/>
      </w:pPr>
    </w:p>
    <w:p w14:paraId="342E65A0" w14:textId="77777777" w:rsidR="00DD00D3" w:rsidRDefault="00DD00D3" w:rsidP="4F26751A">
      <w:pPr>
        <w:spacing w:after="0"/>
      </w:pPr>
    </w:p>
    <w:p w14:paraId="72FD7DC5" w14:textId="77777777" w:rsidR="00DD00D3" w:rsidRDefault="00DD00D3" w:rsidP="4F26751A">
      <w:pPr>
        <w:spacing w:after="0"/>
      </w:pPr>
    </w:p>
    <w:p w14:paraId="01CED5D2" w14:textId="77777777" w:rsidR="00DD00D3" w:rsidRDefault="00DD00D3" w:rsidP="4F26751A">
      <w:pPr>
        <w:spacing w:after="0"/>
      </w:pPr>
    </w:p>
    <w:p w14:paraId="76ED9873" w14:textId="77777777" w:rsidR="00DD00D3" w:rsidRDefault="00DD00D3" w:rsidP="4F26751A">
      <w:pPr>
        <w:spacing w:after="0"/>
      </w:pPr>
    </w:p>
    <w:p w14:paraId="13FE78B5" w14:textId="77777777" w:rsidR="00DD00D3" w:rsidRDefault="00DD00D3" w:rsidP="4F26751A">
      <w:pPr>
        <w:spacing w:after="0"/>
      </w:pPr>
    </w:p>
    <w:p w14:paraId="246964CA" w14:textId="77777777" w:rsidR="00DD00D3" w:rsidRDefault="00DD00D3" w:rsidP="4F26751A">
      <w:pPr>
        <w:spacing w:after="0"/>
      </w:pPr>
    </w:p>
    <w:p w14:paraId="7A4C5339" w14:textId="77777777" w:rsidR="00DD00D3" w:rsidRDefault="00DD00D3" w:rsidP="4F26751A">
      <w:pPr>
        <w:spacing w:after="0"/>
      </w:pPr>
    </w:p>
    <w:p w14:paraId="5D21BA99" w14:textId="77777777" w:rsidR="00DD00D3" w:rsidRDefault="00DD00D3" w:rsidP="4F26751A">
      <w:pPr>
        <w:spacing w:after="0"/>
      </w:pPr>
    </w:p>
    <w:p w14:paraId="72007A63" w14:textId="77777777" w:rsidR="00DD00D3" w:rsidRDefault="00DD00D3" w:rsidP="4F26751A">
      <w:pPr>
        <w:spacing w:after="0"/>
      </w:pPr>
    </w:p>
    <w:p w14:paraId="17641D01" w14:textId="77777777" w:rsidR="00DD00D3" w:rsidRDefault="00DD00D3" w:rsidP="4F26751A">
      <w:pPr>
        <w:spacing w:after="0"/>
      </w:pPr>
    </w:p>
    <w:p w14:paraId="76B97EB6" w14:textId="77777777" w:rsidR="00DD00D3" w:rsidRDefault="00DD00D3" w:rsidP="4F26751A">
      <w:pPr>
        <w:spacing w:after="0"/>
      </w:pPr>
    </w:p>
    <w:p w14:paraId="453EF3AB" w14:textId="77777777" w:rsidR="00DD00D3" w:rsidRDefault="00DD00D3" w:rsidP="4F26751A">
      <w:pPr>
        <w:spacing w:after="0"/>
      </w:pPr>
    </w:p>
    <w:p w14:paraId="1B16C229" w14:textId="77777777" w:rsidR="00DD00D3" w:rsidRDefault="00DD00D3" w:rsidP="4F26751A">
      <w:pPr>
        <w:spacing w:after="0"/>
      </w:pPr>
    </w:p>
    <w:p w14:paraId="53236CF8" w14:textId="77777777" w:rsidR="00DD00D3" w:rsidRDefault="00DD00D3" w:rsidP="4F26751A">
      <w:pPr>
        <w:spacing w:after="0"/>
      </w:pPr>
    </w:p>
    <w:p w14:paraId="11184A47" w14:textId="77777777" w:rsidR="00DD00D3" w:rsidRDefault="00DD00D3" w:rsidP="4F26751A">
      <w:pPr>
        <w:spacing w:after="0"/>
      </w:pPr>
    </w:p>
    <w:p w14:paraId="432C473D" w14:textId="26CB38CA" w:rsidR="00640D28" w:rsidRPr="003B4E8F" w:rsidRDefault="003B4E8F" w:rsidP="4F26751A">
      <w:pPr>
        <w:spacing w:after="0"/>
        <w:rPr>
          <w:rFonts w:ascii="Calibri Light" w:hAnsi="Calibri Light" w:cs="Calibri Light"/>
          <w:spacing w:val="2"/>
        </w:rPr>
      </w:pPr>
      <w:r w:rsidRPr="003B4E8F">
        <w:rPr>
          <w:rFonts w:ascii="Calibri Light" w:hAnsi="Calibri Light" w:cs="Calibri Light"/>
          <w:spacing w:val="2"/>
        </w:rPr>
        <w:lastRenderedPageBreak/>
        <w:t>The bar chart below compares the number of healthy versus diseased (unhealthy) plant samples in the two major datasets—</w:t>
      </w:r>
      <w:proofErr w:type="spellStart"/>
      <w:r w:rsidRPr="003B4E8F">
        <w:rPr>
          <w:rFonts w:ascii="Calibri Light" w:hAnsi="Calibri Light" w:cs="Calibri Light"/>
          <w:spacing w:val="2"/>
        </w:rPr>
        <w:t>PlantVillage</w:t>
      </w:r>
      <w:proofErr w:type="spellEnd"/>
      <w:r w:rsidRPr="003B4E8F">
        <w:rPr>
          <w:rFonts w:ascii="Calibri Light" w:hAnsi="Calibri Light" w:cs="Calibri Light"/>
          <w:spacing w:val="2"/>
        </w:rPr>
        <w:t xml:space="preserve"> and </w:t>
      </w:r>
      <w:proofErr w:type="spellStart"/>
      <w:r w:rsidRPr="003B4E8F">
        <w:rPr>
          <w:rFonts w:ascii="Calibri Light" w:hAnsi="Calibri Light" w:cs="Calibri Light"/>
          <w:spacing w:val="2"/>
        </w:rPr>
        <w:t>PlantDoc</w:t>
      </w:r>
      <w:proofErr w:type="spellEnd"/>
      <w:r w:rsidRPr="003B4E8F">
        <w:rPr>
          <w:rFonts w:ascii="Calibri Light" w:hAnsi="Calibri Light" w:cs="Calibri Light"/>
          <w:spacing w:val="2"/>
        </w:rPr>
        <w:t>—based on available data and proportional estimates. This gives a clear visual of how much of each dataset comprises diseased versus healthy plant images, which is crucial for training and benchmarking AI models in crop disease detection.</w:t>
      </w:r>
    </w:p>
    <w:p w14:paraId="14B5D990" w14:textId="77777777" w:rsidR="00640D28" w:rsidRDefault="00640D28" w:rsidP="4F26751A">
      <w:pPr>
        <w:spacing w:after="0"/>
      </w:pPr>
    </w:p>
    <w:p w14:paraId="1F681A18" w14:textId="77777777" w:rsidR="00640D28" w:rsidRDefault="00640D28" w:rsidP="4F26751A">
      <w:pPr>
        <w:spacing w:after="0"/>
      </w:pPr>
    </w:p>
    <w:p w14:paraId="77BDC7B5" w14:textId="1365CE4A" w:rsidR="00640D28" w:rsidRDefault="003B4E8F" w:rsidP="4F26751A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04FAD706" wp14:editId="5D4E585A">
            <wp:simplePos x="0" y="0"/>
            <wp:positionH relativeFrom="column">
              <wp:posOffset>0</wp:posOffset>
            </wp:positionH>
            <wp:positionV relativeFrom="paragraph">
              <wp:posOffset>30539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36569" w14:textId="77777777" w:rsidR="00640D28" w:rsidRDefault="00640D28" w:rsidP="4F26751A">
      <w:pPr>
        <w:spacing w:after="0"/>
      </w:pPr>
    </w:p>
    <w:p w14:paraId="05765453" w14:textId="77777777" w:rsidR="00640D28" w:rsidRDefault="00640D28" w:rsidP="4F26751A">
      <w:pPr>
        <w:spacing w:after="0"/>
      </w:pPr>
    </w:p>
    <w:p w14:paraId="278DAC33" w14:textId="77777777" w:rsidR="00640D28" w:rsidRDefault="00640D28" w:rsidP="4F26751A">
      <w:pPr>
        <w:spacing w:after="0"/>
      </w:pPr>
    </w:p>
    <w:p w14:paraId="544755E4" w14:textId="77777777" w:rsidR="003B4E8F" w:rsidRDefault="003B4E8F" w:rsidP="4F26751A">
      <w:pPr>
        <w:spacing w:after="0"/>
      </w:pPr>
    </w:p>
    <w:p w14:paraId="4FB6F39A" w14:textId="77777777" w:rsidR="003B4E8F" w:rsidRDefault="003B4E8F" w:rsidP="4F26751A">
      <w:pPr>
        <w:spacing w:after="0"/>
      </w:pPr>
    </w:p>
    <w:p w14:paraId="38AC4ABD" w14:textId="77777777" w:rsidR="003B4E8F" w:rsidRDefault="003B4E8F" w:rsidP="4F26751A">
      <w:pPr>
        <w:spacing w:after="0"/>
      </w:pPr>
    </w:p>
    <w:p w14:paraId="0113F547" w14:textId="77777777" w:rsidR="00640D28" w:rsidRDefault="00640D28" w:rsidP="4F26751A">
      <w:pPr>
        <w:spacing w:after="0"/>
      </w:pPr>
    </w:p>
    <w:p w14:paraId="75B5429D" w14:textId="77777777" w:rsidR="00640D28" w:rsidRDefault="00640D28" w:rsidP="4F26751A">
      <w:pPr>
        <w:spacing w:after="0"/>
      </w:pPr>
    </w:p>
    <w:p w14:paraId="45C9661D" w14:textId="77777777" w:rsidR="00640D28" w:rsidRDefault="00640D28" w:rsidP="4F26751A">
      <w:pPr>
        <w:spacing w:after="0"/>
      </w:pPr>
    </w:p>
    <w:p w14:paraId="5A5F4D43" w14:textId="7690F672" w:rsidR="00640D28" w:rsidRDefault="00640D28" w:rsidP="4F26751A">
      <w:pPr>
        <w:spacing w:after="0"/>
      </w:pPr>
      <w:r w:rsidRPr="00640D28">
        <w:rPr>
          <w:noProof/>
          <w:lang w:val="en-IN" w:eastAsia="en-IN"/>
        </w:rPr>
        <w:lastRenderedPageBreak/>
        <w:drawing>
          <wp:inline distT="0" distB="0" distL="0" distR="0" wp14:anchorId="324B6408" wp14:editId="1149610C">
            <wp:extent cx="5744377" cy="378195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281D" w14:textId="77777777" w:rsidR="00640D28" w:rsidRPr="00640D28" w:rsidRDefault="00640D28" w:rsidP="00640D28">
      <w:pPr>
        <w:pStyle w:val="NormalWeb"/>
        <w:rPr>
          <w:rFonts w:ascii="Calibri Light" w:hAnsi="Calibri Light" w:cs="Calibri Light"/>
        </w:rPr>
      </w:pPr>
      <w:r w:rsidRPr="00640D28">
        <w:rPr>
          <w:rFonts w:ascii="Calibri Light" w:hAnsi="Calibri Light" w:cs="Calibri Light"/>
        </w:rPr>
        <w:t xml:space="preserve">This chart compares the performance of different </w:t>
      </w:r>
      <w:proofErr w:type="spellStart"/>
      <w:r w:rsidRPr="00640D28">
        <w:rPr>
          <w:rFonts w:ascii="Calibri Light" w:hAnsi="Calibri Light" w:cs="Calibri Light"/>
        </w:rPr>
        <w:t>modeling</w:t>
      </w:r>
      <w:proofErr w:type="spellEnd"/>
      <w:r w:rsidRPr="00640D28">
        <w:rPr>
          <w:rFonts w:ascii="Calibri Light" w:hAnsi="Calibri Light" w:cs="Calibri Light"/>
        </w:rPr>
        <w:t xml:space="preserve"> techniques used in crop disease detection:</w:t>
      </w:r>
    </w:p>
    <w:p w14:paraId="746DC024" w14:textId="24B1D898" w:rsidR="00640D28" w:rsidRPr="00640D28" w:rsidRDefault="00640D28" w:rsidP="00640D28">
      <w:pPr>
        <w:pStyle w:val="NormalWeb"/>
        <w:numPr>
          <w:ilvl w:val="0"/>
          <w:numId w:val="14"/>
        </w:numPr>
        <w:rPr>
          <w:rFonts w:ascii="Calibri Light" w:hAnsi="Calibri Light" w:cs="Calibri Light"/>
        </w:rPr>
      </w:pPr>
      <w:r w:rsidRPr="00640D28">
        <w:rPr>
          <w:rStyle w:val="Strong"/>
          <w:rFonts w:ascii="Calibri Light" w:hAnsi="Calibri Light" w:cs="Calibri Light"/>
        </w:rPr>
        <w:t>SVM (Traditional ML):</w:t>
      </w:r>
      <w:r w:rsidRPr="00640D28">
        <w:rPr>
          <w:rFonts w:ascii="Calibri Light" w:hAnsi="Calibri Light" w:cs="Calibri Light"/>
        </w:rPr>
        <w:t xml:space="preserve"> 82% accuracy — effective for small, clean datasets but struggles with complex image variability.</w:t>
      </w:r>
    </w:p>
    <w:p w14:paraId="31711C97" w14:textId="04322F70" w:rsidR="00640D28" w:rsidRPr="00640D28" w:rsidRDefault="00640D28" w:rsidP="00640D28">
      <w:pPr>
        <w:pStyle w:val="NormalWeb"/>
        <w:numPr>
          <w:ilvl w:val="0"/>
          <w:numId w:val="14"/>
        </w:numPr>
        <w:rPr>
          <w:rFonts w:ascii="Calibri Light" w:hAnsi="Calibri Light" w:cs="Calibri Light"/>
        </w:rPr>
      </w:pPr>
      <w:r w:rsidRPr="00640D28">
        <w:rPr>
          <w:rStyle w:val="Strong"/>
          <w:rFonts w:ascii="Calibri Light" w:hAnsi="Calibri Light" w:cs="Calibri Light"/>
        </w:rPr>
        <w:t>CNN (Deep Learning):</w:t>
      </w:r>
      <w:r w:rsidRPr="00640D28">
        <w:rPr>
          <w:rFonts w:ascii="Calibri Light" w:hAnsi="Calibri Light" w:cs="Calibri Light"/>
        </w:rPr>
        <w:t xml:space="preserve"> 95% accuracy — performs well with large </w:t>
      </w:r>
      <w:proofErr w:type="spellStart"/>
      <w:r w:rsidRPr="00640D28">
        <w:rPr>
          <w:rFonts w:ascii="Calibri Light" w:hAnsi="Calibri Light" w:cs="Calibri Light"/>
        </w:rPr>
        <w:t>labeled</w:t>
      </w:r>
      <w:proofErr w:type="spellEnd"/>
      <w:r w:rsidRPr="00640D28">
        <w:rPr>
          <w:rFonts w:ascii="Calibri Light" w:hAnsi="Calibri Light" w:cs="Calibri Light"/>
        </w:rPr>
        <w:t xml:space="preserve"> image datasets like </w:t>
      </w:r>
      <w:proofErr w:type="spellStart"/>
      <w:r w:rsidRPr="00640D28">
        <w:rPr>
          <w:rStyle w:val="Emphasis"/>
          <w:rFonts w:ascii="Calibri Light" w:hAnsi="Calibri Light" w:cs="Calibri Light"/>
        </w:rPr>
        <w:t>PlantVillage</w:t>
      </w:r>
      <w:proofErr w:type="spellEnd"/>
      <w:r w:rsidRPr="00640D28">
        <w:rPr>
          <w:rFonts w:ascii="Calibri Light" w:hAnsi="Calibri Light" w:cs="Calibri Light"/>
        </w:rPr>
        <w:t xml:space="preserve"> and </w:t>
      </w:r>
      <w:proofErr w:type="spellStart"/>
      <w:r w:rsidRPr="00640D28">
        <w:rPr>
          <w:rStyle w:val="Emphasis"/>
          <w:rFonts w:ascii="Calibri Light" w:hAnsi="Calibri Light" w:cs="Calibri Light"/>
        </w:rPr>
        <w:t>PlantDoc</w:t>
      </w:r>
      <w:proofErr w:type="spellEnd"/>
      <w:r w:rsidRPr="00640D28">
        <w:rPr>
          <w:rFonts w:ascii="Calibri Light" w:hAnsi="Calibri Light" w:cs="Calibri Light"/>
        </w:rPr>
        <w:t>.</w:t>
      </w:r>
    </w:p>
    <w:p w14:paraId="5B629BE7" w14:textId="1BD1C0AE" w:rsidR="00640D28" w:rsidRPr="00640D28" w:rsidRDefault="00640D28" w:rsidP="00640D28">
      <w:pPr>
        <w:pStyle w:val="NormalWeb"/>
        <w:numPr>
          <w:ilvl w:val="0"/>
          <w:numId w:val="14"/>
        </w:numPr>
        <w:rPr>
          <w:rFonts w:ascii="Calibri Light" w:hAnsi="Calibri Light" w:cs="Calibri Light"/>
        </w:rPr>
      </w:pPr>
      <w:r w:rsidRPr="00640D28">
        <w:rPr>
          <w:rStyle w:val="Strong"/>
          <w:rFonts w:ascii="Calibri Light" w:hAnsi="Calibri Light" w:cs="Calibri Light"/>
        </w:rPr>
        <w:t>Hybrid (CNN + Random Forest):</w:t>
      </w:r>
      <w:r w:rsidRPr="00640D28">
        <w:rPr>
          <w:rFonts w:ascii="Calibri Light" w:hAnsi="Calibri Light" w:cs="Calibri Light"/>
        </w:rPr>
        <w:t xml:space="preserve"> 97% accuracy — combines deep feature extraction with ML classification for optimal results.</w:t>
      </w:r>
    </w:p>
    <w:p w14:paraId="7103DEF5" w14:textId="11B9BEC2" w:rsidR="00640D28" w:rsidRPr="00640D28" w:rsidRDefault="00640D28" w:rsidP="00640D28">
      <w:pPr>
        <w:pStyle w:val="NormalWeb"/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</w:pPr>
      <w:r w:rsidRPr="00640D28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Insight</w:t>
      </w:r>
    </w:p>
    <w:p w14:paraId="3C8D4860" w14:textId="77777777" w:rsidR="00640D28" w:rsidRPr="00640D28" w:rsidRDefault="00640D28" w:rsidP="00640D28">
      <w:pPr>
        <w:pStyle w:val="NormalWeb"/>
        <w:rPr>
          <w:rFonts w:ascii="Calibri Light" w:hAnsi="Calibri Light" w:cs="Calibri Light"/>
        </w:rPr>
      </w:pPr>
      <w:r w:rsidRPr="00640D28">
        <w:rPr>
          <w:rFonts w:ascii="Calibri Light" w:hAnsi="Calibri Light" w:cs="Calibri Light"/>
        </w:rPr>
        <w:t>Deep Learning models (especially CNNs) significantly outperform traditional ML methods.</w:t>
      </w:r>
      <w:r w:rsidRPr="00640D28">
        <w:rPr>
          <w:rFonts w:ascii="Calibri Light" w:hAnsi="Calibri Light" w:cs="Calibri Light"/>
        </w:rPr>
        <w:br/>
        <w:t xml:space="preserve">However, </w:t>
      </w:r>
      <w:r w:rsidRPr="00640D28">
        <w:rPr>
          <w:rStyle w:val="Strong"/>
          <w:rFonts w:ascii="Calibri Light" w:hAnsi="Calibri Light" w:cs="Calibri Light"/>
        </w:rPr>
        <w:t>hybrid models</w:t>
      </w:r>
      <w:r w:rsidRPr="00640D28">
        <w:rPr>
          <w:rFonts w:ascii="Calibri Light" w:hAnsi="Calibri Light" w:cs="Calibri Light"/>
        </w:rPr>
        <w:t xml:space="preserve"> show the highest potential when trained on </w:t>
      </w:r>
      <w:r w:rsidRPr="00640D28">
        <w:rPr>
          <w:rStyle w:val="Emphasis"/>
          <w:rFonts w:ascii="Calibri Light" w:hAnsi="Calibri Light" w:cs="Calibri Light"/>
        </w:rPr>
        <w:t>diverse, real-world datasets</w:t>
      </w:r>
      <w:r w:rsidRPr="00640D28">
        <w:rPr>
          <w:rFonts w:ascii="Calibri Light" w:hAnsi="Calibri Light" w:cs="Calibri Light"/>
        </w:rPr>
        <w:t xml:space="preserve"> — aligning with trends highlighted in your three papers.</w:t>
      </w:r>
    </w:p>
    <w:p w14:paraId="471CD08B" w14:textId="77777777" w:rsidR="00640D28" w:rsidRDefault="00640D28" w:rsidP="4F26751A">
      <w:pPr>
        <w:spacing w:after="0"/>
      </w:pPr>
    </w:p>
    <w:p w14:paraId="1523DE4E" w14:textId="77777777" w:rsidR="00640D28" w:rsidRDefault="00640D28" w:rsidP="4F26751A">
      <w:pPr>
        <w:spacing w:after="0"/>
      </w:pPr>
    </w:p>
    <w:p w14:paraId="1C141D72" w14:textId="77777777" w:rsidR="00640D28" w:rsidRDefault="00640D28" w:rsidP="4F26751A">
      <w:pPr>
        <w:spacing w:after="0"/>
      </w:pPr>
    </w:p>
    <w:p w14:paraId="2AEA2471" w14:textId="77777777" w:rsidR="00640D28" w:rsidRDefault="00640D28" w:rsidP="4F26751A">
      <w:pPr>
        <w:spacing w:after="0"/>
      </w:pPr>
    </w:p>
    <w:p w14:paraId="7384DA6A" w14:textId="77777777" w:rsidR="00640D28" w:rsidRDefault="00640D28" w:rsidP="4F26751A">
      <w:pPr>
        <w:spacing w:after="0"/>
      </w:pPr>
    </w:p>
    <w:p w14:paraId="4CF06122" w14:textId="0AFBA1F9" w:rsidR="06132480" w:rsidRDefault="44164F44" w:rsidP="4F26751A">
      <w:pPr>
        <w:spacing w:after="0"/>
      </w:pPr>
      <w:r>
        <w:rPr>
          <w:noProof/>
          <w:lang w:val="en-IN" w:eastAsia="en-IN"/>
        </w:rPr>
        <w:lastRenderedPageBreak/>
        <w:drawing>
          <wp:inline distT="0" distB="0" distL="0" distR="0" wp14:anchorId="35D61790" wp14:editId="58C41BF3">
            <wp:extent cx="5943600" cy="3962400"/>
            <wp:effectExtent l="0" t="0" r="0" b="0"/>
            <wp:docPr id="1944118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3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4CFE" w14:textId="7134EF9A" w:rsidR="06132480" w:rsidRDefault="44164F44" w:rsidP="7652702A">
      <w:pPr>
        <w:spacing w:after="0"/>
      </w:pPr>
      <w:r>
        <w:rPr>
          <w:noProof/>
          <w:lang w:val="en-IN" w:eastAsia="en-IN"/>
        </w:rPr>
        <w:drawing>
          <wp:inline distT="0" distB="0" distL="0" distR="0" wp14:anchorId="0DB1DC20" wp14:editId="64D2D19B">
            <wp:extent cx="5991225" cy="3067088"/>
            <wp:effectExtent l="0" t="0" r="0" b="0"/>
            <wp:docPr id="1086688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884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0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5DD5" w14:textId="3338DBF5" w:rsidR="06132480" w:rsidRDefault="06132480" w:rsidP="06132480">
      <w:pPr>
        <w:rPr>
          <w:rFonts w:ascii="Calibri Light" w:eastAsia="Calibri Light" w:hAnsi="Calibri Light" w:cs="Calibri Light"/>
        </w:rPr>
      </w:pPr>
    </w:p>
    <w:p w14:paraId="6FB765EA" w14:textId="5FFC1C65" w:rsidR="00DD00D3" w:rsidRDefault="00235F88" w:rsidP="06132480">
      <w:pPr>
        <w:rPr>
          <w:rFonts w:ascii="Calibri Light" w:eastAsia="Calibri Light" w:hAnsi="Calibri Light" w:cs="Calibri Light"/>
        </w:rPr>
      </w:pPr>
      <w:r w:rsidRPr="0055569A">
        <w:rPr>
          <w:noProof/>
          <w:lang w:val="en-IN"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2F321B57" wp14:editId="5F8081B0">
            <wp:simplePos x="0" y="0"/>
            <wp:positionH relativeFrom="column">
              <wp:posOffset>111833</wp:posOffset>
            </wp:positionH>
            <wp:positionV relativeFrom="paragraph">
              <wp:posOffset>6578</wp:posOffset>
            </wp:positionV>
            <wp:extent cx="5833745" cy="7854315"/>
            <wp:effectExtent l="0" t="0" r="0" b="0"/>
            <wp:wrapTight wrapText="bothSides">
              <wp:wrapPolygon edited="0">
                <wp:start x="0" y="0"/>
                <wp:lineTo x="0" y="21532"/>
                <wp:lineTo x="21513" y="21532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785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B3CC3" w14:textId="3EE216A5" w:rsidR="0055569A" w:rsidRPr="00235F88" w:rsidRDefault="00235F88" w:rsidP="00235F88">
      <w:r w:rsidRPr="00235F88">
        <w:rPr>
          <w:noProof/>
          <w:lang w:val="en-IN"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241A8351" wp14:editId="2B89B2D7">
            <wp:simplePos x="0" y="0"/>
            <wp:positionH relativeFrom="column">
              <wp:posOffset>-236823</wp:posOffset>
            </wp:positionH>
            <wp:positionV relativeFrom="paragraph">
              <wp:posOffset>26314</wp:posOffset>
            </wp:positionV>
            <wp:extent cx="6377940" cy="7946390"/>
            <wp:effectExtent l="0" t="0" r="3810" b="0"/>
            <wp:wrapTight wrapText="bothSides">
              <wp:wrapPolygon edited="0">
                <wp:start x="0" y="0"/>
                <wp:lineTo x="0" y="21541"/>
                <wp:lineTo x="21548" y="21541"/>
                <wp:lineTo x="2154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3A24E" w14:textId="77777777" w:rsidR="003417D6" w:rsidRPr="003417D6" w:rsidRDefault="003417D6" w:rsidP="003417D6">
      <w:pPr>
        <w:pStyle w:val="NormalWeb"/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</w:pPr>
      <w:r w:rsidRPr="003417D6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lastRenderedPageBreak/>
        <w:t>Future Scope</w:t>
      </w:r>
    </w:p>
    <w:p w14:paraId="3AE65B56" w14:textId="77777777" w:rsidR="003417D6" w:rsidRPr="003417D6" w:rsidRDefault="003417D6" w:rsidP="003417D6">
      <w:pPr>
        <w:pStyle w:val="ListParagraph"/>
        <w:numPr>
          <w:ilvl w:val="0"/>
          <w:numId w:val="15"/>
        </w:numPr>
        <w:spacing w:after="0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Future work will focus on creating datasets that more completely reflect the variability of real farm environments, capturing even greater diversity in crop species, geographic regions, and disease manifestations.</w:t>
      </w:r>
    </w:p>
    <w:p w14:paraId="324AB348" w14:textId="77777777" w:rsidR="003417D6" w:rsidRPr="003417D6" w:rsidRDefault="003417D6" w:rsidP="003417D6">
      <w:pPr>
        <w:spacing w:after="0"/>
        <w:rPr>
          <w:rFonts w:ascii="Calibri Light" w:eastAsia="Calibri Light" w:hAnsi="Calibri Light" w:cs="Calibri Light"/>
        </w:rPr>
      </w:pPr>
    </w:p>
    <w:p w14:paraId="76CC9E1B" w14:textId="77777777" w:rsidR="003417D6" w:rsidRPr="003417D6" w:rsidRDefault="003417D6" w:rsidP="003417D6">
      <w:pPr>
        <w:pStyle w:val="ListParagraph"/>
        <w:numPr>
          <w:ilvl w:val="0"/>
          <w:numId w:val="15"/>
        </w:numPr>
        <w:spacing w:after="0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 xml:space="preserve">Integration of multi-modal sensing technologies, such as the fusion of optical, thermal, and </w:t>
      </w:r>
      <w:proofErr w:type="spellStart"/>
      <w:r w:rsidRPr="003417D6">
        <w:rPr>
          <w:rFonts w:ascii="Calibri Light" w:eastAsia="Calibri Light" w:hAnsi="Calibri Light" w:cs="Calibri Light"/>
        </w:rPr>
        <w:t>hyperspectral</w:t>
      </w:r>
      <w:proofErr w:type="spellEnd"/>
      <w:r w:rsidRPr="003417D6">
        <w:rPr>
          <w:rFonts w:ascii="Calibri Light" w:eastAsia="Calibri Light" w:hAnsi="Calibri Light" w:cs="Calibri Light"/>
        </w:rPr>
        <w:t xml:space="preserve"> imaging, will enhance disease diagnosis, particularly under field conditions where environmental factors complicate detection.</w:t>
      </w:r>
    </w:p>
    <w:p w14:paraId="22DA608E" w14:textId="77777777" w:rsidR="003417D6" w:rsidRPr="003417D6" w:rsidRDefault="003417D6" w:rsidP="003417D6">
      <w:pPr>
        <w:spacing w:after="0"/>
        <w:rPr>
          <w:rFonts w:ascii="Calibri Light" w:eastAsia="Calibri Light" w:hAnsi="Calibri Light" w:cs="Calibri Light"/>
        </w:rPr>
      </w:pPr>
    </w:p>
    <w:p w14:paraId="2EB6ED0C" w14:textId="77777777" w:rsidR="003417D6" w:rsidRPr="003417D6" w:rsidRDefault="003417D6" w:rsidP="003417D6">
      <w:pPr>
        <w:pStyle w:val="ListParagraph"/>
        <w:numPr>
          <w:ilvl w:val="0"/>
          <w:numId w:val="15"/>
        </w:numPr>
        <w:spacing w:after="0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There is strong potential for developing mobile platforms and edge computing solutions, enabling on-device disease identification and decision support for farmers using low-cost smartphones in remote or resource-limited areas.</w:t>
      </w:r>
    </w:p>
    <w:p w14:paraId="3AB0A772" w14:textId="77777777" w:rsidR="003417D6" w:rsidRPr="003417D6" w:rsidRDefault="003417D6" w:rsidP="003417D6">
      <w:pPr>
        <w:spacing w:after="0"/>
        <w:rPr>
          <w:rFonts w:ascii="Calibri Light" w:eastAsia="Calibri Light" w:hAnsi="Calibri Light" w:cs="Calibri Light"/>
        </w:rPr>
      </w:pPr>
    </w:p>
    <w:p w14:paraId="2614A233" w14:textId="77777777" w:rsidR="003417D6" w:rsidRPr="003417D6" w:rsidRDefault="003417D6" w:rsidP="003417D6">
      <w:pPr>
        <w:pStyle w:val="ListParagraph"/>
        <w:numPr>
          <w:ilvl w:val="0"/>
          <w:numId w:val="15"/>
        </w:numPr>
        <w:spacing w:after="0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Research will increasingly address data scarcity in developing nations by exploring semi-supervised and transfer learning techniques to maximize model performance despite limited labeled data.</w:t>
      </w:r>
    </w:p>
    <w:p w14:paraId="009F3395" w14:textId="77777777" w:rsidR="003417D6" w:rsidRPr="003417D6" w:rsidRDefault="003417D6" w:rsidP="003417D6">
      <w:pPr>
        <w:spacing w:after="0"/>
        <w:rPr>
          <w:rFonts w:ascii="Calibri Light" w:eastAsia="Calibri Light" w:hAnsi="Calibri Light" w:cs="Calibri Light"/>
        </w:rPr>
      </w:pPr>
    </w:p>
    <w:p w14:paraId="2356DC5C" w14:textId="768A7F51" w:rsidR="0055569A" w:rsidRPr="003417D6" w:rsidRDefault="003417D6" w:rsidP="003417D6">
      <w:pPr>
        <w:pStyle w:val="ListParagraph"/>
        <w:numPr>
          <w:ilvl w:val="0"/>
          <w:numId w:val="15"/>
        </w:numPr>
        <w:spacing w:after="0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Expansion of AI-driven decision support systems—combining crop images, agronomic practices, and environmental data—will enable personalized disease management recommendations and integrate with precision agriculture frameworks.</w:t>
      </w:r>
    </w:p>
    <w:p w14:paraId="56506EE4" w14:textId="77777777" w:rsidR="0055569A" w:rsidRDefault="0055569A" w:rsidP="06132480">
      <w:pPr>
        <w:rPr>
          <w:rFonts w:ascii="Calibri Light" w:eastAsia="Calibri Light" w:hAnsi="Calibri Light" w:cs="Calibri Light"/>
        </w:rPr>
      </w:pPr>
    </w:p>
    <w:p w14:paraId="736FA4C0" w14:textId="77777777" w:rsidR="003417D6" w:rsidRPr="003417D6" w:rsidRDefault="003417D6" w:rsidP="003417D6">
      <w:pPr>
        <w:pStyle w:val="NormalWeb"/>
        <w:spacing w:line="480" w:lineRule="auto"/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</w:pPr>
      <w:r w:rsidRPr="003417D6">
        <w:rPr>
          <w:rStyle w:val="Strong"/>
          <w:rFonts w:ascii="Arial Rounded MT Bold" w:eastAsiaTheme="minorEastAsia" w:hAnsi="Arial Rounded MT Bold" w:cstheme="minorBidi"/>
          <w:u w:val="single"/>
          <w:lang w:val="en-US" w:eastAsia="ja-JP"/>
        </w:rPr>
        <w:t>Conclusion</w:t>
      </w:r>
    </w:p>
    <w:p w14:paraId="1D104833" w14:textId="77777777" w:rsidR="003417D6" w:rsidRPr="003417D6" w:rsidRDefault="003417D6" w:rsidP="003417D6">
      <w:pPr>
        <w:pStyle w:val="ListParagraph"/>
        <w:numPr>
          <w:ilvl w:val="0"/>
          <w:numId w:val="18"/>
        </w:numPr>
        <w:spacing w:after="0" w:line="240" w:lineRule="auto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The reviewed papers collectively demonstrate that high-</w:t>
      </w:r>
      <w:proofErr w:type="gramStart"/>
      <w:r w:rsidRPr="003417D6">
        <w:rPr>
          <w:rFonts w:ascii="Calibri Light" w:eastAsia="Calibri Light" w:hAnsi="Calibri Light" w:cs="Calibri Light"/>
        </w:rPr>
        <w:t>quality,</w:t>
      </w:r>
      <w:proofErr w:type="gramEnd"/>
      <w:r w:rsidRPr="003417D6">
        <w:rPr>
          <w:rFonts w:ascii="Calibri Light" w:eastAsia="Calibri Light" w:hAnsi="Calibri Light" w:cs="Calibri Light"/>
        </w:rPr>
        <w:t xml:space="preserve"> open-access datasets like </w:t>
      </w:r>
      <w:proofErr w:type="spellStart"/>
      <w:r w:rsidRPr="003417D6">
        <w:rPr>
          <w:rFonts w:ascii="Calibri Light" w:eastAsia="Calibri Light" w:hAnsi="Calibri Light" w:cs="Calibri Light"/>
        </w:rPr>
        <w:t>PlantVillage</w:t>
      </w:r>
      <w:proofErr w:type="spellEnd"/>
      <w:r w:rsidRPr="003417D6">
        <w:rPr>
          <w:rFonts w:ascii="Calibri Light" w:eastAsia="Calibri Light" w:hAnsi="Calibri Light" w:cs="Calibri Light"/>
        </w:rPr>
        <w:t xml:space="preserve"> and real-world-tested resources such as </w:t>
      </w:r>
      <w:proofErr w:type="spellStart"/>
      <w:r w:rsidRPr="003417D6">
        <w:rPr>
          <w:rFonts w:ascii="Calibri Light" w:eastAsia="Calibri Light" w:hAnsi="Calibri Light" w:cs="Calibri Light"/>
        </w:rPr>
        <w:t>PlantDoc</w:t>
      </w:r>
      <w:proofErr w:type="spellEnd"/>
      <w:r w:rsidRPr="003417D6">
        <w:rPr>
          <w:rFonts w:ascii="Calibri Light" w:eastAsia="Calibri Light" w:hAnsi="Calibri Light" w:cs="Calibri Light"/>
        </w:rPr>
        <w:t xml:space="preserve"> have catalyzed rapid advances in machine learning for crop disease detection.</w:t>
      </w:r>
    </w:p>
    <w:p w14:paraId="14AE845A" w14:textId="77777777" w:rsidR="003417D6" w:rsidRPr="003417D6" w:rsidRDefault="003417D6" w:rsidP="003417D6">
      <w:pPr>
        <w:spacing w:after="0" w:line="240" w:lineRule="auto"/>
        <w:rPr>
          <w:rFonts w:ascii="Calibri Light" w:eastAsia="Calibri Light" w:hAnsi="Calibri Light" w:cs="Calibri Light"/>
        </w:rPr>
      </w:pPr>
    </w:p>
    <w:p w14:paraId="0618308A" w14:textId="77777777" w:rsidR="003417D6" w:rsidRPr="003417D6" w:rsidRDefault="003417D6" w:rsidP="003417D6">
      <w:pPr>
        <w:pStyle w:val="ListParagraph"/>
        <w:numPr>
          <w:ilvl w:val="0"/>
          <w:numId w:val="18"/>
        </w:numPr>
        <w:spacing w:after="0" w:line="240" w:lineRule="auto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While deep learning models achieve state-of-the-art results under controlled settings, actual deployment success relies on their performance in noisy, field-derived data as captured by newer datasets.</w:t>
      </w:r>
    </w:p>
    <w:p w14:paraId="690AC851" w14:textId="77777777" w:rsidR="003417D6" w:rsidRPr="003417D6" w:rsidRDefault="003417D6" w:rsidP="003417D6">
      <w:pPr>
        <w:spacing w:after="0" w:line="240" w:lineRule="auto"/>
        <w:rPr>
          <w:rFonts w:ascii="Calibri Light" w:eastAsia="Calibri Light" w:hAnsi="Calibri Light" w:cs="Calibri Light"/>
        </w:rPr>
      </w:pPr>
    </w:p>
    <w:p w14:paraId="515C01EA" w14:textId="57996902" w:rsidR="003417D6" w:rsidRPr="003417D6" w:rsidRDefault="003417D6" w:rsidP="003417D6">
      <w:pPr>
        <w:pStyle w:val="ListParagraph"/>
        <w:numPr>
          <w:ilvl w:val="0"/>
          <w:numId w:val="18"/>
        </w:numPr>
        <w:spacing w:after="0" w:line="240" w:lineRule="auto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The synthesis reveals that scalable, affordable diagnostic systems must balance algorithmic accuracy, sensor accessibility, and adaptability to local context, especially for developing regions.</w:t>
      </w:r>
    </w:p>
    <w:p w14:paraId="2ABC0317" w14:textId="155335E4" w:rsidR="0055569A" w:rsidRPr="003417D6" w:rsidRDefault="003417D6" w:rsidP="06132480">
      <w:pPr>
        <w:pStyle w:val="ListParagraph"/>
        <w:numPr>
          <w:ilvl w:val="0"/>
          <w:numId w:val="18"/>
        </w:numPr>
        <w:spacing w:after="0" w:line="240" w:lineRule="auto"/>
        <w:rPr>
          <w:rFonts w:ascii="Calibri Light" w:eastAsia="Calibri Light" w:hAnsi="Calibri Light" w:cs="Calibri Light"/>
        </w:rPr>
      </w:pPr>
      <w:r w:rsidRPr="003417D6">
        <w:rPr>
          <w:rFonts w:ascii="Calibri Light" w:eastAsia="Calibri Light" w:hAnsi="Calibri Light" w:cs="Calibri Light"/>
        </w:rPr>
        <w:t>By bridging gaps between laboratory research and real-world farming practice, these studies set the stage for future agricultural AI research focused on practical, global deployment and impact.</w:t>
      </w:r>
      <w:bookmarkStart w:id="0" w:name="_GoBack"/>
      <w:bookmarkEnd w:id="0"/>
    </w:p>
    <w:sectPr w:rsidR="0055569A" w:rsidRPr="00341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5191D8" w14:textId="77777777" w:rsidR="000F36BC" w:rsidRDefault="000F36BC" w:rsidP="003417D6">
      <w:pPr>
        <w:spacing w:after="0" w:line="240" w:lineRule="auto"/>
      </w:pPr>
      <w:r>
        <w:separator/>
      </w:r>
    </w:p>
  </w:endnote>
  <w:endnote w:type="continuationSeparator" w:id="0">
    <w:p w14:paraId="5E13E5BA" w14:textId="77777777" w:rsidR="000F36BC" w:rsidRDefault="000F36BC" w:rsidP="00341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96825" w14:textId="77777777" w:rsidR="000F36BC" w:rsidRDefault="000F36BC" w:rsidP="003417D6">
      <w:pPr>
        <w:spacing w:after="0" w:line="240" w:lineRule="auto"/>
      </w:pPr>
      <w:r>
        <w:separator/>
      </w:r>
    </w:p>
  </w:footnote>
  <w:footnote w:type="continuationSeparator" w:id="0">
    <w:p w14:paraId="7C962574" w14:textId="77777777" w:rsidR="000F36BC" w:rsidRDefault="000F36BC" w:rsidP="00341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C2C7"/>
    <w:multiLevelType w:val="hybridMultilevel"/>
    <w:tmpl w:val="FFFFFFFF"/>
    <w:lvl w:ilvl="0" w:tplc="20A80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41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580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E7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D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422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E1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07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EE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6E310"/>
    <w:multiLevelType w:val="hybridMultilevel"/>
    <w:tmpl w:val="FFFFFFFF"/>
    <w:lvl w:ilvl="0" w:tplc="B0DC9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E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A9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6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0E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0B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0B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8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D01B3"/>
    <w:multiLevelType w:val="multilevel"/>
    <w:tmpl w:val="CDA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40D24"/>
    <w:multiLevelType w:val="hybridMultilevel"/>
    <w:tmpl w:val="B63A6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83610F"/>
    <w:multiLevelType w:val="hybridMultilevel"/>
    <w:tmpl w:val="FFFFFFFF"/>
    <w:lvl w:ilvl="0" w:tplc="D67CE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C9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00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4C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CB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47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8B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AD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48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1B92C6"/>
    <w:multiLevelType w:val="hybridMultilevel"/>
    <w:tmpl w:val="FFFFFFFF"/>
    <w:lvl w:ilvl="0" w:tplc="1C4AB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A0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21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CD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AB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85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46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60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64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8080FD"/>
    <w:multiLevelType w:val="hybridMultilevel"/>
    <w:tmpl w:val="FFFFFFFF"/>
    <w:lvl w:ilvl="0" w:tplc="4EEE53A4">
      <w:start w:val="1"/>
      <w:numFmt w:val="decimal"/>
      <w:lvlText w:val="%1."/>
      <w:lvlJc w:val="left"/>
      <w:pPr>
        <w:ind w:left="720" w:hanging="360"/>
      </w:pPr>
    </w:lvl>
    <w:lvl w:ilvl="1" w:tplc="1834E4A6">
      <w:start w:val="1"/>
      <w:numFmt w:val="lowerLetter"/>
      <w:lvlText w:val="%2."/>
      <w:lvlJc w:val="left"/>
      <w:pPr>
        <w:ind w:left="1440" w:hanging="360"/>
      </w:pPr>
    </w:lvl>
    <w:lvl w:ilvl="2" w:tplc="594AEF34">
      <w:start w:val="1"/>
      <w:numFmt w:val="lowerRoman"/>
      <w:lvlText w:val="%3."/>
      <w:lvlJc w:val="right"/>
      <w:pPr>
        <w:ind w:left="2160" w:hanging="180"/>
      </w:pPr>
    </w:lvl>
    <w:lvl w:ilvl="3" w:tplc="2FFE70D0">
      <w:start w:val="1"/>
      <w:numFmt w:val="decimal"/>
      <w:lvlText w:val="%4."/>
      <w:lvlJc w:val="left"/>
      <w:pPr>
        <w:ind w:left="2880" w:hanging="360"/>
      </w:pPr>
    </w:lvl>
    <w:lvl w:ilvl="4" w:tplc="55EC8F06">
      <w:start w:val="1"/>
      <w:numFmt w:val="lowerLetter"/>
      <w:lvlText w:val="%5."/>
      <w:lvlJc w:val="left"/>
      <w:pPr>
        <w:ind w:left="3600" w:hanging="360"/>
      </w:pPr>
    </w:lvl>
    <w:lvl w:ilvl="5" w:tplc="529C8BE2">
      <w:start w:val="1"/>
      <w:numFmt w:val="lowerRoman"/>
      <w:lvlText w:val="%6."/>
      <w:lvlJc w:val="right"/>
      <w:pPr>
        <w:ind w:left="4320" w:hanging="180"/>
      </w:pPr>
    </w:lvl>
    <w:lvl w:ilvl="6" w:tplc="C4545DDE">
      <w:start w:val="1"/>
      <w:numFmt w:val="decimal"/>
      <w:lvlText w:val="%7."/>
      <w:lvlJc w:val="left"/>
      <w:pPr>
        <w:ind w:left="5040" w:hanging="360"/>
      </w:pPr>
    </w:lvl>
    <w:lvl w:ilvl="7" w:tplc="838AD71E">
      <w:start w:val="1"/>
      <w:numFmt w:val="lowerLetter"/>
      <w:lvlText w:val="%8."/>
      <w:lvlJc w:val="left"/>
      <w:pPr>
        <w:ind w:left="5760" w:hanging="360"/>
      </w:pPr>
    </w:lvl>
    <w:lvl w:ilvl="8" w:tplc="1682F034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0C23C1"/>
    <w:multiLevelType w:val="multilevel"/>
    <w:tmpl w:val="BC4A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C126C7"/>
    <w:multiLevelType w:val="hybridMultilevel"/>
    <w:tmpl w:val="FFFFFFFF"/>
    <w:lvl w:ilvl="0" w:tplc="1FFEA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043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2C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22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C9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AE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C63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A9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E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7E47CC"/>
    <w:multiLevelType w:val="hybridMultilevel"/>
    <w:tmpl w:val="301A9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CF856E"/>
    <w:multiLevelType w:val="hybridMultilevel"/>
    <w:tmpl w:val="FFFFFFFF"/>
    <w:lvl w:ilvl="0" w:tplc="A798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C9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2F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8B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AD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01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A9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0E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60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16721F"/>
    <w:multiLevelType w:val="hybridMultilevel"/>
    <w:tmpl w:val="DE446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362A1E"/>
    <w:multiLevelType w:val="hybridMultilevel"/>
    <w:tmpl w:val="FFFFFFFF"/>
    <w:lvl w:ilvl="0" w:tplc="3F62F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2B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EC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2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74B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86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208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4D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EA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538AAB"/>
    <w:multiLevelType w:val="hybridMultilevel"/>
    <w:tmpl w:val="FFFFFFFF"/>
    <w:lvl w:ilvl="0" w:tplc="16145C2A">
      <w:start w:val="1"/>
      <w:numFmt w:val="decimal"/>
      <w:lvlText w:val="%1."/>
      <w:lvlJc w:val="left"/>
      <w:pPr>
        <w:ind w:left="720" w:hanging="360"/>
      </w:pPr>
    </w:lvl>
    <w:lvl w:ilvl="1" w:tplc="14A09E2C">
      <w:start w:val="1"/>
      <w:numFmt w:val="lowerLetter"/>
      <w:lvlText w:val="%2."/>
      <w:lvlJc w:val="left"/>
      <w:pPr>
        <w:ind w:left="1440" w:hanging="360"/>
      </w:pPr>
    </w:lvl>
    <w:lvl w:ilvl="2" w:tplc="872037F4">
      <w:start w:val="1"/>
      <w:numFmt w:val="lowerRoman"/>
      <w:lvlText w:val="%3."/>
      <w:lvlJc w:val="right"/>
      <w:pPr>
        <w:ind w:left="2160" w:hanging="180"/>
      </w:pPr>
    </w:lvl>
    <w:lvl w:ilvl="3" w:tplc="EFAE6ABE">
      <w:start w:val="1"/>
      <w:numFmt w:val="decimal"/>
      <w:lvlText w:val="%4."/>
      <w:lvlJc w:val="left"/>
      <w:pPr>
        <w:ind w:left="2880" w:hanging="360"/>
      </w:pPr>
    </w:lvl>
    <w:lvl w:ilvl="4" w:tplc="572EE4F8">
      <w:start w:val="1"/>
      <w:numFmt w:val="lowerLetter"/>
      <w:lvlText w:val="%5."/>
      <w:lvlJc w:val="left"/>
      <w:pPr>
        <w:ind w:left="3600" w:hanging="360"/>
      </w:pPr>
    </w:lvl>
    <w:lvl w:ilvl="5" w:tplc="A5A4FA34">
      <w:start w:val="1"/>
      <w:numFmt w:val="lowerRoman"/>
      <w:lvlText w:val="%6."/>
      <w:lvlJc w:val="right"/>
      <w:pPr>
        <w:ind w:left="4320" w:hanging="180"/>
      </w:pPr>
    </w:lvl>
    <w:lvl w:ilvl="6" w:tplc="202ED27A">
      <w:start w:val="1"/>
      <w:numFmt w:val="decimal"/>
      <w:lvlText w:val="%7."/>
      <w:lvlJc w:val="left"/>
      <w:pPr>
        <w:ind w:left="5040" w:hanging="360"/>
      </w:pPr>
    </w:lvl>
    <w:lvl w:ilvl="7" w:tplc="31A85318">
      <w:start w:val="1"/>
      <w:numFmt w:val="lowerLetter"/>
      <w:lvlText w:val="%8."/>
      <w:lvlJc w:val="left"/>
      <w:pPr>
        <w:ind w:left="5760" w:hanging="360"/>
      </w:pPr>
    </w:lvl>
    <w:lvl w:ilvl="8" w:tplc="1F96345C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A92997"/>
    <w:multiLevelType w:val="hybridMultilevel"/>
    <w:tmpl w:val="FFFFFFFF"/>
    <w:lvl w:ilvl="0" w:tplc="F31E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27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43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85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89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A8E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C5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06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C4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576835"/>
    <w:multiLevelType w:val="hybridMultilevel"/>
    <w:tmpl w:val="FFFFFFFF"/>
    <w:lvl w:ilvl="0" w:tplc="4474A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6D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04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2F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21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A3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CB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CB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C3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A40DFC"/>
    <w:multiLevelType w:val="hybridMultilevel"/>
    <w:tmpl w:val="5A609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581B1D"/>
    <w:multiLevelType w:val="hybridMultilevel"/>
    <w:tmpl w:val="FFFFFFFF"/>
    <w:lvl w:ilvl="0" w:tplc="F8209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29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CA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29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26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C4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22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AE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10"/>
  </w:num>
  <w:num w:numId="8">
    <w:abstractNumId w:val="17"/>
  </w:num>
  <w:num w:numId="9">
    <w:abstractNumId w:val="6"/>
  </w:num>
  <w:num w:numId="10">
    <w:abstractNumId w:val="14"/>
  </w:num>
  <w:num w:numId="11">
    <w:abstractNumId w:val="5"/>
  </w:num>
  <w:num w:numId="12">
    <w:abstractNumId w:val="13"/>
  </w:num>
  <w:num w:numId="13">
    <w:abstractNumId w:val="2"/>
  </w:num>
  <w:num w:numId="14">
    <w:abstractNumId w:val="7"/>
  </w:num>
  <w:num w:numId="15">
    <w:abstractNumId w:val="3"/>
  </w:num>
  <w:num w:numId="16">
    <w:abstractNumId w:val="11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37AA2"/>
    <w:rsid w:val="000401AB"/>
    <w:rsid w:val="000F36BC"/>
    <w:rsid w:val="00213F7E"/>
    <w:rsid w:val="00235F88"/>
    <w:rsid w:val="002E1076"/>
    <w:rsid w:val="003417D6"/>
    <w:rsid w:val="003B4E8F"/>
    <w:rsid w:val="0055569A"/>
    <w:rsid w:val="00640D28"/>
    <w:rsid w:val="00735F3C"/>
    <w:rsid w:val="007C665B"/>
    <w:rsid w:val="00DD00D3"/>
    <w:rsid w:val="00F409B5"/>
    <w:rsid w:val="010796B9"/>
    <w:rsid w:val="01D60412"/>
    <w:rsid w:val="06132480"/>
    <w:rsid w:val="08AC5E61"/>
    <w:rsid w:val="119259AC"/>
    <w:rsid w:val="15125866"/>
    <w:rsid w:val="166F2A0E"/>
    <w:rsid w:val="167FE282"/>
    <w:rsid w:val="16948715"/>
    <w:rsid w:val="18537AA2"/>
    <w:rsid w:val="1D090227"/>
    <w:rsid w:val="2E1E9754"/>
    <w:rsid w:val="30FA1350"/>
    <w:rsid w:val="32047548"/>
    <w:rsid w:val="413C2F3C"/>
    <w:rsid w:val="421B3E5B"/>
    <w:rsid w:val="429831A6"/>
    <w:rsid w:val="44164F44"/>
    <w:rsid w:val="4D804E9B"/>
    <w:rsid w:val="4E582DAB"/>
    <w:rsid w:val="4F26751A"/>
    <w:rsid w:val="507C5655"/>
    <w:rsid w:val="542C84CF"/>
    <w:rsid w:val="57239476"/>
    <w:rsid w:val="5A5EE2C4"/>
    <w:rsid w:val="63651BF3"/>
    <w:rsid w:val="6B55240A"/>
    <w:rsid w:val="73C1531B"/>
    <w:rsid w:val="75ADED9B"/>
    <w:rsid w:val="760633EB"/>
    <w:rsid w:val="7652702A"/>
    <w:rsid w:val="7F10F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7A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F26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613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61324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613248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F7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3F7E"/>
    <w:rPr>
      <w:b/>
      <w:bCs/>
    </w:rPr>
  </w:style>
  <w:style w:type="paragraph" w:styleId="NormalWeb">
    <w:name w:val="Normal (Web)"/>
    <w:basedOn w:val="Normal"/>
    <w:uiPriority w:val="99"/>
    <w:unhideWhenUsed/>
    <w:rsid w:val="00213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213F7E"/>
    <w:rPr>
      <w:i/>
      <w:iCs/>
    </w:rPr>
  </w:style>
  <w:style w:type="paragraph" w:styleId="NoSpacing">
    <w:name w:val="No Spacing"/>
    <w:uiPriority w:val="1"/>
    <w:qFormat/>
    <w:rsid w:val="000401A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D6"/>
  </w:style>
  <w:style w:type="paragraph" w:styleId="Footer">
    <w:name w:val="footer"/>
    <w:basedOn w:val="Normal"/>
    <w:link w:val="FooterChar"/>
    <w:uiPriority w:val="99"/>
    <w:unhideWhenUsed/>
    <w:rsid w:val="0034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F26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613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61324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613248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F7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3F7E"/>
    <w:rPr>
      <w:b/>
      <w:bCs/>
    </w:rPr>
  </w:style>
  <w:style w:type="paragraph" w:styleId="NormalWeb">
    <w:name w:val="Normal (Web)"/>
    <w:basedOn w:val="Normal"/>
    <w:uiPriority w:val="99"/>
    <w:unhideWhenUsed/>
    <w:rsid w:val="00213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213F7E"/>
    <w:rPr>
      <w:i/>
      <w:iCs/>
    </w:rPr>
  </w:style>
  <w:style w:type="paragraph" w:styleId="NoSpacing">
    <w:name w:val="No Spacing"/>
    <w:uiPriority w:val="1"/>
    <w:qFormat/>
    <w:rsid w:val="000401A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D6"/>
  </w:style>
  <w:style w:type="paragraph" w:styleId="Footer">
    <w:name w:val="footer"/>
    <w:basedOn w:val="Normal"/>
    <w:link w:val="FooterChar"/>
    <w:uiPriority w:val="99"/>
    <w:unhideWhenUsed/>
    <w:rsid w:val="0034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5394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437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07641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7971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544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9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6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766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8387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63454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433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184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79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561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39009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8160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7319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0913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37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4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59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8086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92817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1298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29848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103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749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8453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07451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1874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578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Gupta</dc:creator>
  <cp:keywords/>
  <dc:description/>
  <cp:lastModifiedBy>ankit vishwakarma</cp:lastModifiedBy>
  <cp:revision>5</cp:revision>
  <dcterms:created xsi:type="dcterms:W3CDTF">2025-09-29T14:23:00Z</dcterms:created>
  <dcterms:modified xsi:type="dcterms:W3CDTF">2025-10-06T18:29:00Z</dcterms:modified>
</cp:coreProperties>
</file>