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45" w:rsidRDefault="00CE43A7" w:rsidP="00CE43A7">
      <w:pPr>
        <w:jc w:val="center"/>
        <w:rPr>
          <w:b/>
          <w:sz w:val="32"/>
          <w:szCs w:val="32"/>
          <w:u w:val="single"/>
        </w:rPr>
      </w:pPr>
      <w:r w:rsidRPr="00CE43A7">
        <w:rPr>
          <w:b/>
          <w:sz w:val="32"/>
          <w:szCs w:val="32"/>
          <w:u w:val="single"/>
        </w:rPr>
        <w:t>Week-6 Assignment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1)Answer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A04B94">
        <w:rPr>
          <w:rFonts w:asciiTheme="minorHAnsi" w:hAnsiTheme="minorHAnsi" w:cstheme="minorHAnsi"/>
          <w:b/>
          <w:color w:val="000000"/>
          <w:sz w:val="22"/>
          <w:szCs w:val="22"/>
        </w:rPr>
        <w:t>Student</w:t>
      </w:r>
      <w:r w:rsidRPr="00CE43A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StdNo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StdAddress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StdCity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StdState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StdZip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StdEmail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Table Name: Student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StdNo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04B94">
        <w:rPr>
          <w:rFonts w:asciiTheme="minorHAnsi" w:hAnsiTheme="minorHAnsi" w:cstheme="minorHAnsi"/>
          <w:b/>
          <w:color w:val="000000"/>
          <w:sz w:val="22"/>
          <w:szCs w:val="22"/>
        </w:rPr>
        <w:t>Loan</w:t>
      </w:r>
      <w:r w:rsidRPr="00CE43A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ProcDate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DisbMethod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DisbBank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DateAuth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NoteValue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, Subsidized, Rate)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Table Name: Loan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04B94">
        <w:rPr>
          <w:rFonts w:asciiTheme="minorHAnsi" w:hAnsiTheme="minorHAnsi" w:cstheme="minorHAnsi"/>
          <w:b/>
          <w:color w:val="000000"/>
          <w:sz w:val="22"/>
          <w:szCs w:val="22"/>
        </w:rPr>
        <w:t>Institution</w:t>
      </w:r>
      <w:r w:rsidRPr="00CE43A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InstID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InstName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InstMascot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Table Name: Institution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InstID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04B94">
        <w:rPr>
          <w:rFonts w:asciiTheme="minorHAnsi" w:hAnsiTheme="minorHAnsi" w:cstheme="minorHAnsi"/>
          <w:b/>
          <w:color w:val="000000"/>
          <w:sz w:val="22"/>
          <w:szCs w:val="22"/>
        </w:rPr>
        <w:t>Lender</w:t>
      </w:r>
      <w:r w:rsidRPr="00CE43A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LenderNo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LendName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Table Name: Lender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LenderNo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Default="00CE43A7" w:rsidP="00CE43A7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4B94">
        <w:rPr>
          <w:rStyle w:val="Strong"/>
          <w:rFonts w:asciiTheme="minorHAnsi" w:hAnsiTheme="minorHAnsi" w:cstheme="minorHAnsi"/>
          <w:sz w:val="22"/>
          <w:szCs w:val="22"/>
        </w:rPr>
        <w:t>DisburseLine</w:t>
      </w:r>
      <w:proofErr w:type="spellEnd"/>
      <w:r w:rsidRPr="00CE43A7">
        <w:rPr>
          <w:rFonts w:asciiTheme="minorHAnsi" w:hAnsiTheme="minorHAnsi" w:cstheme="minorHAnsi"/>
          <w:b/>
          <w:sz w:val="22"/>
          <w:szCs w:val="22"/>
        </w:rPr>
        <w:t> </w:t>
      </w:r>
      <w:r w:rsidRPr="00CE43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E43A7">
        <w:rPr>
          <w:rFonts w:asciiTheme="minorHAnsi" w:hAnsiTheme="minorHAnsi" w:cstheme="minorHAnsi"/>
          <w:sz w:val="22"/>
          <w:szCs w:val="22"/>
          <w:u w:val="single"/>
        </w:rPr>
        <w:t>DateSent</w:t>
      </w:r>
      <w:proofErr w:type="spellEnd"/>
      <w:r w:rsidRPr="00CE43A7">
        <w:rPr>
          <w:rFonts w:asciiTheme="minorHAnsi" w:hAnsiTheme="minorHAnsi" w:cstheme="minorHAnsi"/>
          <w:sz w:val="22"/>
          <w:szCs w:val="22"/>
        </w:rPr>
        <w:t xml:space="preserve">, Amount, </w:t>
      </w:r>
      <w:proofErr w:type="spellStart"/>
      <w:r w:rsidRPr="00CE43A7">
        <w:rPr>
          <w:rFonts w:asciiTheme="minorHAnsi" w:hAnsiTheme="minorHAnsi" w:cstheme="minorHAnsi"/>
          <w:sz w:val="22"/>
          <w:szCs w:val="22"/>
        </w:rPr>
        <w:t>OriFee</w:t>
      </w:r>
      <w:proofErr w:type="spellEnd"/>
      <w:r w:rsidRPr="00CE43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sz w:val="22"/>
          <w:szCs w:val="22"/>
        </w:rPr>
        <w:t>GuarFee</w:t>
      </w:r>
      <w:proofErr w:type="spellEnd"/>
      <w:r w:rsidRPr="00CE43A7">
        <w:rPr>
          <w:rFonts w:asciiTheme="minorHAnsi" w:hAnsiTheme="minorHAnsi" w:cstheme="minorHAnsi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Table Name: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DisburseLine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DateSent</w:t>
      </w:r>
      <w:proofErr w:type="spellEnd"/>
    </w:p>
    <w:p w:rsidR="00CE43A7" w:rsidRPr="00CE43A7" w:rsidRDefault="00CE43A7" w:rsidP="00CE43A7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2)Answer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A04B94" w:rsidRPr="00A04B94" w:rsidRDefault="00A04B94" w:rsidP="00A04B9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Style w:val="Strong"/>
          <w:rFonts w:asciiTheme="minorHAnsi" w:hAnsiTheme="minorHAnsi" w:cstheme="minorHAnsi"/>
          <w:sz w:val="22"/>
          <w:szCs w:val="22"/>
        </w:rPr>
        <w:t>Student</w:t>
      </w:r>
      <w:r w:rsidRPr="00A04B94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A04B94">
        <w:rPr>
          <w:rFonts w:asciiTheme="minorHAnsi" w:hAnsiTheme="minorHAnsi" w:cstheme="minorHAnsi"/>
          <w:sz w:val="22"/>
          <w:szCs w:val="22"/>
          <w:u w:val="single"/>
        </w:rPr>
        <w:t>StdNo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StdName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StdAddress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StdCity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StdState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StdZip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StdEmail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>)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Style w:val="Strong"/>
          <w:rFonts w:asciiTheme="minorHAnsi" w:hAnsiTheme="minorHAnsi" w:cstheme="minorHAnsi"/>
          <w:sz w:val="22"/>
          <w:szCs w:val="22"/>
        </w:rPr>
        <w:t>Institution</w:t>
      </w:r>
      <w:r w:rsidRPr="00A04B94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A04B94">
        <w:rPr>
          <w:rFonts w:asciiTheme="minorHAnsi" w:hAnsiTheme="minorHAnsi" w:cstheme="minorHAnsi"/>
          <w:sz w:val="22"/>
          <w:szCs w:val="22"/>
          <w:u w:val="single"/>
        </w:rPr>
        <w:t>InstID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InstName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InstMascot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>)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Style w:val="Strong"/>
          <w:rFonts w:asciiTheme="minorHAnsi" w:hAnsiTheme="minorHAnsi" w:cstheme="minorHAnsi"/>
          <w:sz w:val="22"/>
          <w:szCs w:val="22"/>
        </w:rPr>
        <w:t>Loan</w:t>
      </w:r>
      <w:r w:rsidRPr="00A04B94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A04B94">
        <w:rPr>
          <w:rFonts w:asciiTheme="minorHAnsi" w:hAnsiTheme="minorHAnsi" w:cstheme="minorHAnsi"/>
          <w:sz w:val="22"/>
          <w:szCs w:val="22"/>
          <w:u w:val="single"/>
        </w:rPr>
        <w:t>LoanNo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ProcDate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DisbMethod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DisbBank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DateAuth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NoteValue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Subsidized, Rate,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InstID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LenderNo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Fonts w:asciiTheme="minorHAnsi" w:hAnsiTheme="minorHAnsi" w:cstheme="minorHAnsi"/>
          <w:sz w:val="22"/>
          <w:szCs w:val="22"/>
        </w:rPr>
        <w:t xml:space="preserve">FOREIGN </w:t>
      </w:r>
      <w:proofErr w:type="gramStart"/>
      <w:r w:rsidRPr="00A04B94">
        <w:rPr>
          <w:rFonts w:asciiTheme="minorHAnsi" w:hAnsiTheme="minorHAnsi" w:cstheme="minorHAnsi"/>
          <w:sz w:val="22"/>
          <w:szCs w:val="22"/>
        </w:rPr>
        <w:t>KEY(</w:t>
      </w:r>
      <w:proofErr w:type="spellStart"/>
      <w:proofErr w:type="gramEnd"/>
      <w:r w:rsidRPr="00A04B94">
        <w:rPr>
          <w:rFonts w:asciiTheme="minorHAnsi" w:hAnsiTheme="minorHAnsi" w:cstheme="minorHAnsi"/>
          <w:sz w:val="22"/>
          <w:szCs w:val="22"/>
        </w:rPr>
        <w:t>StdNo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) REFERENCE Student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Fonts w:asciiTheme="minorHAnsi" w:hAnsiTheme="minorHAnsi" w:cstheme="minorHAnsi"/>
          <w:sz w:val="22"/>
          <w:szCs w:val="22"/>
        </w:rPr>
        <w:t xml:space="preserve">FOREIGN </w:t>
      </w:r>
      <w:proofErr w:type="gramStart"/>
      <w:r w:rsidRPr="00A04B94">
        <w:rPr>
          <w:rFonts w:asciiTheme="minorHAnsi" w:hAnsiTheme="minorHAnsi" w:cstheme="minorHAnsi"/>
          <w:sz w:val="22"/>
          <w:szCs w:val="22"/>
        </w:rPr>
        <w:t>KEY(</w:t>
      </w:r>
      <w:proofErr w:type="spellStart"/>
      <w:proofErr w:type="gramEnd"/>
      <w:r w:rsidRPr="00A04B94">
        <w:rPr>
          <w:rFonts w:asciiTheme="minorHAnsi" w:hAnsiTheme="minorHAnsi" w:cstheme="minorHAnsi"/>
          <w:sz w:val="22"/>
          <w:szCs w:val="22"/>
        </w:rPr>
        <w:t>InstID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) REFERENCE Institution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Fonts w:asciiTheme="minorHAnsi" w:hAnsiTheme="minorHAnsi" w:cstheme="minorHAnsi"/>
          <w:sz w:val="22"/>
          <w:szCs w:val="22"/>
        </w:rPr>
        <w:t xml:space="preserve">FOREIGN </w:t>
      </w:r>
      <w:proofErr w:type="gramStart"/>
      <w:r w:rsidRPr="00A04B94">
        <w:rPr>
          <w:rFonts w:asciiTheme="minorHAnsi" w:hAnsiTheme="minorHAnsi" w:cstheme="minorHAnsi"/>
          <w:sz w:val="22"/>
          <w:szCs w:val="22"/>
        </w:rPr>
        <w:t>KEY(</w:t>
      </w:r>
      <w:proofErr w:type="spellStart"/>
      <w:proofErr w:type="gramEnd"/>
      <w:r w:rsidRPr="00A04B94">
        <w:rPr>
          <w:rFonts w:asciiTheme="minorHAnsi" w:hAnsiTheme="minorHAnsi" w:cstheme="minorHAnsi"/>
          <w:sz w:val="22"/>
          <w:szCs w:val="22"/>
        </w:rPr>
        <w:t>LenderNo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) REFERENCE Lender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4B94">
        <w:rPr>
          <w:rFonts w:asciiTheme="minorHAnsi" w:hAnsiTheme="minorHAnsi" w:cstheme="minorHAnsi"/>
          <w:sz w:val="22"/>
          <w:szCs w:val="22"/>
        </w:rPr>
        <w:t>StdNo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 NOT NULL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4B94">
        <w:rPr>
          <w:rFonts w:asciiTheme="minorHAnsi" w:hAnsiTheme="minorHAnsi" w:cstheme="minorHAnsi"/>
          <w:sz w:val="22"/>
          <w:szCs w:val="22"/>
        </w:rPr>
        <w:t>InstID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 NOT NULL 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4B94">
        <w:rPr>
          <w:rFonts w:asciiTheme="minorHAnsi" w:hAnsiTheme="minorHAnsi" w:cstheme="minorHAnsi"/>
          <w:sz w:val="22"/>
          <w:szCs w:val="22"/>
        </w:rPr>
        <w:t>LenderNo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 NOT NULL</w:t>
      </w:r>
    </w:p>
    <w:p w:rsidR="00A04B94" w:rsidRPr="00A04B94" w:rsidRDefault="00A04B94" w:rsidP="00A04B9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Style w:val="Strong"/>
          <w:rFonts w:asciiTheme="minorHAnsi" w:hAnsiTheme="minorHAnsi" w:cstheme="minorHAnsi"/>
          <w:sz w:val="22"/>
          <w:szCs w:val="22"/>
        </w:rPr>
        <w:lastRenderedPageBreak/>
        <w:t>Lender</w:t>
      </w:r>
      <w:r w:rsidRPr="00A04B94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A04B94">
        <w:rPr>
          <w:rFonts w:asciiTheme="minorHAnsi" w:hAnsiTheme="minorHAnsi" w:cstheme="minorHAnsi"/>
          <w:sz w:val="22"/>
          <w:szCs w:val="22"/>
          <w:u w:val="single"/>
        </w:rPr>
        <w:t>LenderNo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LendName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>)</w:t>
      </w:r>
    </w:p>
    <w:p w:rsidR="00A04B94" w:rsidRPr="00A04B94" w:rsidRDefault="00A04B94" w:rsidP="00A04B94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04B94">
        <w:rPr>
          <w:rStyle w:val="Strong"/>
          <w:rFonts w:asciiTheme="minorHAnsi" w:hAnsiTheme="minorHAnsi" w:cstheme="minorHAnsi"/>
          <w:sz w:val="22"/>
          <w:szCs w:val="22"/>
        </w:rPr>
        <w:t>DisburseLine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A04B94">
        <w:rPr>
          <w:rFonts w:asciiTheme="minorHAnsi" w:hAnsiTheme="minorHAnsi" w:cstheme="minorHAnsi"/>
          <w:sz w:val="22"/>
          <w:szCs w:val="22"/>
          <w:u w:val="single"/>
        </w:rPr>
        <w:t>DateSent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Amount,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OriFee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GuarFee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>)</w:t>
      </w:r>
    </w:p>
    <w:p w:rsidR="00A04B94" w:rsidRPr="00A04B94" w:rsidRDefault="00A04B94" w:rsidP="00A04B94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A04B94">
        <w:rPr>
          <w:rFonts w:asciiTheme="minorHAnsi" w:hAnsiTheme="minorHAnsi" w:cstheme="minorHAnsi"/>
          <w:sz w:val="22"/>
          <w:szCs w:val="22"/>
        </w:rPr>
        <w:t xml:space="preserve"> FOREIGN </w:t>
      </w:r>
      <w:proofErr w:type="gramStart"/>
      <w:r w:rsidRPr="00A04B94">
        <w:rPr>
          <w:rFonts w:asciiTheme="minorHAnsi" w:hAnsiTheme="minorHAnsi" w:cstheme="minorHAnsi"/>
          <w:sz w:val="22"/>
          <w:szCs w:val="22"/>
        </w:rPr>
        <w:t>KEY(</w:t>
      </w:r>
      <w:proofErr w:type="spellStart"/>
      <w:proofErr w:type="gramEnd"/>
      <w:r w:rsidRPr="00A04B94">
        <w:rPr>
          <w:rFonts w:asciiTheme="minorHAnsi" w:hAnsiTheme="minorHAnsi" w:cstheme="minorHAnsi"/>
          <w:sz w:val="22"/>
          <w:szCs w:val="22"/>
        </w:rPr>
        <w:t>LoanNo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) REFERENCE Loan </w:t>
      </w:r>
      <w:proofErr w:type="spellStart"/>
      <w:r w:rsidRPr="00A04B94">
        <w:rPr>
          <w:rFonts w:asciiTheme="minorHAnsi" w:hAnsiTheme="minorHAnsi" w:cstheme="minorHAnsi"/>
          <w:sz w:val="22"/>
          <w:szCs w:val="22"/>
        </w:rPr>
        <w:t>LoanNo</w:t>
      </w:r>
      <w:proofErr w:type="spellEnd"/>
      <w:r w:rsidRPr="00A04B94">
        <w:rPr>
          <w:rFonts w:asciiTheme="minorHAnsi" w:hAnsiTheme="minorHAnsi" w:cstheme="minorHAnsi"/>
          <w:sz w:val="22"/>
          <w:szCs w:val="22"/>
        </w:rPr>
        <w:t xml:space="preserve"> NOT NULL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3)Answer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There is no M-N relationship.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4) Answer: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DisburseLine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DateSent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Amount,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OrigFee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GuarFee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FOREIGN </w:t>
      </w: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KEY(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 REFERENCES Loan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 NOT NULL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I altered the weak entity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DisburseLine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 into its own table. Its primary key is a combination of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DateSent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LoanNo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5)Answer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The Table conversion uses the Entity Type Rule and the 1-M Rule.</w:t>
      </w:r>
    </w:p>
    <w:p w:rsidR="00CE43A7" w:rsidRPr="00CE43A7" w:rsidRDefault="00CE43A7" w:rsidP="00CE43A7">
      <w:pPr>
        <w:pStyle w:val="BodyText"/>
        <w:spacing w:after="3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Account(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Acctid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AcctName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, Balance, Decomposed)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Acctid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FOREIGN </w:t>
      </w: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KEY(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Decomposed) REFERENCES Account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CE43A7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6)Answer</w:t>
      </w:r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>The Table conversion uses the Entity Type Rule and the M-N Rule.</w:t>
      </w:r>
    </w:p>
    <w:p w:rsidR="00CE43A7" w:rsidRPr="00CE43A7" w:rsidRDefault="00CE43A7" w:rsidP="00CE43A7">
      <w:pPr>
        <w:pStyle w:val="BodyText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Owner(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OwnId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OwnPhone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OwnId</w:t>
      </w:r>
      <w:proofErr w:type="spellEnd"/>
    </w:p>
    <w:p w:rsidR="00CE43A7" w:rsidRPr="00CE43A7" w:rsidRDefault="00CE43A7" w:rsidP="00CE43A7">
      <w:pPr>
        <w:pStyle w:val="BodyText"/>
        <w:spacing w:after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Property(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BldgName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UnitNo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Bdrms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PropId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Shares(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StartWeek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EndWeek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Primary Key: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OwnId</w:t>
      </w:r>
      <w:proofErr w:type="spellEnd"/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FOREIGN </w:t>
      </w: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KEY(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PropId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 REFERENCES Property</w:t>
      </w:r>
    </w:p>
    <w:p w:rsidR="00CE43A7" w:rsidRPr="00CE43A7" w:rsidRDefault="00CE43A7" w:rsidP="00CE43A7">
      <w:pPr>
        <w:pStyle w:val="BodyText"/>
        <w:spacing w:after="0"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E43A7">
        <w:rPr>
          <w:rFonts w:asciiTheme="minorHAnsi" w:hAnsiTheme="minorHAnsi" w:cstheme="minorHAnsi"/>
          <w:color w:val="000000"/>
          <w:sz w:val="22"/>
          <w:szCs w:val="22"/>
        </w:rPr>
        <w:t xml:space="preserve">FOREIGN </w:t>
      </w:r>
      <w:proofErr w:type="gramStart"/>
      <w:r w:rsidRPr="00CE43A7">
        <w:rPr>
          <w:rFonts w:asciiTheme="minorHAnsi" w:hAnsiTheme="minorHAnsi" w:cstheme="minorHAnsi"/>
          <w:color w:val="000000"/>
          <w:sz w:val="22"/>
          <w:szCs w:val="22"/>
        </w:rPr>
        <w:t>KEY(</w:t>
      </w:r>
      <w:proofErr w:type="spellStart"/>
      <w:proofErr w:type="gramEnd"/>
      <w:r w:rsidRPr="00CE43A7">
        <w:rPr>
          <w:rFonts w:asciiTheme="minorHAnsi" w:hAnsiTheme="minorHAnsi" w:cstheme="minorHAnsi"/>
          <w:color w:val="000000"/>
          <w:sz w:val="22"/>
          <w:szCs w:val="22"/>
        </w:rPr>
        <w:t>OwnId</w:t>
      </w:r>
      <w:proofErr w:type="spellEnd"/>
      <w:r w:rsidRPr="00CE43A7">
        <w:rPr>
          <w:rFonts w:asciiTheme="minorHAnsi" w:hAnsiTheme="minorHAnsi" w:cstheme="minorHAnsi"/>
          <w:color w:val="000000"/>
          <w:sz w:val="22"/>
          <w:szCs w:val="22"/>
        </w:rPr>
        <w:t>) REFERENCES Owner</w:t>
      </w:r>
    </w:p>
    <w:p w:rsidR="00CE43A7" w:rsidRPr="00CE43A7" w:rsidRDefault="00CE43A7" w:rsidP="00CE43A7">
      <w:pPr>
        <w:pStyle w:val="BodyText"/>
        <w:rPr>
          <w:rFonts w:asciiTheme="minorHAnsi" w:hAnsiTheme="minorHAnsi" w:cstheme="minorHAnsi"/>
          <w:color w:val="000000"/>
          <w:sz w:val="22"/>
          <w:szCs w:val="22"/>
        </w:rPr>
      </w:pPr>
    </w:p>
    <w:p w:rsidR="00CE43A7" w:rsidRPr="00CE43A7" w:rsidRDefault="00CE43A7" w:rsidP="00CE43A7">
      <w:pPr>
        <w:rPr>
          <w:rFonts w:cstheme="minorHAnsi"/>
          <w:sz w:val="24"/>
          <w:szCs w:val="24"/>
        </w:rPr>
      </w:pPr>
    </w:p>
    <w:sectPr w:rsidR="00CE43A7" w:rsidRPr="00CE43A7" w:rsidSect="0022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E43A7"/>
    <w:rsid w:val="00020145"/>
    <w:rsid w:val="00225A45"/>
    <w:rsid w:val="00A04B94"/>
    <w:rsid w:val="00CE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43A7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E43A7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E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E43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KANYAL</dc:creator>
  <cp:keywords/>
  <dc:description/>
  <cp:lastModifiedBy>ANKIT KANYAL</cp:lastModifiedBy>
  <cp:revision>2</cp:revision>
  <dcterms:created xsi:type="dcterms:W3CDTF">2021-10-01T10:07:00Z</dcterms:created>
  <dcterms:modified xsi:type="dcterms:W3CDTF">2021-10-01T10:28:00Z</dcterms:modified>
</cp:coreProperties>
</file>