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57148" w14:textId="36A7A659" w:rsidR="001C14FF" w:rsidRDefault="00127C08" w:rsidP="00C65352">
      <w:pPr>
        <w:pStyle w:val="Title"/>
      </w:pPr>
      <w:r>
        <w:t xml:space="preserve">Flight </w:t>
      </w:r>
      <w:r w:rsidR="00FC6D15">
        <w:t xml:space="preserve">Prices </w:t>
      </w:r>
      <w:r>
        <w:t xml:space="preserve">Analysis </w:t>
      </w:r>
    </w:p>
    <w:p w14:paraId="5E2AF7DE" w14:textId="36A7A659" w:rsidR="00406C89" w:rsidRPr="00C65352" w:rsidRDefault="00127C08" w:rsidP="00C65352">
      <w:pPr>
        <w:pStyle w:val="Title"/>
      </w:pPr>
      <w:r>
        <w:t xml:space="preserve">Using </w:t>
      </w:r>
      <w:r w:rsidR="00C65352" w:rsidRPr="00C65352">
        <w:t>Hive and Hadoop</w:t>
      </w:r>
    </w:p>
    <w:p w14:paraId="6A754057" w14:textId="60E800B9" w:rsidR="00127C08" w:rsidRDefault="00127C08" w:rsidP="00127C08">
      <w:pPr>
        <w:jc w:val="center"/>
        <w:rPr>
          <w:sz w:val="18"/>
          <w:szCs w:val="18"/>
          <w:lang w:eastAsia="en-GB"/>
        </w:rPr>
      </w:pPr>
    </w:p>
    <w:p w14:paraId="2F323774" w14:textId="77777777" w:rsidR="00127C08" w:rsidRPr="0024363A" w:rsidRDefault="00127C08" w:rsidP="00127C08">
      <w:pPr>
        <w:jc w:val="center"/>
        <w:rPr>
          <w:sz w:val="20"/>
        </w:rPr>
      </w:pPr>
      <w:r w:rsidRPr="0024363A">
        <w:rPr>
          <w:sz w:val="20"/>
        </w:rPr>
        <w:t>Authors: Ragi Dave, An Mach, Ankita Hasmukhbhai Savaliya, Bhumika Suvagia</w:t>
      </w:r>
    </w:p>
    <w:p w14:paraId="34861B8F" w14:textId="77777777" w:rsidR="00127C08" w:rsidRPr="0024363A" w:rsidRDefault="00127C08" w:rsidP="00127C08">
      <w:pPr>
        <w:jc w:val="center"/>
        <w:rPr>
          <w:sz w:val="20"/>
        </w:rPr>
      </w:pPr>
      <w:r w:rsidRPr="0024363A">
        <w:rPr>
          <w:rFonts w:hint="eastAsia"/>
          <w:sz w:val="20"/>
        </w:rPr>
        <w:t xml:space="preserve">Department of </w:t>
      </w:r>
      <w:r w:rsidRPr="0024363A">
        <w:rPr>
          <w:sz w:val="20"/>
        </w:rPr>
        <w:t>Information</w:t>
      </w:r>
      <w:r w:rsidRPr="0024363A">
        <w:rPr>
          <w:rFonts w:hint="eastAsia"/>
          <w:sz w:val="20"/>
        </w:rPr>
        <w:t xml:space="preserve"> Systems, California State University</w:t>
      </w:r>
      <w:r>
        <w:rPr>
          <w:sz w:val="20"/>
        </w:rPr>
        <w:t>,</w:t>
      </w:r>
      <w:r w:rsidRPr="0024363A">
        <w:rPr>
          <w:sz w:val="20"/>
        </w:rPr>
        <w:t xml:space="preserve"> </w:t>
      </w:r>
      <w:r w:rsidRPr="0024363A">
        <w:rPr>
          <w:rFonts w:hint="eastAsia"/>
          <w:sz w:val="20"/>
        </w:rPr>
        <w:t xml:space="preserve">Los Angeles </w:t>
      </w:r>
    </w:p>
    <w:p w14:paraId="17DBFC31" w14:textId="77777777" w:rsidR="00127C08" w:rsidRPr="0024363A" w:rsidRDefault="00127C08" w:rsidP="00127C08">
      <w:pPr>
        <w:jc w:val="center"/>
        <w:rPr>
          <w:sz w:val="20"/>
        </w:rPr>
      </w:pPr>
      <w:r w:rsidRPr="0024363A">
        <w:rPr>
          <w:sz w:val="20"/>
        </w:rPr>
        <w:t>CIS 5200 – System Analysis and Design</w:t>
      </w:r>
    </w:p>
    <w:p w14:paraId="6D66A2F6" w14:textId="77777777" w:rsidR="00127C08" w:rsidRDefault="00FC607C" w:rsidP="00127C08">
      <w:pPr>
        <w:jc w:val="center"/>
        <w:rPr>
          <w:sz w:val="20"/>
        </w:rPr>
      </w:pPr>
      <w:hyperlink r:id="rId5" w:history="1">
        <w:r w:rsidR="00127C08" w:rsidRPr="0041503C">
          <w:rPr>
            <w:rStyle w:val="Hyperlink"/>
            <w:sz w:val="20"/>
          </w:rPr>
          <w:t>rdave4@calstatela.edu</w:t>
        </w:r>
      </w:hyperlink>
      <w:r w:rsidR="00127C08">
        <w:rPr>
          <w:sz w:val="20"/>
        </w:rPr>
        <w:t xml:space="preserve">, </w:t>
      </w:r>
      <w:hyperlink r:id="rId6" w:history="1">
        <w:r w:rsidR="00127C08" w:rsidRPr="0041503C">
          <w:rPr>
            <w:rStyle w:val="Hyperlink"/>
            <w:sz w:val="20"/>
          </w:rPr>
          <w:t>amach3@calstatela.edu</w:t>
        </w:r>
      </w:hyperlink>
      <w:r w:rsidR="00127C08">
        <w:rPr>
          <w:sz w:val="20"/>
        </w:rPr>
        <w:t xml:space="preserve">, </w:t>
      </w:r>
      <w:hyperlink r:id="rId7" w:history="1">
        <w:r w:rsidR="00127C08" w:rsidRPr="0041503C">
          <w:rPr>
            <w:rStyle w:val="Hyperlink"/>
            <w:sz w:val="20"/>
          </w:rPr>
          <w:t>asavali2@calstatela.edu</w:t>
        </w:r>
      </w:hyperlink>
      <w:r w:rsidR="00127C08">
        <w:rPr>
          <w:sz w:val="20"/>
        </w:rPr>
        <w:t xml:space="preserve">, </w:t>
      </w:r>
      <w:hyperlink r:id="rId8" w:history="1">
        <w:r w:rsidR="00127C08" w:rsidRPr="0041503C">
          <w:rPr>
            <w:rStyle w:val="Hyperlink"/>
            <w:sz w:val="20"/>
          </w:rPr>
          <w:t>bsuvagi@calstatela.edu</w:t>
        </w:r>
      </w:hyperlink>
      <w:r w:rsidR="00127C08">
        <w:rPr>
          <w:sz w:val="20"/>
        </w:rPr>
        <w:t xml:space="preserve"> </w:t>
      </w:r>
    </w:p>
    <w:p w14:paraId="2B1EBC97" w14:textId="77777777" w:rsidR="0040221C" w:rsidRDefault="0040221C" w:rsidP="0040221C">
      <w:pPr>
        <w:pStyle w:val="BodyText"/>
        <w:spacing w:before="1" w:line="249" w:lineRule="auto"/>
        <w:ind w:right="42"/>
        <w:jc w:val="both"/>
        <w:rPr>
          <w:b/>
          <w:w w:val="105"/>
        </w:rPr>
      </w:pPr>
    </w:p>
    <w:p w14:paraId="5535A68D" w14:textId="77777777" w:rsidR="0040221C" w:rsidRDefault="0040221C" w:rsidP="0040221C">
      <w:pPr>
        <w:pStyle w:val="BodyText"/>
        <w:spacing w:before="1" w:line="249" w:lineRule="auto"/>
        <w:ind w:right="42"/>
        <w:jc w:val="both"/>
        <w:rPr>
          <w:b/>
          <w:w w:val="105"/>
        </w:rPr>
        <w:sectPr w:rsidR="0040221C" w:rsidSect="00353F63">
          <w:pgSz w:w="12240" w:h="15840"/>
          <w:pgMar w:top="1440" w:right="1152" w:bottom="1440" w:left="1152" w:header="720" w:footer="720" w:gutter="0"/>
          <w:cols w:space="720"/>
        </w:sectPr>
      </w:pPr>
    </w:p>
    <w:p w14:paraId="0ADBBEAC" w14:textId="1C0F159B" w:rsidR="0060511E" w:rsidRDefault="006C5A1D" w:rsidP="002F00B2">
      <w:pPr>
        <w:pStyle w:val="BodyText"/>
        <w:spacing w:before="1" w:line="249" w:lineRule="auto"/>
        <w:ind w:right="42"/>
        <w:jc w:val="both"/>
        <w:rPr>
          <w:color w:val="000000" w:themeColor="text1"/>
          <w:w w:val="105"/>
        </w:rPr>
      </w:pPr>
      <w:r w:rsidRPr="006C78A6">
        <w:rPr>
          <w:b/>
          <w:w w:val="105"/>
        </w:rPr>
        <w:t xml:space="preserve">Abstract: </w:t>
      </w:r>
      <w:r w:rsidR="002F00B2" w:rsidRPr="002F00B2">
        <w:rPr>
          <w:color w:val="000000" w:themeColor="text1"/>
          <w:w w:val="105"/>
        </w:rPr>
        <w:t xml:space="preserve">This paper explains an analysis of flight prices purchased on Expedia between April to November 2022. The paper outlines the methods and processes used for data manipulation and further analysis. </w:t>
      </w:r>
      <w:r w:rsidR="008E1225">
        <w:rPr>
          <w:color w:val="000000" w:themeColor="text1"/>
          <w:w w:val="105"/>
        </w:rPr>
        <w:t>Our</w:t>
      </w:r>
      <w:r w:rsidR="002F00B2" w:rsidRPr="002F00B2">
        <w:rPr>
          <w:color w:val="000000" w:themeColor="text1"/>
          <w:w w:val="105"/>
        </w:rPr>
        <w:t xml:space="preserve"> primary objective of the project </w:t>
      </w:r>
      <w:r w:rsidR="008E1225">
        <w:rPr>
          <w:color w:val="000000" w:themeColor="text1"/>
          <w:w w:val="105"/>
        </w:rPr>
        <w:t>was</w:t>
      </w:r>
      <w:r w:rsidR="002F00B2" w:rsidRPr="002F00B2">
        <w:rPr>
          <w:color w:val="000000" w:themeColor="text1"/>
          <w:w w:val="105"/>
        </w:rPr>
        <w:t xml:space="preserve"> to provide a clear understanding of handling large data files and data cleaning processes using Hadoop </w:t>
      </w:r>
      <w:r w:rsidR="0003641B">
        <w:rPr>
          <w:color w:val="000000" w:themeColor="text1"/>
          <w:w w:val="105"/>
        </w:rPr>
        <w:t xml:space="preserve">File System </w:t>
      </w:r>
      <w:r w:rsidR="002F00B2" w:rsidRPr="002F00B2">
        <w:rPr>
          <w:color w:val="000000" w:themeColor="text1"/>
          <w:w w:val="105"/>
        </w:rPr>
        <w:t xml:space="preserve">and Hive. </w:t>
      </w:r>
      <w:r w:rsidR="008E1225">
        <w:rPr>
          <w:color w:val="000000" w:themeColor="text1"/>
          <w:w w:val="105"/>
        </w:rPr>
        <w:t xml:space="preserve">Besides, </w:t>
      </w:r>
      <w:r w:rsidR="0003641B">
        <w:rPr>
          <w:color w:val="000000" w:themeColor="text1"/>
          <w:w w:val="105"/>
        </w:rPr>
        <w:t>d</w:t>
      </w:r>
      <w:r w:rsidR="002F00B2" w:rsidRPr="002F00B2">
        <w:rPr>
          <w:color w:val="000000" w:themeColor="text1"/>
          <w:w w:val="105"/>
        </w:rPr>
        <w:t>ata interpretation and analysis were conducted using Excel and Tableau</w:t>
      </w:r>
      <w:r w:rsidR="008E1225">
        <w:rPr>
          <w:color w:val="000000" w:themeColor="text1"/>
          <w:w w:val="105"/>
        </w:rPr>
        <w:t xml:space="preserve"> where t</w:t>
      </w:r>
      <w:r w:rsidR="002F00B2" w:rsidRPr="002F00B2">
        <w:rPr>
          <w:color w:val="000000" w:themeColor="text1"/>
          <w:w w:val="105"/>
        </w:rPr>
        <w:t xml:space="preserve">he </w:t>
      </w:r>
      <w:r w:rsidR="00FB33F2">
        <w:rPr>
          <w:color w:val="000000" w:themeColor="text1"/>
          <w:w w:val="105"/>
        </w:rPr>
        <w:t>visualizations</w:t>
      </w:r>
      <w:r w:rsidR="002F00B2" w:rsidRPr="002F00B2">
        <w:rPr>
          <w:color w:val="000000" w:themeColor="text1"/>
          <w:w w:val="105"/>
        </w:rPr>
        <w:t xml:space="preserve"> such as bar graphs, heat maps, 3D maps, dual-axis charts, and pie charts </w:t>
      </w:r>
      <w:r w:rsidR="0058135A">
        <w:rPr>
          <w:color w:val="000000" w:themeColor="text1"/>
          <w:w w:val="105"/>
        </w:rPr>
        <w:t>we</w:t>
      </w:r>
      <w:r w:rsidR="00FB33F2">
        <w:rPr>
          <w:color w:val="000000" w:themeColor="text1"/>
          <w:w w:val="105"/>
        </w:rPr>
        <w:t>re created</w:t>
      </w:r>
      <w:r w:rsidR="002F00B2" w:rsidRPr="002F00B2">
        <w:rPr>
          <w:color w:val="000000" w:themeColor="text1"/>
          <w:w w:val="105"/>
        </w:rPr>
        <w:t xml:space="preserve"> to facilitate flight price</w:t>
      </w:r>
      <w:r w:rsidR="00E110BB">
        <w:rPr>
          <w:color w:val="000000" w:themeColor="text1"/>
          <w:w w:val="105"/>
        </w:rPr>
        <w:t>s</w:t>
      </w:r>
      <w:r w:rsidR="002F00B2" w:rsidRPr="002F00B2">
        <w:rPr>
          <w:color w:val="000000" w:themeColor="text1"/>
          <w:w w:val="105"/>
        </w:rPr>
        <w:t xml:space="preserve"> analysis.</w:t>
      </w:r>
    </w:p>
    <w:p w14:paraId="2A043354" w14:textId="77777777" w:rsidR="00372107" w:rsidRPr="002F00B2" w:rsidRDefault="00372107" w:rsidP="002F00B2">
      <w:pPr>
        <w:pStyle w:val="BodyText"/>
        <w:spacing w:before="1" w:line="249" w:lineRule="auto"/>
        <w:ind w:right="42"/>
        <w:jc w:val="both"/>
        <w:rPr>
          <w:color w:val="000000" w:themeColor="text1"/>
          <w:sz w:val="21"/>
        </w:rPr>
      </w:pPr>
    </w:p>
    <w:p w14:paraId="2B2E7074" w14:textId="77777777" w:rsidR="0060511E" w:rsidRPr="006C78A6" w:rsidRDefault="006C5A1D" w:rsidP="002768F8">
      <w:pPr>
        <w:pStyle w:val="Heading1"/>
        <w:numPr>
          <w:ilvl w:val="0"/>
          <w:numId w:val="3"/>
        </w:numPr>
        <w:ind w:left="1800" w:hanging="229"/>
        <w:jc w:val="left"/>
      </w:pPr>
      <w:r w:rsidRPr="006C78A6">
        <w:t>Introduction</w:t>
      </w:r>
    </w:p>
    <w:p w14:paraId="71AC256B" w14:textId="77777777" w:rsidR="00A44848" w:rsidRDefault="00C92909" w:rsidP="00A44848">
      <w:pPr>
        <w:pStyle w:val="BodyText"/>
        <w:spacing w:before="8"/>
        <w:jc w:val="both"/>
        <w:rPr>
          <w:w w:val="105"/>
        </w:rPr>
      </w:pPr>
      <w:r w:rsidRPr="00A44848">
        <w:rPr>
          <w:w w:val="105"/>
        </w:rPr>
        <w:t>The airline</w:t>
      </w:r>
      <w:r w:rsidR="005F116D" w:rsidRPr="00A44848">
        <w:rPr>
          <w:w w:val="105"/>
        </w:rPr>
        <w:t xml:space="preserve"> industry is one that requires </w:t>
      </w:r>
      <w:r w:rsidR="002B3870" w:rsidRPr="00A44848">
        <w:rPr>
          <w:w w:val="105"/>
        </w:rPr>
        <w:t>sophisticated</w:t>
      </w:r>
      <w:r w:rsidR="005F116D" w:rsidRPr="00A44848">
        <w:rPr>
          <w:w w:val="105"/>
        </w:rPr>
        <w:t xml:space="preserve"> </w:t>
      </w:r>
      <w:r w:rsidR="00E7139B" w:rsidRPr="00A44848">
        <w:rPr>
          <w:w w:val="105"/>
        </w:rPr>
        <w:t xml:space="preserve">database </w:t>
      </w:r>
      <w:r w:rsidR="00586342" w:rsidRPr="00A44848">
        <w:rPr>
          <w:w w:val="105"/>
        </w:rPr>
        <w:t>systems</w:t>
      </w:r>
      <w:r w:rsidR="005F116D" w:rsidRPr="00A44848">
        <w:rPr>
          <w:w w:val="105"/>
        </w:rPr>
        <w:t xml:space="preserve"> as there are many element</w:t>
      </w:r>
      <w:r w:rsidR="00E7139B" w:rsidRPr="00A44848">
        <w:rPr>
          <w:w w:val="105"/>
        </w:rPr>
        <w:t xml:space="preserve">s that </w:t>
      </w:r>
      <w:r w:rsidR="0004506B" w:rsidRPr="00A44848">
        <w:rPr>
          <w:w w:val="105"/>
        </w:rPr>
        <w:t xml:space="preserve">airline </w:t>
      </w:r>
      <w:r w:rsidR="00E7139B" w:rsidRPr="00A44848">
        <w:rPr>
          <w:w w:val="105"/>
        </w:rPr>
        <w:t>companies need to keep track of</w:t>
      </w:r>
      <w:r w:rsidR="00E242FE" w:rsidRPr="00A44848">
        <w:rPr>
          <w:w w:val="105"/>
        </w:rPr>
        <w:t xml:space="preserve">, </w:t>
      </w:r>
      <w:r w:rsidR="0004506B" w:rsidRPr="00A44848">
        <w:rPr>
          <w:w w:val="105"/>
        </w:rPr>
        <w:t>including but not limits to:</w:t>
      </w:r>
      <w:r w:rsidR="00E242FE" w:rsidRPr="00A44848">
        <w:rPr>
          <w:w w:val="105"/>
        </w:rPr>
        <w:t xml:space="preserve"> number of available seats, types of tickets, </w:t>
      </w:r>
      <w:r w:rsidR="0090614E" w:rsidRPr="00A44848">
        <w:rPr>
          <w:w w:val="105"/>
        </w:rPr>
        <w:t>flight schedules, airport terminals</w:t>
      </w:r>
      <w:r w:rsidR="00E11E9D" w:rsidRPr="00A44848">
        <w:rPr>
          <w:w w:val="105"/>
        </w:rPr>
        <w:t xml:space="preserve">. </w:t>
      </w:r>
      <w:r w:rsidR="00500312" w:rsidRPr="00A44848">
        <w:rPr>
          <w:w w:val="105"/>
        </w:rPr>
        <w:t xml:space="preserve">Airfare is definitely </w:t>
      </w:r>
      <w:r w:rsidR="002B2FF4" w:rsidRPr="00A44848">
        <w:rPr>
          <w:w w:val="105"/>
        </w:rPr>
        <w:t xml:space="preserve">one of the most crucial </w:t>
      </w:r>
      <w:r w:rsidR="000A4D65" w:rsidRPr="00A44848">
        <w:rPr>
          <w:w w:val="105"/>
        </w:rPr>
        <w:t>items of interest</w:t>
      </w:r>
      <w:r w:rsidR="000E2CA5" w:rsidRPr="00A44848">
        <w:rPr>
          <w:w w:val="105"/>
        </w:rPr>
        <w:t xml:space="preserve"> amongst the decision makers because it is directly related to a company’s</w:t>
      </w:r>
      <w:r w:rsidR="007720A9" w:rsidRPr="00A44848">
        <w:rPr>
          <w:w w:val="105"/>
        </w:rPr>
        <w:t xml:space="preserve"> revenue and profit. While </w:t>
      </w:r>
      <w:r w:rsidR="00A96007" w:rsidRPr="00A44848">
        <w:rPr>
          <w:w w:val="105"/>
        </w:rPr>
        <w:t xml:space="preserve">customers seek to get the lowest ticket prices possible to reduce their travel expense, </w:t>
      </w:r>
      <w:r w:rsidR="00AE2E5F" w:rsidRPr="00A44848">
        <w:rPr>
          <w:w w:val="105"/>
        </w:rPr>
        <w:t>airlines try to keep their overall revenue</w:t>
      </w:r>
      <w:r w:rsidR="0034557D" w:rsidRPr="00A44848">
        <w:rPr>
          <w:w w:val="105"/>
        </w:rPr>
        <w:t xml:space="preserve"> as high as possible to stay in business.</w:t>
      </w:r>
      <w:r w:rsidR="001A70FB" w:rsidRPr="00A44848">
        <w:rPr>
          <w:w w:val="105"/>
        </w:rPr>
        <w:t xml:space="preserve">[1] </w:t>
      </w:r>
      <w:r w:rsidR="00BB79B8" w:rsidRPr="00A44848">
        <w:rPr>
          <w:w w:val="105"/>
        </w:rPr>
        <w:t>Hence,</w:t>
      </w:r>
      <w:r w:rsidR="00851B7A" w:rsidRPr="00A44848">
        <w:rPr>
          <w:w w:val="105"/>
        </w:rPr>
        <w:t xml:space="preserve"> this </w:t>
      </w:r>
      <w:r w:rsidR="00775082" w:rsidRPr="00A44848">
        <w:rPr>
          <w:w w:val="105"/>
        </w:rPr>
        <w:t xml:space="preserve">motivates us to look into flight prices </w:t>
      </w:r>
      <w:r w:rsidR="00A44848" w:rsidRPr="00A44848">
        <w:rPr>
          <w:w w:val="105"/>
        </w:rPr>
        <w:t>dataset.</w:t>
      </w:r>
    </w:p>
    <w:p w14:paraId="490339CF" w14:textId="21DE8BF6" w:rsidR="00622F16" w:rsidRPr="00A44848" w:rsidRDefault="00BB79B8" w:rsidP="00CB1250">
      <w:pPr>
        <w:pStyle w:val="BodyText"/>
        <w:spacing w:before="8"/>
        <w:rPr>
          <w:w w:val="105"/>
        </w:rPr>
      </w:pPr>
      <w:r w:rsidRPr="00A44848">
        <w:rPr>
          <w:w w:val="105"/>
        </w:rPr>
        <w:t xml:space="preserve"> </w:t>
      </w:r>
      <w:r w:rsidR="000E2CA5" w:rsidRPr="00A44848">
        <w:rPr>
          <w:w w:val="105"/>
        </w:rPr>
        <w:t xml:space="preserve"> </w:t>
      </w:r>
      <w:r w:rsidR="00D15495" w:rsidRPr="00A44848">
        <w:rPr>
          <w:w w:val="105"/>
        </w:rPr>
        <w:t xml:space="preserve"> </w:t>
      </w:r>
      <w:r w:rsidR="00586342" w:rsidRPr="00A44848">
        <w:rPr>
          <w:w w:val="105"/>
        </w:rPr>
        <w:t xml:space="preserve"> </w:t>
      </w:r>
      <w:r w:rsidR="00F107EB" w:rsidRPr="00A44848">
        <w:rPr>
          <w:w w:val="105"/>
        </w:rPr>
        <w:t xml:space="preserve"> </w:t>
      </w:r>
      <w:r w:rsidR="00AE2399" w:rsidRPr="00A44848">
        <w:rPr>
          <w:w w:val="105"/>
        </w:rPr>
        <w:t xml:space="preserve"> </w:t>
      </w:r>
      <w:r w:rsidR="00E7139B" w:rsidRPr="00A44848">
        <w:rPr>
          <w:w w:val="105"/>
        </w:rPr>
        <w:t xml:space="preserve"> </w:t>
      </w:r>
    </w:p>
    <w:p w14:paraId="4B7449C6" w14:textId="6D2936F8" w:rsidR="00C71A71" w:rsidRDefault="00C71A71" w:rsidP="00A44848">
      <w:pPr>
        <w:pStyle w:val="BodyText"/>
        <w:spacing w:before="8"/>
        <w:jc w:val="both"/>
        <w:rPr>
          <w:color w:val="000000" w:themeColor="text1"/>
          <w:w w:val="105"/>
        </w:rPr>
      </w:pPr>
      <w:r w:rsidRPr="00B13EE6">
        <w:rPr>
          <w:color w:val="000000" w:themeColor="text1"/>
          <w:w w:val="105"/>
        </w:rPr>
        <w:t xml:space="preserve">We have chosen this dataset </w:t>
      </w:r>
      <w:r w:rsidR="00A44848">
        <w:rPr>
          <w:color w:val="000000" w:themeColor="text1"/>
          <w:w w:val="105"/>
        </w:rPr>
        <w:t xml:space="preserve">on Kaggle </w:t>
      </w:r>
      <w:r w:rsidRPr="00B13EE6">
        <w:rPr>
          <w:color w:val="000000" w:themeColor="text1"/>
          <w:w w:val="105"/>
        </w:rPr>
        <w:t xml:space="preserve">because it </w:t>
      </w:r>
      <w:r>
        <w:rPr>
          <w:color w:val="000000" w:themeColor="text1"/>
          <w:w w:val="105"/>
        </w:rPr>
        <w:t>has both dimensions and measures, along with time and location data that can be used for tempo-spatial analysis as required by this project. Through analyzing this data set, we will gain</w:t>
      </w:r>
      <w:r w:rsidRPr="00B13EE6">
        <w:rPr>
          <w:color w:val="000000" w:themeColor="text1"/>
          <w:w w:val="105"/>
        </w:rPr>
        <w:t xml:space="preserve"> insights into pricing patterns and trends for routes and travel periods during the specified timeframe. Moreover, as a popular travel booking website, Expedia can offer valuable information about consumer purchasing behavior and preferences. Overall, this dataset can be beneficial for the airline industry and travelers in terms of understanding pricing strategies, identifying cost-saving opportunities, and making informed travel decisions.</w:t>
      </w:r>
    </w:p>
    <w:p w14:paraId="0CBFFC50" w14:textId="77777777" w:rsidR="0034304E" w:rsidRPr="00B13EE6" w:rsidRDefault="0034304E" w:rsidP="00B13EE6">
      <w:pPr>
        <w:pStyle w:val="BodyText"/>
        <w:spacing w:before="8"/>
        <w:jc w:val="both"/>
        <w:rPr>
          <w:color w:val="000000" w:themeColor="text1"/>
          <w:sz w:val="19"/>
        </w:rPr>
      </w:pPr>
    </w:p>
    <w:p w14:paraId="7EBAB246" w14:textId="77777777" w:rsidR="0060511E" w:rsidRPr="006C78A6" w:rsidRDefault="006C5A1D" w:rsidP="002768F8">
      <w:pPr>
        <w:pStyle w:val="Heading1"/>
        <w:numPr>
          <w:ilvl w:val="0"/>
          <w:numId w:val="3"/>
        </w:numPr>
        <w:ind w:left="1800" w:hanging="229"/>
        <w:jc w:val="left"/>
      </w:pPr>
      <w:r w:rsidRPr="006C78A6">
        <w:t>Related</w:t>
      </w:r>
      <w:r w:rsidRPr="006C78A6">
        <w:rPr>
          <w:spacing w:val="14"/>
        </w:rPr>
        <w:t xml:space="preserve"> </w:t>
      </w:r>
      <w:r w:rsidRPr="006C78A6">
        <w:t>Work</w:t>
      </w:r>
    </w:p>
    <w:p w14:paraId="557ED0A8" w14:textId="120D54CA" w:rsidR="00C31BE9" w:rsidRDefault="00C31BE9" w:rsidP="00CB1250">
      <w:pPr>
        <w:pStyle w:val="BodyText"/>
        <w:spacing w:before="3" w:line="249" w:lineRule="auto"/>
        <w:ind w:right="42"/>
        <w:jc w:val="both"/>
        <w:rPr>
          <w:color w:val="FF0000"/>
          <w:w w:val="105"/>
        </w:rPr>
      </w:pPr>
      <w:r>
        <w:rPr>
          <w:color w:val="FF0000"/>
          <w:w w:val="105"/>
        </w:rPr>
        <w:t>Po</w:t>
      </w:r>
      <w:r w:rsidR="002C4C8A">
        <w:rPr>
          <w:color w:val="FF0000"/>
          <w:w w:val="105"/>
        </w:rPr>
        <w:t>tential articles:</w:t>
      </w:r>
    </w:p>
    <w:p w14:paraId="75D25A78" w14:textId="1D65F69F" w:rsidR="00C31BE9" w:rsidRDefault="0004521D" w:rsidP="00CB1250">
      <w:pPr>
        <w:pStyle w:val="BodyText"/>
        <w:spacing w:before="3" w:line="249" w:lineRule="auto"/>
        <w:ind w:right="42"/>
        <w:jc w:val="both"/>
        <w:rPr>
          <w:color w:val="FF0000"/>
          <w:w w:val="105"/>
        </w:rPr>
      </w:pPr>
      <w:hyperlink r:id="rId9" w:history="1">
        <w:r w:rsidRPr="00E567AC">
          <w:rPr>
            <w:rStyle w:val="Hyperlink"/>
            <w:w w:val="105"/>
          </w:rPr>
          <w:t>https://www.irjmets.com/uploadedfiles/paper/volume3/issue_5_may_2021/9706/1628083389.pdf</w:t>
        </w:r>
      </w:hyperlink>
    </w:p>
    <w:p w14:paraId="6683ADD2" w14:textId="04AD181C" w:rsidR="0004521D" w:rsidRDefault="0004521D" w:rsidP="00CB1250">
      <w:pPr>
        <w:pStyle w:val="BodyText"/>
        <w:spacing w:before="3" w:line="249" w:lineRule="auto"/>
        <w:ind w:right="42"/>
        <w:jc w:val="both"/>
        <w:rPr>
          <w:color w:val="FF0000"/>
          <w:w w:val="105"/>
        </w:rPr>
      </w:pPr>
      <w:hyperlink r:id="rId10" w:history="1">
        <w:r w:rsidRPr="00E567AC">
          <w:rPr>
            <w:rStyle w:val="Hyperlink"/>
            <w:w w:val="105"/>
          </w:rPr>
          <w:t>https://www.iasj.net/iasj/download/3d78274c7843110e</w:t>
        </w:r>
      </w:hyperlink>
    </w:p>
    <w:p w14:paraId="645ABC9B" w14:textId="7D3B7012" w:rsidR="00322414" w:rsidRDefault="00322414" w:rsidP="00CB1250">
      <w:pPr>
        <w:pStyle w:val="BodyText"/>
        <w:spacing w:before="3" w:line="249" w:lineRule="auto"/>
        <w:ind w:right="42"/>
        <w:jc w:val="both"/>
        <w:rPr>
          <w:color w:val="FF0000"/>
          <w:w w:val="105"/>
        </w:rPr>
      </w:pPr>
      <w:hyperlink r:id="rId11" w:history="1">
        <w:r w:rsidRPr="00E567AC">
          <w:rPr>
            <w:rStyle w:val="Hyperlink"/>
            <w:w w:val="105"/>
          </w:rPr>
          <w:t>https://www.sciencedirect.com/science/article/pii/S0967070X21002924</w:t>
        </w:r>
      </w:hyperlink>
    </w:p>
    <w:p w14:paraId="78830EE7" w14:textId="77777777" w:rsidR="0004521D" w:rsidRDefault="0004521D" w:rsidP="00CB1250">
      <w:pPr>
        <w:pStyle w:val="BodyText"/>
        <w:spacing w:before="3" w:line="249" w:lineRule="auto"/>
        <w:ind w:right="42"/>
        <w:jc w:val="both"/>
        <w:rPr>
          <w:color w:val="FF0000"/>
          <w:w w:val="105"/>
        </w:rPr>
      </w:pPr>
    </w:p>
    <w:p w14:paraId="166BC5AE" w14:textId="5B51F6C1" w:rsidR="00CB1250" w:rsidRDefault="00307F3E" w:rsidP="00CB1250">
      <w:pPr>
        <w:pStyle w:val="BodyText"/>
        <w:spacing w:before="3" w:line="249" w:lineRule="auto"/>
        <w:ind w:right="42"/>
        <w:jc w:val="both"/>
        <w:rPr>
          <w:color w:val="FF0000"/>
          <w:w w:val="105"/>
        </w:rPr>
      </w:pPr>
      <w:r>
        <w:rPr>
          <w:color w:val="FF0000"/>
          <w:w w:val="105"/>
        </w:rPr>
        <w:t>Many researches have been conducted using Machine Learning for airfare prediction.</w:t>
      </w:r>
    </w:p>
    <w:p w14:paraId="42D94422" w14:textId="77777777" w:rsidR="0060511E" w:rsidRPr="006C78A6" w:rsidRDefault="0060511E">
      <w:pPr>
        <w:pStyle w:val="BodyText"/>
        <w:spacing w:before="2"/>
        <w:rPr>
          <w:sz w:val="20"/>
        </w:rPr>
      </w:pPr>
    </w:p>
    <w:p w14:paraId="24179E8D" w14:textId="77777777" w:rsidR="0060511E" w:rsidRPr="006C78A6" w:rsidRDefault="006C5A1D" w:rsidP="002768F8">
      <w:pPr>
        <w:pStyle w:val="Heading1"/>
        <w:numPr>
          <w:ilvl w:val="0"/>
          <w:numId w:val="3"/>
        </w:numPr>
        <w:ind w:left="1800" w:hanging="229"/>
        <w:jc w:val="left"/>
      </w:pPr>
      <w:r w:rsidRPr="006C78A6">
        <w:t>Specifications</w:t>
      </w:r>
    </w:p>
    <w:p w14:paraId="13FAB49A" w14:textId="77777777" w:rsidR="00851B7A" w:rsidRDefault="006C5A1D" w:rsidP="00A44848">
      <w:pPr>
        <w:pStyle w:val="BodyText"/>
        <w:rPr>
          <w:color w:val="000000" w:themeColor="text1"/>
          <w:w w:val="105"/>
        </w:rPr>
      </w:pPr>
      <w:r w:rsidRPr="00B74E39">
        <w:rPr>
          <w:w w:val="105"/>
        </w:rPr>
        <w:t xml:space="preserve">The </w:t>
      </w:r>
      <w:r w:rsidR="00B10FC1">
        <w:rPr>
          <w:w w:val="105"/>
        </w:rPr>
        <w:t xml:space="preserve">Flight Prices </w:t>
      </w:r>
      <w:r w:rsidRPr="00B74E39">
        <w:rPr>
          <w:w w:val="105"/>
        </w:rPr>
        <w:t xml:space="preserve">dataset comprises of </w:t>
      </w:r>
      <w:r w:rsidR="00286708" w:rsidRPr="00B74E39">
        <w:rPr>
          <w:w w:val="105"/>
        </w:rPr>
        <w:t xml:space="preserve">itinerary related data such as </w:t>
      </w:r>
      <w:r w:rsidR="00E503D0" w:rsidRPr="00B74E39">
        <w:rPr>
          <w:w w:val="105"/>
        </w:rPr>
        <w:t>flight date, airfare, starting airports, destination airports, and so on.</w:t>
      </w:r>
      <w:r w:rsidRPr="00B74E39">
        <w:rPr>
          <w:spacing w:val="1"/>
          <w:w w:val="105"/>
        </w:rPr>
        <w:t xml:space="preserve"> </w:t>
      </w:r>
      <w:r w:rsidR="004521D8" w:rsidRPr="00B74E39">
        <w:rPr>
          <w:spacing w:val="1"/>
          <w:w w:val="105"/>
        </w:rPr>
        <w:t>Each record is a purchased ticket found on Expedia</w:t>
      </w:r>
      <w:r w:rsidR="003F3DC4">
        <w:rPr>
          <w:spacing w:val="1"/>
          <w:w w:val="105"/>
        </w:rPr>
        <w:t xml:space="preserve"> </w:t>
      </w:r>
      <w:r w:rsidR="003F3DC4" w:rsidRPr="003F3DC4">
        <w:rPr>
          <w:spacing w:val="1"/>
          <w:w w:val="105"/>
        </w:rPr>
        <w:t>to and from 16 airports, including ATL, DFW, DEN, ORD, LAX, CLT, MIA, JFK, EWR, SFO, DTW, BOS, PHL, LGA, IAD, and OAK</w:t>
      </w:r>
      <w:r w:rsidR="004521D8" w:rsidRPr="00B74E39">
        <w:rPr>
          <w:spacing w:val="1"/>
          <w:w w:val="105"/>
        </w:rPr>
        <w:t xml:space="preserve">. </w:t>
      </w:r>
      <w:r w:rsidRPr="00B74E39">
        <w:rPr>
          <w:w w:val="105"/>
        </w:rPr>
        <w:t>T</w:t>
      </w:r>
      <w:r w:rsidR="007470EA" w:rsidRPr="00286708">
        <w:rPr>
          <w:w w:val="105"/>
        </w:rPr>
        <w:t xml:space="preserve">he </w:t>
      </w:r>
      <w:r w:rsidRPr="00286708">
        <w:rPr>
          <w:w w:val="105"/>
        </w:rPr>
        <w:t>dataset is</w:t>
      </w:r>
      <w:r w:rsidRPr="00286708">
        <w:rPr>
          <w:spacing w:val="1"/>
          <w:w w:val="105"/>
        </w:rPr>
        <w:t xml:space="preserve"> </w:t>
      </w:r>
      <w:r w:rsidRPr="00286708">
        <w:rPr>
          <w:w w:val="105"/>
        </w:rPr>
        <w:t>of the</w:t>
      </w:r>
      <w:r w:rsidRPr="00286708">
        <w:rPr>
          <w:spacing w:val="1"/>
          <w:w w:val="105"/>
        </w:rPr>
        <w:t xml:space="preserve"> </w:t>
      </w:r>
      <w:r w:rsidRPr="00286708">
        <w:rPr>
          <w:w w:val="105"/>
        </w:rPr>
        <w:t xml:space="preserve">size </w:t>
      </w:r>
      <w:r w:rsidR="00BB0D72" w:rsidRPr="00286708">
        <w:rPr>
          <w:w w:val="105"/>
        </w:rPr>
        <w:t>31.09 G</w:t>
      </w:r>
      <w:r w:rsidRPr="00286708">
        <w:rPr>
          <w:w w:val="105"/>
        </w:rPr>
        <w:t xml:space="preserve">B and covers several </w:t>
      </w:r>
      <w:r w:rsidR="00BB0D72" w:rsidRPr="00286708">
        <w:rPr>
          <w:w w:val="105"/>
        </w:rPr>
        <w:t>months</w:t>
      </w:r>
      <w:r w:rsidRPr="00286708">
        <w:rPr>
          <w:w w:val="105"/>
        </w:rPr>
        <w:t xml:space="preserve"> in</w:t>
      </w:r>
      <w:r w:rsidRPr="00286708">
        <w:rPr>
          <w:spacing w:val="1"/>
          <w:w w:val="105"/>
        </w:rPr>
        <w:t xml:space="preserve"> </w:t>
      </w:r>
      <w:r w:rsidR="00BB0D72" w:rsidRPr="00286708">
        <w:rPr>
          <w:w w:val="105"/>
        </w:rPr>
        <w:t>2022</w:t>
      </w:r>
      <w:r w:rsidRPr="00286708">
        <w:rPr>
          <w:w w:val="105"/>
        </w:rPr>
        <w:t xml:space="preserve"> (</w:t>
      </w:r>
      <w:r w:rsidR="00744757" w:rsidRPr="00286708">
        <w:rPr>
          <w:w w:val="105"/>
        </w:rPr>
        <w:t>April 2022 – November 2022</w:t>
      </w:r>
      <w:r w:rsidRPr="00286708">
        <w:rPr>
          <w:w w:val="105"/>
        </w:rPr>
        <w:t>)</w:t>
      </w:r>
      <w:r w:rsidR="00286708" w:rsidRPr="00286708">
        <w:rPr>
          <w:w w:val="105"/>
        </w:rPr>
        <w:t xml:space="preserve"> in the itineraries file</w:t>
      </w:r>
      <w:r w:rsidRPr="00286708">
        <w:rPr>
          <w:w w:val="105"/>
        </w:rPr>
        <w:t xml:space="preserve">. </w:t>
      </w:r>
      <w:r w:rsidR="00851B7A">
        <w:rPr>
          <w:color w:val="000000" w:themeColor="text1"/>
          <w:w w:val="105"/>
        </w:rPr>
        <w:t>T</w:t>
      </w:r>
      <w:r w:rsidR="00851B7A" w:rsidRPr="00B13EE6">
        <w:rPr>
          <w:color w:val="000000" w:themeColor="text1"/>
          <w:w w:val="105"/>
        </w:rPr>
        <w:t xml:space="preserve">here are </w:t>
      </w:r>
      <w:r w:rsidR="00851B7A">
        <w:rPr>
          <w:color w:val="000000" w:themeColor="text1"/>
          <w:w w:val="105"/>
        </w:rPr>
        <w:t>27</w:t>
      </w:r>
      <w:r w:rsidR="00851B7A" w:rsidRPr="00B13EE6">
        <w:rPr>
          <w:color w:val="000000" w:themeColor="text1"/>
          <w:w w:val="105"/>
        </w:rPr>
        <w:t xml:space="preserve"> columns</w:t>
      </w:r>
      <w:r w:rsidR="00851B7A">
        <w:rPr>
          <w:color w:val="000000" w:themeColor="text1"/>
          <w:w w:val="105"/>
        </w:rPr>
        <w:t xml:space="preserve"> in the original dataset</w:t>
      </w:r>
      <w:r w:rsidR="00851B7A" w:rsidRPr="00B13EE6">
        <w:rPr>
          <w:color w:val="000000" w:themeColor="text1"/>
          <w:w w:val="105"/>
        </w:rPr>
        <w:t xml:space="preserve">, </w:t>
      </w:r>
      <w:r w:rsidR="00851B7A">
        <w:rPr>
          <w:color w:val="000000" w:themeColor="text1"/>
          <w:w w:val="105"/>
        </w:rPr>
        <w:t xml:space="preserve">but </w:t>
      </w:r>
      <w:r w:rsidR="00851B7A" w:rsidRPr="00B13EE6">
        <w:rPr>
          <w:color w:val="000000" w:themeColor="text1"/>
          <w:w w:val="105"/>
        </w:rPr>
        <w:t>we only utili</w:t>
      </w:r>
      <w:r w:rsidR="00851B7A">
        <w:rPr>
          <w:color w:val="000000" w:themeColor="text1"/>
          <w:w w:val="105"/>
        </w:rPr>
        <w:t>zed</w:t>
      </w:r>
      <w:r w:rsidR="00851B7A" w:rsidRPr="00B13EE6">
        <w:rPr>
          <w:color w:val="000000" w:themeColor="text1"/>
          <w:w w:val="105"/>
        </w:rPr>
        <w:t xml:space="preserve"> </w:t>
      </w:r>
      <w:r w:rsidR="00851B7A">
        <w:rPr>
          <w:color w:val="000000" w:themeColor="text1"/>
          <w:w w:val="105"/>
        </w:rPr>
        <w:t>17</w:t>
      </w:r>
      <w:r w:rsidR="00851B7A" w:rsidRPr="00B13EE6">
        <w:rPr>
          <w:color w:val="000000" w:themeColor="text1"/>
          <w:w w:val="105"/>
        </w:rPr>
        <w:t xml:space="preserve"> of them</w:t>
      </w:r>
      <w:r w:rsidR="00851B7A">
        <w:rPr>
          <w:color w:val="000000" w:themeColor="text1"/>
          <w:w w:val="105"/>
        </w:rPr>
        <w:t xml:space="preserve">: </w:t>
      </w:r>
      <w:proofErr w:type="spellStart"/>
      <w:r w:rsidR="00851B7A" w:rsidRPr="00B13EE6">
        <w:rPr>
          <w:color w:val="000000" w:themeColor="text1"/>
          <w:w w:val="105"/>
        </w:rPr>
        <w:t>FlightID</w:t>
      </w:r>
      <w:proofErr w:type="spellEnd"/>
      <w:r w:rsidR="00851B7A" w:rsidRPr="00B13EE6">
        <w:rPr>
          <w:color w:val="000000" w:themeColor="text1"/>
          <w:w w:val="105"/>
        </w:rPr>
        <w:t xml:space="preserve">, </w:t>
      </w:r>
      <w:proofErr w:type="spellStart"/>
      <w:r w:rsidR="00851B7A" w:rsidRPr="00B13EE6">
        <w:rPr>
          <w:color w:val="000000" w:themeColor="text1"/>
          <w:w w:val="105"/>
        </w:rPr>
        <w:t>SearchDate</w:t>
      </w:r>
      <w:proofErr w:type="spellEnd"/>
      <w:r w:rsidR="00851B7A" w:rsidRPr="00B13EE6">
        <w:rPr>
          <w:color w:val="000000" w:themeColor="text1"/>
          <w:w w:val="105"/>
        </w:rPr>
        <w:t xml:space="preserve">, </w:t>
      </w:r>
      <w:proofErr w:type="spellStart"/>
      <w:r w:rsidR="00851B7A" w:rsidRPr="00B13EE6">
        <w:rPr>
          <w:color w:val="000000" w:themeColor="text1"/>
          <w:w w:val="105"/>
        </w:rPr>
        <w:t>FlightDate</w:t>
      </w:r>
      <w:proofErr w:type="spellEnd"/>
      <w:r w:rsidR="00851B7A" w:rsidRPr="00B13EE6">
        <w:rPr>
          <w:color w:val="000000" w:themeColor="text1"/>
          <w:w w:val="105"/>
        </w:rPr>
        <w:t>,</w:t>
      </w:r>
      <w:r w:rsidR="00851B7A">
        <w:rPr>
          <w:color w:val="000000" w:themeColor="text1"/>
          <w:w w:val="105"/>
        </w:rPr>
        <w:t xml:space="preserve"> </w:t>
      </w:r>
      <w:proofErr w:type="spellStart"/>
      <w:r w:rsidR="00851B7A" w:rsidRPr="00B13EE6">
        <w:rPr>
          <w:color w:val="000000" w:themeColor="text1"/>
          <w:w w:val="105"/>
        </w:rPr>
        <w:t>StartingAirport</w:t>
      </w:r>
      <w:proofErr w:type="spellEnd"/>
      <w:r w:rsidR="00851B7A" w:rsidRPr="00B13EE6">
        <w:rPr>
          <w:color w:val="000000" w:themeColor="text1"/>
          <w:w w:val="105"/>
        </w:rPr>
        <w:t>,</w:t>
      </w:r>
      <w:r w:rsidR="00851B7A">
        <w:rPr>
          <w:color w:val="000000" w:themeColor="text1"/>
          <w:w w:val="105"/>
        </w:rPr>
        <w:t xml:space="preserve"> </w:t>
      </w:r>
      <w:proofErr w:type="spellStart"/>
      <w:r w:rsidR="00851B7A" w:rsidRPr="00B13EE6">
        <w:rPr>
          <w:color w:val="000000" w:themeColor="text1"/>
          <w:w w:val="105"/>
        </w:rPr>
        <w:t>DestinationAirport</w:t>
      </w:r>
      <w:proofErr w:type="spellEnd"/>
      <w:r w:rsidR="00851B7A" w:rsidRPr="00B13EE6">
        <w:rPr>
          <w:color w:val="000000" w:themeColor="text1"/>
          <w:w w:val="105"/>
        </w:rPr>
        <w:t>,</w:t>
      </w:r>
      <w:r w:rsidR="00851B7A">
        <w:rPr>
          <w:color w:val="000000" w:themeColor="text1"/>
          <w:w w:val="105"/>
        </w:rPr>
        <w:t xml:space="preserve"> </w:t>
      </w:r>
      <w:proofErr w:type="spellStart"/>
      <w:r w:rsidR="00851B7A" w:rsidRPr="00B13EE6">
        <w:rPr>
          <w:color w:val="000000" w:themeColor="text1"/>
          <w:w w:val="105"/>
        </w:rPr>
        <w:t>FareBasisCode</w:t>
      </w:r>
      <w:proofErr w:type="spellEnd"/>
      <w:r w:rsidR="00851B7A" w:rsidRPr="00B13EE6">
        <w:rPr>
          <w:color w:val="000000" w:themeColor="text1"/>
          <w:w w:val="105"/>
        </w:rPr>
        <w:t>,</w:t>
      </w:r>
      <w:r w:rsidR="00851B7A">
        <w:rPr>
          <w:color w:val="000000" w:themeColor="text1"/>
          <w:w w:val="105"/>
        </w:rPr>
        <w:t xml:space="preserve"> </w:t>
      </w:r>
      <w:proofErr w:type="spellStart"/>
      <w:r w:rsidR="00851B7A" w:rsidRPr="00B13EE6">
        <w:rPr>
          <w:color w:val="000000" w:themeColor="text1"/>
          <w:w w:val="105"/>
        </w:rPr>
        <w:t>TravelDuration</w:t>
      </w:r>
      <w:proofErr w:type="spellEnd"/>
      <w:r w:rsidR="00851B7A" w:rsidRPr="00B13EE6">
        <w:rPr>
          <w:color w:val="000000" w:themeColor="text1"/>
          <w:w w:val="105"/>
        </w:rPr>
        <w:t>,</w:t>
      </w:r>
      <w:r w:rsidR="00851B7A">
        <w:rPr>
          <w:color w:val="000000" w:themeColor="text1"/>
          <w:w w:val="105"/>
        </w:rPr>
        <w:t xml:space="preserve"> </w:t>
      </w:r>
      <w:proofErr w:type="spellStart"/>
      <w:r w:rsidR="00851B7A" w:rsidRPr="00B13EE6">
        <w:rPr>
          <w:color w:val="000000" w:themeColor="text1"/>
          <w:w w:val="105"/>
        </w:rPr>
        <w:t>ElapsedDays</w:t>
      </w:r>
      <w:proofErr w:type="spellEnd"/>
      <w:r w:rsidR="00851B7A" w:rsidRPr="00B13EE6">
        <w:rPr>
          <w:color w:val="000000" w:themeColor="text1"/>
          <w:w w:val="105"/>
        </w:rPr>
        <w:t>,</w:t>
      </w:r>
      <w:r w:rsidR="00851B7A">
        <w:rPr>
          <w:color w:val="000000" w:themeColor="text1"/>
          <w:w w:val="105"/>
        </w:rPr>
        <w:t xml:space="preserve"> </w:t>
      </w:r>
      <w:proofErr w:type="spellStart"/>
      <w:r w:rsidR="00851B7A" w:rsidRPr="00B13EE6">
        <w:rPr>
          <w:color w:val="000000" w:themeColor="text1"/>
          <w:w w:val="105"/>
        </w:rPr>
        <w:t>IsBasicEconomy</w:t>
      </w:r>
      <w:proofErr w:type="spellEnd"/>
      <w:r w:rsidR="00851B7A" w:rsidRPr="00B13EE6">
        <w:rPr>
          <w:color w:val="000000" w:themeColor="text1"/>
          <w:w w:val="105"/>
        </w:rPr>
        <w:t>,</w:t>
      </w:r>
      <w:r w:rsidR="00851B7A">
        <w:rPr>
          <w:color w:val="000000" w:themeColor="text1"/>
          <w:w w:val="105"/>
        </w:rPr>
        <w:t xml:space="preserve"> </w:t>
      </w:r>
      <w:proofErr w:type="spellStart"/>
      <w:r w:rsidR="00851B7A" w:rsidRPr="00B13EE6">
        <w:rPr>
          <w:color w:val="000000" w:themeColor="text1"/>
          <w:w w:val="105"/>
        </w:rPr>
        <w:t>IsRefundable</w:t>
      </w:r>
      <w:proofErr w:type="spellEnd"/>
      <w:r w:rsidR="00851B7A" w:rsidRPr="00B13EE6">
        <w:rPr>
          <w:color w:val="000000" w:themeColor="text1"/>
          <w:w w:val="105"/>
        </w:rPr>
        <w:t>,</w:t>
      </w:r>
      <w:r w:rsidR="00851B7A">
        <w:rPr>
          <w:color w:val="000000" w:themeColor="text1"/>
          <w:w w:val="105"/>
        </w:rPr>
        <w:t xml:space="preserve"> </w:t>
      </w:r>
      <w:proofErr w:type="spellStart"/>
      <w:r w:rsidR="00851B7A" w:rsidRPr="00B13EE6">
        <w:rPr>
          <w:color w:val="000000" w:themeColor="text1"/>
          <w:w w:val="105"/>
        </w:rPr>
        <w:t>IsNonStop</w:t>
      </w:r>
      <w:proofErr w:type="spellEnd"/>
      <w:r w:rsidR="00851B7A" w:rsidRPr="00B13EE6">
        <w:rPr>
          <w:color w:val="000000" w:themeColor="text1"/>
          <w:w w:val="105"/>
        </w:rPr>
        <w:t>,</w:t>
      </w:r>
      <w:r w:rsidR="00851B7A">
        <w:rPr>
          <w:color w:val="000000" w:themeColor="text1"/>
          <w:w w:val="105"/>
        </w:rPr>
        <w:t xml:space="preserve"> </w:t>
      </w:r>
      <w:proofErr w:type="spellStart"/>
      <w:r w:rsidR="00851B7A" w:rsidRPr="00B13EE6">
        <w:rPr>
          <w:color w:val="000000" w:themeColor="text1"/>
          <w:w w:val="105"/>
        </w:rPr>
        <w:t>BaseFare</w:t>
      </w:r>
      <w:proofErr w:type="spellEnd"/>
      <w:r w:rsidR="00851B7A" w:rsidRPr="00B13EE6">
        <w:rPr>
          <w:color w:val="000000" w:themeColor="text1"/>
          <w:w w:val="105"/>
        </w:rPr>
        <w:t>,</w:t>
      </w:r>
      <w:r w:rsidR="00851B7A">
        <w:rPr>
          <w:color w:val="000000" w:themeColor="text1"/>
          <w:w w:val="105"/>
        </w:rPr>
        <w:t xml:space="preserve"> </w:t>
      </w:r>
      <w:proofErr w:type="spellStart"/>
      <w:r w:rsidR="00851B7A" w:rsidRPr="00B13EE6">
        <w:rPr>
          <w:color w:val="000000" w:themeColor="text1"/>
          <w:w w:val="105"/>
        </w:rPr>
        <w:t>TotalFare</w:t>
      </w:r>
      <w:proofErr w:type="spellEnd"/>
      <w:r w:rsidR="00851B7A" w:rsidRPr="00B13EE6">
        <w:rPr>
          <w:color w:val="000000" w:themeColor="text1"/>
          <w:w w:val="105"/>
        </w:rPr>
        <w:t>,</w:t>
      </w:r>
      <w:r w:rsidR="00851B7A">
        <w:rPr>
          <w:color w:val="000000" w:themeColor="text1"/>
          <w:w w:val="105"/>
        </w:rPr>
        <w:t xml:space="preserve"> </w:t>
      </w:r>
      <w:proofErr w:type="spellStart"/>
      <w:r w:rsidR="00851B7A" w:rsidRPr="00B13EE6">
        <w:rPr>
          <w:color w:val="000000" w:themeColor="text1"/>
          <w:w w:val="105"/>
        </w:rPr>
        <w:t>SeatsRemaining</w:t>
      </w:r>
      <w:proofErr w:type="spellEnd"/>
      <w:r w:rsidR="00851B7A" w:rsidRPr="00B13EE6">
        <w:rPr>
          <w:color w:val="000000" w:themeColor="text1"/>
          <w:w w:val="105"/>
        </w:rPr>
        <w:t xml:space="preserve">, </w:t>
      </w:r>
      <w:r w:rsidR="00851B7A">
        <w:rPr>
          <w:color w:val="000000" w:themeColor="text1"/>
          <w:w w:val="105"/>
        </w:rPr>
        <w:t xml:space="preserve"> </w:t>
      </w:r>
      <w:proofErr w:type="spellStart"/>
      <w:r w:rsidR="00851B7A" w:rsidRPr="00B13EE6">
        <w:rPr>
          <w:color w:val="000000" w:themeColor="text1"/>
          <w:w w:val="105"/>
        </w:rPr>
        <w:t>TotalTravelDistance</w:t>
      </w:r>
      <w:proofErr w:type="spellEnd"/>
      <w:r w:rsidR="00851B7A" w:rsidRPr="00B13EE6">
        <w:rPr>
          <w:color w:val="000000" w:themeColor="text1"/>
          <w:w w:val="105"/>
        </w:rPr>
        <w:t>,</w:t>
      </w:r>
      <w:r w:rsidR="00851B7A">
        <w:rPr>
          <w:color w:val="000000" w:themeColor="text1"/>
          <w:w w:val="105"/>
        </w:rPr>
        <w:t xml:space="preserve"> </w:t>
      </w:r>
      <w:proofErr w:type="spellStart"/>
      <w:r w:rsidR="00851B7A" w:rsidRPr="00B13EE6">
        <w:rPr>
          <w:color w:val="000000" w:themeColor="text1"/>
          <w:w w:val="105"/>
        </w:rPr>
        <w:t>SegmentsAirlineName</w:t>
      </w:r>
      <w:proofErr w:type="spellEnd"/>
      <w:r w:rsidR="00851B7A" w:rsidRPr="00B13EE6">
        <w:rPr>
          <w:color w:val="000000" w:themeColor="text1"/>
          <w:w w:val="105"/>
        </w:rPr>
        <w:t>,</w:t>
      </w:r>
      <w:r w:rsidR="00851B7A">
        <w:rPr>
          <w:color w:val="000000" w:themeColor="text1"/>
          <w:w w:val="105"/>
        </w:rPr>
        <w:t xml:space="preserve"> </w:t>
      </w:r>
      <w:r w:rsidR="00851B7A" w:rsidRPr="00B13EE6">
        <w:rPr>
          <w:color w:val="000000" w:themeColor="text1"/>
          <w:w w:val="105"/>
        </w:rPr>
        <w:t>and</w:t>
      </w:r>
      <w:r w:rsidR="00851B7A">
        <w:rPr>
          <w:color w:val="000000" w:themeColor="text1"/>
          <w:w w:val="105"/>
        </w:rPr>
        <w:t xml:space="preserve"> </w:t>
      </w:r>
      <w:proofErr w:type="spellStart"/>
      <w:r w:rsidR="00851B7A" w:rsidRPr="00B13EE6">
        <w:rPr>
          <w:color w:val="000000" w:themeColor="text1"/>
          <w:w w:val="105"/>
        </w:rPr>
        <w:t>SegmentsEquipmentDescription</w:t>
      </w:r>
      <w:proofErr w:type="spellEnd"/>
      <w:r w:rsidR="00851B7A">
        <w:rPr>
          <w:color w:val="000000" w:themeColor="text1"/>
          <w:w w:val="105"/>
        </w:rPr>
        <w:t xml:space="preserve">. </w:t>
      </w:r>
    </w:p>
    <w:p w14:paraId="38395647" w14:textId="77777777" w:rsidR="00851B7A" w:rsidRDefault="00851B7A" w:rsidP="002768F8">
      <w:pPr>
        <w:pStyle w:val="BodyText"/>
        <w:spacing w:before="3" w:line="249" w:lineRule="auto"/>
        <w:ind w:right="113"/>
        <w:jc w:val="both"/>
        <w:rPr>
          <w:w w:val="105"/>
        </w:rPr>
      </w:pPr>
    </w:p>
    <w:p w14:paraId="68E9C4CC" w14:textId="18094F71" w:rsidR="00C61092" w:rsidRDefault="00923351" w:rsidP="002768F8">
      <w:pPr>
        <w:pStyle w:val="BodyText"/>
        <w:spacing w:before="3" w:line="249" w:lineRule="auto"/>
        <w:ind w:right="113"/>
        <w:jc w:val="both"/>
        <w:rPr>
          <w:w w:val="105"/>
        </w:rPr>
      </w:pPr>
      <w:r>
        <w:rPr>
          <w:w w:val="105"/>
        </w:rPr>
        <w:t xml:space="preserve">Since the Flight Prices dataset </w:t>
      </w:r>
      <w:r w:rsidR="00ED7328">
        <w:rPr>
          <w:w w:val="105"/>
        </w:rPr>
        <w:t>only contains</w:t>
      </w:r>
      <w:r>
        <w:rPr>
          <w:w w:val="105"/>
        </w:rPr>
        <w:t xml:space="preserve"> </w:t>
      </w:r>
      <w:r w:rsidR="00906704">
        <w:rPr>
          <w:w w:val="105"/>
        </w:rPr>
        <w:t xml:space="preserve">three-letter </w:t>
      </w:r>
      <w:r w:rsidR="00964A99">
        <w:rPr>
          <w:w w:val="105"/>
        </w:rPr>
        <w:t xml:space="preserve">airport codes without </w:t>
      </w:r>
      <w:r w:rsidR="00353FCE">
        <w:rPr>
          <w:w w:val="105"/>
        </w:rPr>
        <w:t>other geographical data, a</w:t>
      </w:r>
      <w:r w:rsidR="00227D16">
        <w:rPr>
          <w:w w:val="105"/>
        </w:rPr>
        <w:t xml:space="preserve">n </w:t>
      </w:r>
      <w:r w:rsidR="00D45A13" w:rsidRPr="00D45A13">
        <w:rPr>
          <w:w w:val="105"/>
        </w:rPr>
        <w:t>additional Airport Codes dataset that contains airports’ latitude and longitude</w:t>
      </w:r>
      <w:r w:rsidR="003D0D88">
        <w:rPr>
          <w:w w:val="105"/>
        </w:rPr>
        <w:t xml:space="preserve"> </w:t>
      </w:r>
      <w:r w:rsidR="00E84275" w:rsidRPr="00B13EE6">
        <w:rPr>
          <w:color w:val="000000" w:themeColor="text1"/>
          <w:w w:val="105"/>
        </w:rPr>
        <w:t>We will join these two tables using the airport code column to conduct the tempo-spatial analysis.</w:t>
      </w:r>
    </w:p>
    <w:p w14:paraId="1A6BA3D9" w14:textId="33212B83" w:rsidR="00C61092" w:rsidRDefault="00190D09" w:rsidP="002768F8">
      <w:pPr>
        <w:pStyle w:val="BodyText"/>
        <w:spacing w:before="3" w:line="249" w:lineRule="auto"/>
        <w:ind w:right="113"/>
        <w:jc w:val="both"/>
        <w:rPr>
          <w:w w:val="105"/>
        </w:rPr>
      </w:pPr>
      <w:r>
        <w:rPr>
          <w:w w:val="105"/>
        </w:rPr>
        <w:t>Data set URL:</w:t>
      </w:r>
    </w:p>
    <w:p w14:paraId="6FD120FA" w14:textId="506947B1" w:rsidR="00C61092" w:rsidRDefault="00FC607C" w:rsidP="002768F8">
      <w:pPr>
        <w:pStyle w:val="BodyText"/>
        <w:spacing w:before="3" w:line="249" w:lineRule="auto"/>
        <w:ind w:right="113"/>
        <w:jc w:val="both"/>
        <w:rPr>
          <w:w w:val="105"/>
        </w:rPr>
      </w:pPr>
      <w:hyperlink r:id="rId12" w:history="1">
        <w:r w:rsidR="00C61092" w:rsidRPr="00AA7066">
          <w:rPr>
            <w:rStyle w:val="Hyperlink"/>
            <w:w w:val="105"/>
          </w:rPr>
          <w:t>https://www.kaggle.com/datasets/dilwong/flightprices</w:t>
        </w:r>
      </w:hyperlink>
    </w:p>
    <w:p w14:paraId="2287405C" w14:textId="340B4C9B" w:rsidR="00C61092" w:rsidRDefault="00FC607C" w:rsidP="002768F8">
      <w:pPr>
        <w:pStyle w:val="BodyText"/>
        <w:spacing w:before="3" w:line="249" w:lineRule="auto"/>
        <w:ind w:right="113"/>
        <w:jc w:val="both"/>
        <w:rPr>
          <w:w w:val="105"/>
        </w:rPr>
      </w:pPr>
      <w:hyperlink r:id="rId13" w:history="1">
        <w:r w:rsidR="00C61092" w:rsidRPr="00AA7066">
          <w:rPr>
            <w:rStyle w:val="Hyperlink"/>
            <w:w w:val="105"/>
          </w:rPr>
          <w:t>https://www.kaggle.com/datasets/mike90/airport-codes</w:t>
        </w:r>
      </w:hyperlink>
    </w:p>
    <w:p w14:paraId="107681C8" w14:textId="77777777" w:rsidR="00851B7A" w:rsidRDefault="00851B7A" w:rsidP="002768F8">
      <w:pPr>
        <w:pStyle w:val="BodyText"/>
        <w:spacing w:before="3" w:line="249" w:lineRule="auto"/>
        <w:ind w:right="113"/>
        <w:jc w:val="both"/>
        <w:rPr>
          <w:w w:val="105"/>
        </w:rPr>
      </w:pPr>
    </w:p>
    <w:p w14:paraId="392A44AA" w14:textId="0AAFAC6D" w:rsidR="0060511E" w:rsidRPr="00B10FC1" w:rsidRDefault="006C5A1D" w:rsidP="002768F8">
      <w:pPr>
        <w:pStyle w:val="BodyText"/>
        <w:spacing w:before="3" w:line="249" w:lineRule="auto"/>
        <w:ind w:right="113"/>
        <w:jc w:val="both"/>
      </w:pPr>
      <w:r w:rsidRPr="00B10FC1">
        <w:rPr>
          <w:w w:val="105"/>
        </w:rPr>
        <w:t>Table 1 shows files</w:t>
      </w:r>
      <w:r w:rsidRPr="00B10FC1">
        <w:rPr>
          <w:spacing w:val="1"/>
          <w:w w:val="105"/>
        </w:rPr>
        <w:t xml:space="preserve"> </w:t>
      </w:r>
      <w:r w:rsidRPr="00B10FC1">
        <w:rPr>
          <w:w w:val="105"/>
        </w:rPr>
        <w:t>and</w:t>
      </w:r>
      <w:r w:rsidRPr="00B10FC1">
        <w:rPr>
          <w:spacing w:val="2"/>
          <w:w w:val="105"/>
        </w:rPr>
        <w:t xml:space="preserve"> </w:t>
      </w:r>
      <w:r w:rsidRPr="00B10FC1">
        <w:rPr>
          <w:w w:val="105"/>
        </w:rPr>
        <w:t>size</w:t>
      </w:r>
      <w:r w:rsidRPr="00B10FC1">
        <w:rPr>
          <w:spacing w:val="1"/>
          <w:w w:val="105"/>
        </w:rPr>
        <w:t xml:space="preserve"> </w:t>
      </w:r>
      <w:r w:rsidRPr="00B10FC1">
        <w:rPr>
          <w:w w:val="105"/>
        </w:rPr>
        <w:t>of the</w:t>
      </w:r>
      <w:r w:rsidRPr="00B10FC1">
        <w:rPr>
          <w:spacing w:val="1"/>
          <w:w w:val="105"/>
        </w:rPr>
        <w:t xml:space="preserve"> </w:t>
      </w:r>
      <w:r w:rsidRPr="00B10FC1">
        <w:rPr>
          <w:w w:val="105"/>
        </w:rPr>
        <w:t>files</w:t>
      </w:r>
      <w:r w:rsidRPr="00B10FC1">
        <w:rPr>
          <w:spacing w:val="-1"/>
          <w:w w:val="105"/>
        </w:rPr>
        <w:t xml:space="preserve"> </w:t>
      </w:r>
      <w:r w:rsidRPr="00B10FC1">
        <w:rPr>
          <w:w w:val="105"/>
        </w:rPr>
        <w:t>from</w:t>
      </w:r>
      <w:r w:rsidRPr="00B10FC1">
        <w:rPr>
          <w:spacing w:val="-2"/>
          <w:w w:val="105"/>
        </w:rPr>
        <w:t xml:space="preserve"> </w:t>
      </w:r>
      <w:r w:rsidRPr="00B10FC1">
        <w:rPr>
          <w:w w:val="105"/>
        </w:rPr>
        <w:t>dataset.</w:t>
      </w:r>
    </w:p>
    <w:p w14:paraId="7A74CDDF" w14:textId="77777777" w:rsidR="0060511E" w:rsidRPr="00643362" w:rsidRDefault="006C5A1D" w:rsidP="002768F8">
      <w:pPr>
        <w:jc w:val="both"/>
        <w:rPr>
          <w:i/>
          <w:sz w:val="17"/>
        </w:rPr>
      </w:pPr>
      <w:r w:rsidRPr="00643362">
        <w:rPr>
          <w:i/>
          <w:sz w:val="17"/>
        </w:rPr>
        <w:t>Table</w:t>
      </w:r>
      <w:r w:rsidRPr="00643362">
        <w:rPr>
          <w:i/>
          <w:spacing w:val="-5"/>
          <w:sz w:val="17"/>
        </w:rPr>
        <w:t xml:space="preserve"> </w:t>
      </w:r>
      <w:r w:rsidRPr="00643362">
        <w:rPr>
          <w:i/>
          <w:sz w:val="17"/>
        </w:rPr>
        <w:t>1</w:t>
      </w:r>
      <w:r w:rsidRPr="00643362">
        <w:rPr>
          <w:i/>
          <w:spacing w:val="-4"/>
          <w:sz w:val="17"/>
        </w:rPr>
        <w:t xml:space="preserve"> </w:t>
      </w:r>
      <w:r w:rsidRPr="00643362">
        <w:rPr>
          <w:i/>
          <w:sz w:val="17"/>
        </w:rPr>
        <w:t>Data</w:t>
      </w:r>
      <w:r w:rsidRPr="00643362">
        <w:rPr>
          <w:i/>
          <w:spacing w:val="-5"/>
          <w:sz w:val="17"/>
        </w:rPr>
        <w:t xml:space="preserve"> </w:t>
      </w:r>
      <w:r w:rsidRPr="00643362">
        <w:rPr>
          <w:i/>
          <w:sz w:val="17"/>
        </w:rPr>
        <w:t>Specification</w:t>
      </w:r>
    </w:p>
    <w:tbl>
      <w:tblPr>
        <w:tblW w:w="4579"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2419"/>
      </w:tblGrid>
      <w:tr w:rsidR="00643362" w:rsidRPr="00643362" w14:paraId="425D6339" w14:textId="77777777" w:rsidTr="00643362">
        <w:trPr>
          <w:trHeight w:val="267"/>
        </w:trPr>
        <w:tc>
          <w:tcPr>
            <w:tcW w:w="2160" w:type="dxa"/>
          </w:tcPr>
          <w:p w14:paraId="6E0AE410" w14:textId="77777777" w:rsidR="0060511E" w:rsidRPr="00643362" w:rsidRDefault="006C5A1D" w:rsidP="00AA0A11">
            <w:pPr>
              <w:pStyle w:val="TableParagraph"/>
              <w:spacing w:before="27"/>
              <w:ind w:left="144"/>
              <w:rPr>
                <w:sz w:val="18"/>
              </w:rPr>
            </w:pPr>
            <w:r w:rsidRPr="00643362">
              <w:rPr>
                <w:w w:val="105"/>
                <w:sz w:val="18"/>
              </w:rPr>
              <w:t>Data</w:t>
            </w:r>
            <w:r w:rsidRPr="00643362">
              <w:rPr>
                <w:spacing w:val="-5"/>
                <w:w w:val="105"/>
                <w:sz w:val="18"/>
              </w:rPr>
              <w:t xml:space="preserve"> </w:t>
            </w:r>
            <w:r w:rsidRPr="00643362">
              <w:rPr>
                <w:w w:val="105"/>
                <w:sz w:val="18"/>
              </w:rPr>
              <w:t>Set</w:t>
            </w:r>
          </w:p>
        </w:tc>
        <w:tc>
          <w:tcPr>
            <w:tcW w:w="2419" w:type="dxa"/>
          </w:tcPr>
          <w:p w14:paraId="32DC23FD" w14:textId="688DE8C1" w:rsidR="0060511E" w:rsidRPr="00643362" w:rsidRDefault="006C5A1D" w:rsidP="00AA0A11">
            <w:pPr>
              <w:pStyle w:val="TableParagraph"/>
              <w:spacing w:before="27"/>
              <w:ind w:left="144"/>
              <w:rPr>
                <w:sz w:val="18"/>
              </w:rPr>
            </w:pPr>
            <w:r w:rsidRPr="00643362">
              <w:rPr>
                <w:w w:val="105"/>
                <w:sz w:val="18"/>
              </w:rPr>
              <w:t>Size</w:t>
            </w:r>
            <w:r w:rsidRPr="00643362">
              <w:rPr>
                <w:spacing w:val="-4"/>
                <w:w w:val="105"/>
                <w:sz w:val="18"/>
              </w:rPr>
              <w:t xml:space="preserve"> </w:t>
            </w:r>
            <w:r w:rsidRPr="00643362">
              <w:rPr>
                <w:w w:val="105"/>
                <w:sz w:val="18"/>
              </w:rPr>
              <w:t>(Total</w:t>
            </w:r>
            <w:r w:rsidRPr="00643362">
              <w:rPr>
                <w:spacing w:val="-6"/>
                <w:w w:val="105"/>
                <w:sz w:val="18"/>
              </w:rPr>
              <w:t xml:space="preserve"> </w:t>
            </w:r>
            <w:r w:rsidR="00643362">
              <w:rPr>
                <w:w w:val="105"/>
                <w:sz w:val="18"/>
              </w:rPr>
              <w:t>31.09 GB</w:t>
            </w:r>
            <w:r w:rsidRPr="00643362">
              <w:rPr>
                <w:w w:val="105"/>
                <w:sz w:val="18"/>
              </w:rPr>
              <w:t>)</w:t>
            </w:r>
          </w:p>
        </w:tc>
      </w:tr>
      <w:tr w:rsidR="00643362" w:rsidRPr="00643362" w14:paraId="4A8C41AE" w14:textId="77777777" w:rsidTr="00643362">
        <w:trPr>
          <w:trHeight w:val="243"/>
        </w:trPr>
        <w:tc>
          <w:tcPr>
            <w:tcW w:w="2160" w:type="dxa"/>
          </w:tcPr>
          <w:p w14:paraId="13B45208" w14:textId="352521E3" w:rsidR="0060511E" w:rsidRPr="00643362" w:rsidRDefault="00C644C2" w:rsidP="00AA0A11">
            <w:pPr>
              <w:pStyle w:val="TableParagraph"/>
              <w:spacing w:before="14"/>
              <w:ind w:left="144"/>
              <w:rPr>
                <w:sz w:val="18"/>
              </w:rPr>
            </w:pPr>
            <w:r w:rsidRPr="00643362">
              <w:rPr>
                <w:w w:val="105"/>
                <w:sz w:val="18"/>
              </w:rPr>
              <w:t>Itineraries</w:t>
            </w:r>
          </w:p>
        </w:tc>
        <w:tc>
          <w:tcPr>
            <w:tcW w:w="2419" w:type="dxa"/>
          </w:tcPr>
          <w:p w14:paraId="07BBCBF6" w14:textId="4A7D78D1" w:rsidR="0060511E" w:rsidRPr="00643362" w:rsidRDefault="00C644C2" w:rsidP="00AA0A11">
            <w:pPr>
              <w:pStyle w:val="TableParagraph"/>
              <w:spacing w:before="14"/>
              <w:ind w:left="144"/>
              <w:rPr>
                <w:sz w:val="18"/>
              </w:rPr>
            </w:pPr>
            <w:r w:rsidRPr="00643362">
              <w:rPr>
                <w:w w:val="105"/>
                <w:sz w:val="18"/>
              </w:rPr>
              <w:t>31.09 GB</w:t>
            </w:r>
          </w:p>
        </w:tc>
      </w:tr>
      <w:tr w:rsidR="00643362" w:rsidRPr="00643362" w14:paraId="68FC547F" w14:textId="77777777" w:rsidTr="00643362">
        <w:trPr>
          <w:trHeight w:val="228"/>
        </w:trPr>
        <w:tc>
          <w:tcPr>
            <w:tcW w:w="2160" w:type="dxa"/>
          </w:tcPr>
          <w:p w14:paraId="01C09B96" w14:textId="5B9FC57C" w:rsidR="0060511E" w:rsidRPr="00643362" w:rsidRDefault="00643362" w:rsidP="00AA0A11">
            <w:pPr>
              <w:pStyle w:val="TableParagraph"/>
              <w:spacing w:before="8" w:line="201" w:lineRule="exact"/>
              <w:ind w:left="144"/>
              <w:rPr>
                <w:sz w:val="18"/>
              </w:rPr>
            </w:pPr>
            <w:r w:rsidRPr="00643362">
              <w:rPr>
                <w:w w:val="105"/>
                <w:sz w:val="18"/>
              </w:rPr>
              <w:t>Airports</w:t>
            </w:r>
          </w:p>
        </w:tc>
        <w:tc>
          <w:tcPr>
            <w:tcW w:w="2419" w:type="dxa"/>
          </w:tcPr>
          <w:p w14:paraId="551D8822" w14:textId="1B1DF9A6" w:rsidR="0060511E" w:rsidRPr="00643362" w:rsidRDefault="00643362" w:rsidP="00AA0A11">
            <w:pPr>
              <w:pStyle w:val="TableParagraph"/>
              <w:spacing w:before="8" w:line="201" w:lineRule="exact"/>
              <w:ind w:left="144"/>
              <w:rPr>
                <w:sz w:val="18"/>
              </w:rPr>
            </w:pPr>
            <w:r w:rsidRPr="00643362">
              <w:rPr>
                <w:w w:val="105"/>
                <w:sz w:val="18"/>
              </w:rPr>
              <w:t>580.47 kB</w:t>
            </w:r>
          </w:p>
        </w:tc>
      </w:tr>
    </w:tbl>
    <w:p w14:paraId="0A9AC2F9" w14:textId="77777777" w:rsidR="00B74E39" w:rsidRDefault="00B74E39" w:rsidP="002768F8">
      <w:pPr>
        <w:pStyle w:val="BodyText"/>
        <w:spacing w:before="6" w:line="249" w:lineRule="auto"/>
        <w:ind w:right="115"/>
        <w:jc w:val="both"/>
        <w:rPr>
          <w:color w:val="FF0000"/>
          <w:w w:val="105"/>
        </w:rPr>
      </w:pPr>
    </w:p>
    <w:p w14:paraId="5207E5E8" w14:textId="3CE0DBBA" w:rsidR="0060511E" w:rsidRPr="004B51B6" w:rsidRDefault="006C5A1D" w:rsidP="002768F8">
      <w:pPr>
        <w:pStyle w:val="BodyText"/>
        <w:spacing w:before="6" w:line="249" w:lineRule="auto"/>
        <w:ind w:right="115"/>
        <w:jc w:val="both"/>
      </w:pPr>
      <w:r w:rsidRPr="004B51B6">
        <w:rPr>
          <w:w w:val="105"/>
        </w:rPr>
        <w:t xml:space="preserve">The below table </w:t>
      </w:r>
      <w:r w:rsidR="00C312E7" w:rsidRPr="004B51B6">
        <w:rPr>
          <w:w w:val="105"/>
        </w:rPr>
        <w:t>shows</w:t>
      </w:r>
      <w:r w:rsidRPr="004B51B6">
        <w:rPr>
          <w:w w:val="105"/>
        </w:rPr>
        <w:t xml:space="preserve"> the specification for </w:t>
      </w:r>
      <w:r w:rsidR="00643362" w:rsidRPr="004B51B6">
        <w:rPr>
          <w:w w:val="105"/>
        </w:rPr>
        <w:t>H</w:t>
      </w:r>
      <w:r w:rsidR="00B364D3" w:rsidRPr="004B51B6">
        <w:rPr>
          <w:w w:val="105"/>
        </w:rPr>
        <w:t>adoop</w:t>
      </w:r>
      <w:r w:rsidRPr="004B51B6">
        <w:rPr>
          <w:w w:val="105"/>
        </w:rPr>
        <w:t xml:space="preserve"> cluster</w:t>
      </w:r>
      <w:r w:rsidRPr="004B51B6">
        <w:rPr>
          <w:spacing w:val="1"/>
          <w:w w:val="105"/>
        </w:rPr>
        <w:t xml:space="preserve"> </w:t>
      </w:r>
      <w:r w:rsidRPr="004B51B6">
        <w:rPr>
          <w:w w:val="105"/>
        </w:rPr>
        <w:t>specification</w:t>
      </w:r>
      <w:r w:rsidRPr="004B51B6">
        <w:rPr>
          <w:spacing w:val="-5"/>
          <w:w w:val="105"/>
        </w:rPr>
        <w:t xml:space="preserve"> </w:t>
      </w:r>
      <w:r w:rsidRPr="004B51B6">
        <w:rPr>
          <w:w w:val="105"/>
        </w:rPr>
        <w:t>for our</w:t>
      </w:r>
      <w:r w:rsidRPr="004B51B6">
        <w:rPr>
          <w:spacing w:val="-2"/>
          <w:w w:val="105"/>
        </w:rPr>
        <w:t xml:space="preserve"> </w:t>
      </w:r>
      <w:r w:rsidRPr="004B51B6">
        <w:rPr>
          <w:w w:val="105"/>
        </w:rPr>
        <w:t>project.</w:t>
      </w:r>
    </w:p>
    <w:p w14:paraId="140BD9EA" w14:textId="77777777" w:rsidR="0060511E" w:rsidRPr="004B51B6" w:rsidRDefault="006C5A1D" w:rsidP="002768F8">
      <w:pPr>
        <w:spacing w:line="192" w:lineRule="exact"/>
        <w:jc w:val="both"/>
        <w:rPr>
          <w:i/>
          <w:sz w:val="17"/>
        </w:rPr>
      </w:pPr>
      <w:r w:rsidRPr="004B51B6">
        <w:rPr>
          <w:i/>
          <w:sz w:val="17"/>
        </w:rPr>
        <w:t>Table</w:t>
      </w:r>
      <w:r w:rsidRPr="004B51B6">
        <w:rPr>
          <w:i/>
          <w:spacing w:val="-5"/>
          <w:sz w:val="17"/>
        </w:rPr>
        <w:t xml:space="preserve"> </w:t>
      </w:r>
      <w:r w:rsidRPr="004B51B6">
        <w:rPr>
          <w:i/>
          <w:sz w:val="17"/>
        </w:rPr>
        <w:t>2 H/W</w:t>
      </w:r>
      <w:r w:rsidRPr="004B51B6">
        <w:rPr>
          <w:i/>
          <w:spacing w:val="-4"/>
          <w:sz w:val="17"/>
        </w:rPr>
        <w:t xml:space="preserve"> </w:t>
      </w:r>
      <w:r w:rsidRPr="004B51B6">
        <w:rPr>
          <w:i/>
          <w:sz w:val="17"/>
        </w:rPr>
        <w:t>Specification</w:t>
      </w:r>
    </w:p>
    <w:tbl>
      <w:tblPr>
        <w:tblW w:w="4568"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3"/>
        <w:gridCol w:w="2415"/>
      </w:tblGrid>
      <w:tr w:rsidR="004B51B6" w:rsidRPr="004B51B6" w14:paraId="1BE3E326" w14:textId="77777777" w:rsidTr="002344CE">
        <w:trPr>
          <w:trHeight w:val="217"/>
        </w:trPr>
        <w:tc>
          <w:tcPr>
            <w:tcW w:w="2153" w:type="dxa"/>
          </w:tcPr>
          <w:p w14:paraId="2F017A64" w14:textId="2DEBC1AC" w:rsidR="008823CC" w:rsidRPr="004B51B6" w:rsidRDefault="008823CC" w:rsidP="00AA0A11">
            <w:pPr>
              <w:pStyle w:val="TableParagraph"/>
              <w:spacing w:before="3" w:line="195" w:lineRule="exact"/>
              <w:ind w:left="144"/>
              <w:rPr>
                <w:w w:val="105"/>
                <w:sz w:val="18"/>
              </w:rPr>
            </w:pPr>
            <w:r w:rsidRPr="004B51B6">
              <w:rPr>
                <w:w w:val="105"/>
                <w:sz w:val="18"/>
              </w:rPr>
              <w:t xml:space="preserve">Cluster version </w:t>
            </w:r>
          </w:p>
        </w:tc>
        <w:tc>
          <w:tcPr>
            <w:tcW w:w="2415" w:type="dxa"/>
          </w:tcPr>
          <w:p w14:paraId="66C12CE3" w14:textId="7E634736" w:rsidR="008823CC" w:rsidRPr="004B51B6" w:rsidRDefault="008823CC" w:rsidP="00AA0A11">
            <w:pPr>
              <w:pStyle w:val="TableParagraph"/>
              <w:spacing w:before="3" w:line="195" w:lineRule="exact"/>
              <w:ind w:left="144"/>
              <w:rPr>
                <w:w w:val="103"/>
                <w:sz w:val="18"/>
              </w:rPr>
            </w:pPr>
            <w:r w:rsidRPr="004B51B6">
              <w:rPr>
                <w:w w:val="103"/>
                <w:sz w:val="18"/>
              </w:rPr>
              <w:t>3.1.2</w:t>
            </w:r>
          </w:p>
        </w:tc>
      </w:tr>
      <w:tr w:rsidR="004B51B6" w:rsidRPr="004B51B6" w14:paraId="79B29C67" w14:textId="77777777" w:rsidTr="002344CE">
        <w:trPr>
          <w:trHeight w:val="217"/>
        </w:trPr>
        <w:tc>
          <w:tcPr>
            <w:tcW w:w="2153" w:type="dxa"/>
          </w:tcPr>
          <w:p w14:paraId="25B39750" w14:textId="77777777" w:rsidR="0060511E" w:rsidRPr="004B51B6" w:rsidRDefault="006C5A1D" w:rsidP="00AA0A11">
            <w:pPr>
              <w:pStyle w:val="TableParagraph"/>
              <w:spacing w:before="3" w:line="195" w:lineRule="exact"/>
              <w:ind w:left="144"/>
              <w:rPr>
                <w:sz w:val="18"/>
              </w:rPr>
            </w:pPr>
            <w:r w:rsidRPr="004B51B6">
              <w:rPr>
                <w:w w:val="105"/>
                <w:sz w:val="18"/>
              </w:rPr>
              <w:t>Number</w:t>
            </w:r>
            <w:r w:rsidRPr="004B51B6">
              <w:rPr>
                <w:spacing w:val="-4"/>
                <w:w w:val="105"/>
                <w:sz w:val="18"/>
              </w:rPr>
              <w:t xml:space="preserve"> </w:t>
            </w:r>
            <w:r w:rsidRPr="004B51B6">
              <w:rPr>
                <w:w w:val="105"/>
                <w:sz w:val="18"/>
              </w:rPr>
              <w:t>of</w:t>
            </w:r>
            <w:r w:rsidRPr="004B51B6">
              <w:rPr>
                <w:spacing w:val="-3"/>
                <w:w w:val="105"/>
                <w:sz w:val="18"/>
              </w:rPr>
              <w:t xml:space="preserve"> </w:t>
            </w:r>
            <w:r w:rsidRPr="004B51B6">
              <w:rPr>
                <w:w w:val="105"/>
                <w:sz w:val="18"/>
              </w:rPr>
              <w:t>nodes</w:t>
            </w:r>
          </w:p>
        </w:tc>
        <w:tc>
          <w:tcPr>
            <w:tcW w:w="2415" w:type="dxa"/>
          </w:tcPr>
          <w:p w14:paraId="75C09F77" w14:textId="77777777" w:rsidR="0060511E" w:rsidRPr="004B51B6" w:rsidRDefault="006C5A1D" w:rsidP="00AA0A11">
            <w:pPr>
              <w:pStyle w:val="TableParagraph"/>
              <w:spacing w:before="3" w:line="195" w:lineRule="exact"/>
              <w:ind w:left="144"/>
              <w:rPr>
                <w:sz w:val="18"/>
              </w:rPr>
            </w:pPr>
            <w:r w:rsidRPr="004B51B6">
              <w:rPr>
                <w:w w:val="103"/>
                <w:sz w:val="18"/>
              </w:rPr>
              <w:t>5</w:t>
            </w:r>
          </w:p>
        </w:tc>
      </w:tr>
      <w:tr w:rsidR="004B51B6" w:rsidRPr="004B51B6" w14:paraId="440D6863" w14:textId="77777777" w:rsidTr="002344CE">
        <w:trPr>
          <w:trHeight w:val="216"/>
        </w:trPr>
        <w:tc>
          <w:tcPr>
            <w:tcW w:w="2153" w:type="dxa"/>
          </w:tcPr>
          <w:p w14:paraId="54270524" w14:textId="1BCC2325" w:rsidR="0060511E" w:rsidRPr="004B51B6" w:rsidRDefault="008823CC" w:rsidP="00AA0A11">
            <w:pPr>
              <w:pStyle w:val="TableParagraph"/>
              <w:spacing w:before="3" w:line="193" w:lineRule="exact"/>
              <w:ind w:left="144"/>
              <w:rPr>
                <w:sz w:val="18"/>
              </w:rPr>
            </w:pPr>
            <w:r w:rsidRPr="004B51B6">
              <w:rPr>
                <w:w w:val="105"/>
                <w:sz w:val="18"/>
              </w:rPr>
              <w:t>Number of CPU cores</w:t>
            </w:r>
          </w:p>
        </w:tc>
        <w:tc>
          <w:tcPr>
            <w:tcW w:w="2415" w:type="dxa"/>
          </w:tcPr>
          <w:p w14:paraId="77FD1B4E" w14:textId="4259DE16" w:rsidR="0060511E" w:rsidRPr="004B51B6" w:rsidRDefault="002344CE" w:rsidP="00AA0A11">
            <w:pPr>
              <w:pStyle w:val="TableParagraph"/>
              <w:spacing w:before="3" w:line="193" w:lineRule="exact"/>
              <w:ind w:left="144"/>
              <w:rPr>
                <w:sz w:val="18"/>
              </w:rPr>
            </w:pPr>
            <w:r w:rsidRPr="004B51B6">
              <w:rPr>
                <w:w w:val="105"/>
                <w:sz w:val="18"/>
              </w:rPr>
              <w:t>8 cores * 5 nodes = 40 cores</w:t>
            </w:r>
          </w:p>
        </w:tc>
      </w:tr>
      <w:tr w:rsidR="004B51B6" w:rsidRPr="004B51B6" w14:paraId="2E428E6C" w14:textId="77777777" w:rsidTr="002344CE">
        <w:trPr>
          <w:trHeight w:val="215"/>
        </w:trPr>
        <w:tc>
          <w:tcPr>
            <w:tcW w:w="2153" w:type="dxa"/>
          </w:tcPr>
          <w:p w14:paraId="516A6AEA" w14:textId="77777777" w:rsidR="0060511E" w:rsidRPr="004B51B6" w:rsidRDefault="006C5A1D" w:rsidP="00AA0A11">
            <w:pPr>
              <w:pStyle w:val="TableParagraph"/>
              <w:spacing w:line="193" w:lineRule="exact"/>
              <w:ind w:left="144"/>
              <w:rPr>
                <w:sz w:val="18"/>
              </w:rPr>
            </w:pPr>
            <w:r w:rsidRPr="004B51B6">
              <w:rPr>
                <w:w w:val="105"/>
                <w:sz w:val="18"/>
              </w:rPr>
              <w:t>CPU</w:t>
            </w:r>
            <w:r w:rsidRPr="004B51B6">
              <w:rPr>
                <w:spacing w:val="-4"/>
                <w:w w:val="105"/>
                <w:sz w:val="18"/>
              </w:rPr>
              <w:t xml:space="preserve"> </w:t>
            </w:r>
            <w:r w:rsidRPr="004B51B6">
              <w:rPr>
                <w:w w:val="105"/>
                <w:sz w:val="18"/>
              </w:rPr>
              <w:t>speed</w:t>
            </w:r>
          </w:p>
        </w:tc>
        <w:tc>
          <w:tcPr>
            <w:tcW w:w="2415" w:type="dxa"/>
          </w:tcPr>
          <w:p w14:paraId="7A9481C0" w14:textId="4E95C7E8" w:rsidR="0060511E" w:rsidRPr="004B51B6" w:rsidRDefault="002344CE" w:rsidP="00AA0A11">
            <w:pPr>
              <w:pStyle w:val="TableParagraph"/>
              <w:spacing w:line="193" w:lineRule="exact"/>
              <w:ind w:left="144"/>
              <w:rPr>
                <w:sz w:val="18"/>
              </w:rPr>
            </w:pPr>
            <w:r w:rsidRPr="004B51B6">
              <w:rPr>
                <w:w w:val="105"/>
                <w:sz w:val="18"/>
              </w:rPr>
              <w:t>1995.312 MHz</w:t>
            </w:r>
          </w:p>
        </w:tc>
      </w:tr>
      <w:tr w:rsidR="004B51B6" w:rsidRPr="004B51B6" w14:paraId="727D9CB2" w14:textId="77777777" w:rsidTr="002344CE">
        <w:trPr>
          <w:trHeight w:val="217"/>
        </w:trPr>
        <w:tc>
          <w:tcPr>
            <w:tcW w:w="2153" w:type="dxa"/>
          </w:tcPr>
          <w:p w14:paraId="4A5E9FD3" w14:textId="3F1459C6" w:rsidR="0060511E" w:rsidRPr="004B51B6" w:rsidRDefault="002344CE" w:rsidP="00AA0A11">
            <w:pPr>
              <w:pStyle w:val="TableParagraph"/>
              <w:spacing w:line="196" w:lineRule="exact"/>
              <w:ind w:left="144"/>
              <w:rPr>
                <w:sz w:val="18"/>
              </w:rPr>
            </w:pPr>
            <w:r w:rsidRPr="004B51B6">
              <w:rPr>
                <w:w w:val="105"/>
                <w:sz w:val="18"/>
              </w:rPr>
              <w:t xml:space="preserve">Total </w:t>
            </w:r>
            <w:r w:rsidR="006C5A1D" w:rsidRPr="004B51B6">
              <w:rPr>
                <w:w w:val="105"/>
                <w:sz w:val="18"/>
              </w:rPr>
              <w:t>Memory</w:t>
            </w:r>
            <w:r w:rsidRPr="004B51B6">
              <w:rPr>
                <w:w w:val="105"/>
                <w:sz w:val="18"/>
              </w:rPr>
              <w:t xml:space="preserve"> Size</w:t>
            </w:r>
          </w:p>
        </w:tc>
        <w:tc>
          <w:tcPr>
            <w:tcW w:w="2415" w:type="dxa"/>
          </w:tcPr>
          <w:p w14:paraId="2B262C48" w14:textId="6681C7E6" w:rsidR="0060511E" w:rsidRPr="004B51B6" w:rsidRDefault="002344CE" w:rsidP="00AA0A11">
            <w:pPr>
              <w:pStyle w:val="TableParagraph"/>
              <w:spacing w:line="196" w:lineRule="exact"/>
              <w:ind w:left="144"/>
              <w:rPr>
                <w:sz w:val="18"/>
              </w:rPr>
            </w:pPr>
            <w:r w:rsidRPr="004B51B6">
              <w:rPr>
                <w:w w:val="105"/>
                <w:sz w:val="18"/>
              </w:rPr>
              <w:t>390.71 GB</w:t>
            </w:r>
          </w:p>
        </w:tc>
      </w:tr>
    </w:tbl>
    <w:p w14:paraId="15C37967" w14:textId="0F2D1B4B" w:rsidR="0060511E" w:rsidRPr="00B74422" w:rsidRDefault="0060511E" w:rsidP="00B74422">
      <w:pPr>
        <w:spacing w:line="196" w:lineRule="exact"/>
        <w:rPr>
          <w:color w:val="FF0000"/>
          <w:sz w:val="18"/>
        </w:rPr>
      </w:pPr>
    </w:p>
    <w:p w14:paraId="2E882501" w14:textId="2393BA5F" w:rsidR="0060511E" w:rsidRPr="006C78A6" w:rsidRDefault="006C5A1D" w:rsidP="002768F8">
      <w:pPr>
        <w:pStyle w:val="Heading1"/>
        <w:numPr>
          <w:ilvl w:val="0"/>
          <w:numId w:val="3"/>
        </w:numPr>
        <w:tabs>
          <w:tab w:val="left" w:pos="1311"/>
        </w:tabs>
        <w:ind w:left="0" w:hanging="229"/>
        <w:jc w:val="center"/>
      </w:pPr>
      <w:r w:rsidRPr="006C78A6">
        <w:t>Implementation</w:t>
      </w:r>
      <w:r w:rsidRPr="006C78A6">
        <w:rPr>
          <w:spacing w:val="25"/>
        </w:rPr>
        <w:t xml:space="preserve"> </w:t>
      </w:r>
      <w:r w:rsidRPr="006C78A6">
        <w:t>Flowchart</w:t>
      </w:r>
    </w:p>
    <w:p w14:paraId="380073FA" w14:textId="0134C649" w:rsidR="0060511E" w:rsidRPr="00306082" w:rsidRDefault="006C5A1D" w:rsidP="002768F8">
      <w:pPr>
        <w:pStyle w:val="BodyText"/>
        <w:spacing w:before="3" w:line="249" w:lineRule="auto"/>
        <w:ind w:right="42"/>
        <w:jc w:val="both"/>
      </w:pPr>
      <w:r w:rsidRPr="00623B12">
        <w:rPr>
          <w:w w:val="105"/>
        </w:rPr>
        <w:t>Initially,</w:t>
      </w:r>
      <w:r w:rsidRPr="00623B12">
        <w:rPr>
          <w:spacing w:val="1"/>
          <w:w w:val="105"/>
        </w:rPr>
        <w:t xml:space="preserve"> </w:t>
      </w:r>
      <w:r w:rsidRPr="00623B12">
        <w:rPr>
          <w:w w:val="105"/>
        </w:rPr>
        <w:t>the raw</w:t>
      </w:r>
      <w:r w:rsidRPr="00623B12">
        <w:rPr>
          <w:spacing w:val="1"/>
          <w:w w:val="105"/>
        </w:rPr>
        <w:t xml:space="preserve"> </w:t>
      </w:r>
      <w:r w:rsidRPr="00623B12">
        <w:rPr>
          <w:w w:val="105"/>
        </w:rPr>
        <w:t>dataset, which</w:t>
      </w:r>
      <w:r w:rsidRPr="00623B12">
        <w:rPr>
          <w:spacing w:val="1"/>
          <w:w w:val="105"/>
        </w:rPr>
        <w:t xml:space="preserve"> </w:t>
      </w:r>
      <w:r w:rsidRPr="00623B12">
        <w:rPr>
          <w:w w:val="105"/>
        </w:rPr>
        <w:t>comprises the</w:t>
      </w:r>
      <w:r w:rsidRPr="00623B12">
        <w:rPr>
          <w:spacing w:val="1"/>
          <w:w w:val="105"/>
        </w:rPr>
        <w:t xml:space="preserve"> </w:t>
      </w:r>
      <w:r w:rsidRPr="00623B12">
        <w:rPr>
          <w:w w:val="105"/>
        </w:rPr>
        <w:t>detail</w:t>
      </w:r>
      <w:r w:rsidRPr="00623B12">
        <w:rPr>
          <w:spacing w:val="1"/>
          <w:w w:val="105"/>
        </w:rPr>
        <w:t xml:space="preserve"> </w:t>
      </w:r>
      <w:r w:rsidRPr="00623B12">
        <w:rPr>
          <w:w w:val="105"/>
        </w:rPr>
        <w:t>of</w:t>
      </w:r>
      <w:r w:rsidRPr="00623B12">
        <w:rPr>
          <w:spacing w:val="1"/>
          <w:w w:val="105"/>
        </w:rPr>
        <w:t xml:space="preserve"> </w:t>
      </w:r>
      <w:r w:rsidR="00A66931" w:rsidRPr="00623B12">
        <w:rPr>
          <w:w w:val="105"/>
        </w:rPr>
        <w:t>flight itineraries and airports</w:t>
      </w:r>
      <w:r w:rsidRPr="00623B12">
        <w:rPr>
          <w:w w:val="105"/>
        </w:rPr>
        <w:t>, was</w:t>
      </w:r>
      <w:r w:rsidRPr="00623B12">
        <w:rPr>
          <w:spacing w:val="1"/>
          <w:w w:val="105"/>
        </w:rPr>
        <w:t xml:space="preserve"> </w:t>
      </w:r>
      <w:r w:rsidRPr="00623B12">
        <w:rPr>
          <w:w w:val="105"/>
        </w:rPr>
        <w:t xml:space="preserve">downloaded from </w:t>
      </w:r>
      <w:r w:rsidR="00467091" w:rsidRPr="00623B12">
        <w:rPr>
          <w:w w:val="105"/>
        </w:rPr>
        <w:t>Kaggle</w:t>
      </w:r>
      <w:r w:rsidR="00623B12">
        <w:rPr>
          <w:w w:val="105"/>
        </w:rPr>
        <w:t xml:space="preserve"> and unzipped on a local Windows laptop</w:t>
      </w:r>
      <w:r w:rsidRPr="00623B12">
        <w:rPr>
          <w:w w:val="105"/>
        </w:rPr>
        <w:t>. The whole process of</w:t>
      </w:r>
      <w:r w:rsidRPr="00623B12">
        <w:rPr>
          <w:spacing w:val="1"/>
          <w:w w:val="105"/>
        </w:rPr>
        <w:t xml:space="preserve"> </w:t>
      </w:r>
      <w:r w:rsidRPr="00623B12">
        <w:rPr>
          <w:w w:val="105"/>
        </w:rPr>
        <w:t>date manipulation is shown in the below flowchart (Figure</w:t>
      </w:r>
      <w:r w:rsidRPr="00623B12">
        <w:rPr>
          <w:spacing w:val="1"/>
          <w:w w:val="105"/>
        </w:rPr>
        <w:t xml:space="preserve"> </w:t>
      </w:r>
      <w:r w:rsidRPr="00623B12">
        <w:rPr>
          <w:w w:val="105"/>
        </w:rPr>
        <w:t>1).</w:t>
      </w:r>
      <w:r w:rsidR="00467091" w:rsidRPr="00623B12">
        <w:rPr>
          <w:w w:val="105"/>
        </w:rPr>
        <w:t xml:space="preserve"> </w:t>
      </w:r>
      <w:r w:rsidR="00623B12" w:rsidRPr="00623B12">
        <w:rPr>
          <w:w w:val="105"/>
        </w:rPr>
        <w:t>Two files i</w:t>
      </w:r>
      <w:r w:rsidRPr="00623B12">
        <w:rPr>
          <w:w w:val="105"/>
        </w:rPr>
        <w:t xml:space="preserve">n csv format were </w:t>
      </w:r>
      <w:r w:rsidR="00623B12" w:rsidRPr="00623B12">
        <w:rPr>
          <w:w w:val="105"/>
        </w:rPr>
        <w:t xml:space="preserve">secure copied to Linux server, then </w:t>
      </w:r>
      <w:r w:rsidRPr="00623B12">
        <w:rPr>
          <w:w w:val="105"/>
        </w:rPr>
        <w:t>uploaded to</w:t>
      </w:r>
      <w:r w:rsidRPr="00623B12">
        <w:rPr>
          <w:spacing w:val="1"/>
          <w:w w:val="105"/>
        </w:rPr>
        <w:t xml:space="preserve"> </w:t>
      </w:r>
      <w:r w:rsidRPr="00623B12">
        <w:rPr>
          <w:w w:val="105"/>
        </w:rPr>
        <w:t>the</w:t>
      </w:r>
      <w:r w:rsidRPr="00623B12">
        <w:rPr>
          <w:spacing w:val="1"/>
          <w:w w:val="105"/>
        </w:rPr>
        <w:t xml:space="preserve"> </w:t>
      </w:r>
      <w:r w:rsidRPr="00623B12">
        <w:rPr>
          <w:w w:val="105"/>
        </w:rPr>
        <w:t>Hadoop File System.</w:t>
      </w:r>
      <w:r w:rsidRPr="00623B12">
        <w:rPr>
          <w:spacing w:val="1"/>
          <w:w w:val="105"/>
        </w:rPr>
        <w:t xml:space="preserve"> </w:t>
      </w:r>
      <w:r w:rsidRPr="00306082">
        <w:rPr>
          <w:w w:val="105"/>
        </w:rPr>
        <w:t>After that, HiveQL is used as</w:t>
      </w:r>
      <w:r w:rsidRPr="00306082">
        <w:rPr>
          <w:spacing w:val="1"/>
          <w:w w:val="105"/>
        </w:rPr>
        <w:t xml:space="preserve"> </w:t>
      </w:r>
      <w:r w:rsidRPr="00306082">
        <w:rPr>
          <w:w w:val="105"/>
        </w:rPr>
        <w:t>querying language to create the tables’ schema, clean data,</w:t>
      </w:r>
      <w:r w:rsidRPr="00306082">
        <w:rPr>
          <w:spacing w:val="1"/>
          <w:w w:val="105"/>
        </w:rPr>
        <w:t xml:space="preserve"> </w:t>
      </w:r>
      <w:r w:rsidRPr="00306082">
        <w:rPr>
          <w:w w:val="105"/>
        </w:rPr>
        <w:t xml:space="preserve">create </w:t>
      </w:r>
      <w:r w:rsidR="009B71A7" w:rsidRPr="00306082">
        <w:rPr>
          <w:w w:val="105"/>
        </w:rPr>
        <w:t>queries</w:t>
      </w:r>
      <w:r w:rsidRPr="00306082">
        <w:rPr>
          <w:w w:val="105"/>
        </w:rPr>
        <w:t xml:space="preserve"> and export the results. Once the</w:t>
      </w:r>
      <w:r w:rsidRPr="00306082">
        <w:rPr>
          <w:spacing w:val="1"/>
          <w:w w:val="105"/>
        </w:rPr>
        <w:t xml:space="preserve"> </w:t>
      </w:r>
      <w:r w:rsidRPr="00306082">
        <w:rPr>
          <w:w w:val="105"/>
        </w:rPr>
        <w:t>output</w:t>
      </w:r>
      <w:r w:rsidRPr="00306082">
        <w:rPr>
          <w:spacing w:val="1"/>
          <w:w w:val="105"/>
        </w:rPr>
        <w:t xml:space="preserve"> </w:t>
      </w:r>
      <w:r w:rsidRPr="00306082">
        <w:rPr>
          <w:w w:val="105"/>
        </w:rPr>
        <w:t>file</w:t>
      </w:r>
      <w:r w:rsidRPr="00306082">
        <w:rPr>
          <w:spacing w:val="1"/>
          <w:w w:val="105"/>
        </w:rPr>
        <w:t xml:space="preserve"> </w:t>
      </w:r>
      <w:r w:rsidRPr="00306082">
        <w:rPr>
          <w:w w:val="105"/>
        </w:rPr>
        <w:t>has</w:t>
      </w:r>
      <w:r w:rsidRPr="00306082">
        <w:rPr>
          <w:spacing w:val="1"/>
          <w:w w:val="105"/>
        </w:rPr>
        <w:t xml:space="preserve"> </w:t>
      </w:r>
      <w:r w:rsidRPr="00306082">
        <w:rPr>
          <w:w w:val="105"/>
        </w:rPr>
        <w:t>been</w:t>
      </w:r>
      <w:r w:rsidRPr="00306082">
        <w:rPr>
          <w:spacing w:val="1"/>
          <w:w w:val="105"/>
        </w:rPr>
        <w:t xml:space="preserve"> </w:t>
      </w:r>
      <w:r w:rsidRPr="00306082">
        <w:rPr>
          <w:w w:val="105"/>
        </w:rPr>
        <w:t>downloaded</w:t>
      </w:r>
      <w:r w:rsidRPr="00306082">
        <w:rPr>
          <w:spacing w:val="1"/>
          <w:w w:val="105"/>
        </w:rPr>
        <w:t xml:space="preserve"> </w:t>
      </w:r>
      <w:r w:rsidRPr="00306082">
        <w:rPr>
          <w:w w:val="105"/>
        </w:rPr>
        <w:t>and</w:t>
      </w:r>
      <w:r w:rsidRPr="00306082">
        <w:rPr>
          <w:spacing w:val="1"/>
          <w:w w:val="105"/>
        </w:rPr>
        <w:t xml:space="preserve"> </w:t>
      </w:r>
      <w:r w:rsidRPr="00306082">
        <w:rPr>
          <w:w w:val="105"/>
        </w:rPr>
        <w:t>opened</w:t>
      </w:r>
      <w:r w:rsidRPr="00306082">
        <w:rPr>
          <w:spacing w:val="1"/>
          <w:w w:val="105"/>
        </w:rPr>
        <w:t xml:space="preserve"> </w:t>
      </w:r>
      <w:r w:rsidRPr="00306082">
        <w:rPr>
          <w:w w:val="105"/>
        </w:rPr>
        <w:t>in</w:t>
      </w:r>
      <w:r w:rsidRPr="00306082">
        <w:rPr>
          <w:spacing w:val="1"/>
          <w:w w:val="105"/>
        </w:rPr>
        <w:t xml:space="preserve"> </w:t>
      </w:r>
      <w:r w:rsidRPr="00306082">
        <w:rPr>
          <w:w w:val="105"/>
        </w:rPr>
        <w:t>Excel</w:t>
      </w:r>
      <w:r w:rsidRPr="00306082">
        <w:rPr>
          <w:spacing w:val="1"/>
          <w:w w:val="105"/>
        </w:rPr>
        <w:t xml:space="preserve"> </w:t>
      </w:r>
      <w:r w:rsidRPr="00306082">
        <w:rPr>
          <w:w w:val="105"/>
        </w:rPr>
        <w:t>format, we use</w:t>
      </w:r>
      <w:r w:rsidR="007750FB">
        <w:rPr>
          <w:w w:val="105"/>
        </w:rPr>
        <w:t>d</w:t>
      </w:r>
      <w:r w:rsidRPr="00306082">
        <w:rPr>
          <w:w w:val="105"/>
        </w:rPr>
        <w:t xml:space="preserve"> Excel’s 3D map and </w:t>
      </w:r>
      <w:r w:rsidR="00306082" w:rsidRPr="00306082">
        <w:rPr>
          <w:w w:val="105"/>
        </w:rPr>
        <w:t>Tableau</w:t>
      </w:r>
      <w:r w:rsidRPr="00306082">
        <w:rPr>
          <w:w w:val="105"/>
        </w:rPr>
        <w:t xml:space="preserve"> to obtain the</w:t>
      </w:r>
      <w:r w:rsidRPr="00306082">
        <w:rPr>
          <w:spacing w:val="1"/>
          <w:w w:val="105"/>
        </w:rPr>
        <w:t xml:space="preserve"> </w:t>
      </w:r>
      <w:r w:rsidRPr="00306082">
        <w:rPr>
          <w:w w:val="105"/>
        </w:rPr>
        <w:t>visualizations.</w:t>
      </w:r>
    </w:p>
    <w:p w14:paraId="046E04C8" w14:textId="661F5939" w:rsidR="0060511E" w:rsidRPr="00127C08" w:rsidRDefault="00127C08" w:rsidP="00690695">
      <w:pPr>
        <w:pStyle w:val="BodyText"/>
        <w:rPr>
          <w:color w:val="FF0000"/>
          <w:sz w:val="20"/>
        </w:rPr>
      </w:pPr>
      <w:r w:rsidRPr="00127C08">
        <w:rPr>
          <w:noProof/>
          <w:color w:val="FF0000"/>
          <w:sz w:val="20"/>
        </w:rPr>
        <w:drawing>
          <wp:inline distT="0" distB="0" distL="0" distR="0" wp14:anchorId="5BAED472" wp14:editId="75939B9A">
            <wp:extent cx="2875567" cy="1194319"/>
            <wp:effectExtent l="0" t="0" r="1270" b="6350"/>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a:blip r:embed="rId14"/>
                    <a:stretch>
                      <a:fillRect/>
                    </a:stretch>
                  </pic:blipFill>
                  <pic:spPr>
                    <a:xfrm>
                      <a:off x="0" y="0"/>
                      <a:ext cx="2892361" cy="1201294"/>
                    </a:xfrm>
                    <a:prstGeom prst="rect">
                      <a:avLst/>
                    </a:prstGeom>
                  </pic:spPr>
                </pic:pic>
              </a:graphicData>
            </a:graphic>
          </wp:inline>
        </w:drawing>
      </w:r>
    </w:p>
    <w:p w14:paraId="0BBA20A9" w14:textId="660C6D0D" w:rsidR="0060511E" w:rsidRPr="004C016D" w:rsidRDefault="006C5A1D" w:rsidP="002768F8">
      <w:pPr>
        <w:spacing w:before="19"/>
        <w:jc w:val="both"/>
        <w:rPr>
          <w:i/>
          <w:sz w:val="17"/>
        </w:rPr>
      </w:pPr>
      <w:r w:rsidRPr="004C016D">
        <w:rPr>
          <w:i/>
          <w:sz w:val="17"/>
        </w:rPr>
        <w:t>Figure</w:t>
      </w:r>
      <w:r w:rsidRPr="004C016D">
        <w:rPr>
          <w:i/>
          <w:spacing w:val="-5"/>
          <w:sz w:val="17"/>
        </w:rPr>
        <w:t xml:space="preserve"> </w:t>
      </w:r>
      <w:r w:rsidRPr="004C016D">
        <w:rPr>
          <w:i/>
          <w:sz w:val="17"/>
        </w:rPr>
        <w:t>1</w:t>
      </w:r>
      <w:r w:rsidRPr="004C016D">
        <w:rPr>
          <w:i/>
          <w:spacing w:val="-7"/>
          <w:sz w:val="17"/>
        </w:rPr>
        <w:t xml:space="preserve"> </w:t>
      </w:r>
      <w:r w:rsidR="00127C08" w:rsidRPr="004C016D">
        <w:rPr>
          <w:i/>
          <w:sz w:val="17"/>
        </w:rPr>
        <w:t>–</w:t>
      </w:r>
      <w:r w:rsidRPr="004C016D">
        <w:rPr>
          <w:i/>
          <w:spacing w:val="-2"/>
          <w:sz w:val="17"/>
        </w:rPr>
        <w:t xml:space="preserve"> </w:t>
      </w:r>
      <w:r w:rsidR="00127C08" w:rsidRPr="004C016D">
        <w:rPr>
          <w:i/>
          <w:sz w:val="17"/>
        </w:rPr>
        <w:t>Architecture Workflow</w:t>
      </w:r>
    </w:p>
    <w:p w14:paraId="7E83A91D" w14:textId="77777777" w:rsidR="0060511E" w:rsidRPr="00127C08" w:rsidRDefault="0060511E">
      <w:pPr>
        <w:pStyle w:val="BodyText"/>
        <w:spacing w:before="1"/>
        <w:rPr>
          <w:i/>
          <w:color w:val="FF0000"/>
          <w:sz w:val="17"/>
        </w:rPr>
      </w:pPr>
    </w:p>
    <w:p w14:paraId="1BFBC6CE" w14:textId="77777777" w:rsidR="0060511E" w:rsidRPr="006C78A6" w:rsidRDefault="006C5A1D">
      <w:pPr>
        <w:pStyle w:val="Heading1"/>
        <w:numPr>
          <w:ilvl w:val="0"/>
          <w:numId w:val="3"/>
        </w:numPr>
        <w:tabs>
          <w:tab w:val="left" w:pos="1800"/>
        </w:tabs>
        <w:ind w:left="1800"/>
        <w:jc w:val="left"/>
      </w:pPr>
      <w:r w:rsidRPr="006C78A6">
        <w:t>Data</w:t>
      </w:r>
      <w:r w:rsidRPr="006C78A6">
        <w:rPr>
          <w:spacing w:val="15"/>
        </w:rPr>
        <w:t xml:space="preserve"> </w:t>
      </w:r>
      <w:r w:rsidRPr="006C78A6">
        <w:t>Cleaning</w:t>
      </w:r>
    </w:p>
    <w:p w14:paraId="589D54BC" w14:textId="77777777" w:rsidR="00CB1250" w:rsidRDefault="006C5A1D" w:rsidP="00CB1250">
      <w:pPr>
        <w:pStyle w:val="BodyText"/>
        <w:spacing w:before="1" w:line="249" w:lineRule="auto"/>
        <w:ind w:right="42"/>
        <w:jc w:val="both"/>
      </w:pPr>
      <w:r w:rsidRPr="0072785B">
        <w:rPr>
          <w:w w:val="105"/>
        </w:rPr>
        <w:t>Raw</w:t>
      </w:r>
      <w:r w:rsidRPr="0072785B">
        <w:rPr>
          <w:spacing w:val="1"/>
          <w:w w:val="105"/>
        </w:rPr>
        <w:t xml:space="preserve"> </w:t>
      </w:r>
      <w:r w:rsidRPr="0072785B">
        <w:rPr>
          <w:w w:val="105"/>
        </w:rPr>
        <w:t>files</w:t>
      </w:r>
      <w:r w:rsidRPr="0072785B">
        <w:rPr>
          <w:spacing w:val="1"/>
          <w:w w:val="105"/>
        </w:rPr>
        <w:t xml:space="preserve"> </w:t>
      </w:r>
      <w:r w:rsidRPr="0072785B">
        <w:rPr>
          <w:w w:val="105"/>
        </w:rPr>
        <w:t>were uploaded and stored</w:t>
      </w:r>
      <w:r w:rsidRPr="0072785B">
        <w:rPr>
          <w:spacing w:val="1"/>
          <w:w w:val="105"/>
        </w:rPr>
        <w:t xml:space="preserve"> </w:t>
      </w:r>
      <w:r w:rsidRPr="0072785B">
        <w:rPr>
          <w:w w:val="105"/>
        </w:rPr>
        <w:t>in</w:t>
      </w:r>
      <w:r w:rsidRPr="0072785B">
        <w:rPr>
          <w:spacing w:val="1"/>
          <w:w w:val="105"/>
        </w:rPr>
        <w:t xml:space="preserve"> </w:t>
      </w:r>
      <w:r w:rsidRPr="0072785B">
        <w:rPr>
          <w:w w:val="105"/>
        </w:rPr>
        <w:t>HDFS</w:t>
      </w:r>
      <w:r w:rsidRPr="0072785B">
        <w:rPr>
          <w:spacing w:val="1"/>
          <w:w w:val="105"/>
        </w:rPr>
        <w:t xml:space="preserve"> </w:t>
      </w:r>
      <w:r w:rsidRPr="0072785B">
        <w:rPr>
          <w:w w:val="105"/>
        </w:rPr>
        <w:t>and then</w:t>
      </w:r>
      <w:r w:rsidRPr="0072785B">
        <w:rPr>
          <w:spacing w:val="1"/>
          <w:w w:val="105"/>
        </w:rPr>
        <w:t xml:space="preserve"> </w:t>
      </w:r>
      <w:r w:rsidRPr="0072785B">
        <w:rPr>
          <w:w w:val="105"/>
        </w:rPr>
        <w:t xml:space="preserve">loaded into tables using Beeline Client. </w:t>
      </w:r>
      <w:r w:rsidR="0072785B" w:rsidRPr="0072785B">
        <w:rPr>
          <w:w w:val="105"/>
        </w:rPr>
        <w:t xml:space="preserve">We created two tables, </w:t>
      </w:r>
      <w:proofErr w:type="spellStart"/>
      <w:r w:rsidR="0072785B" w:rsidRPr="0072785B">
        <w:rPr>
          <w:w w:val="105"/>
        </w:rPr>
        <w:t>FlightData</w:t>
      </w:r>
      <w:proofErr w:type="spellEnd"/>
      <w:r w:rsidR="0072785B" w:rsidRPr="0072785B">
        <w:rPr>
          <w:w w:val="105"/>
        </w:rPr>
        <w:t xml:space="preserve"> and Airport, each </w:t>
      </w:r>
      <w:r w:rsidR="00FF3DA5" w:rsidRPr="0072785B">
        <w:rPr>
          <w:w w:val="105"/>
        </w:rPr>
        <w:t>point</w:t>
      </w:r>
      <w:r w:rsidR="0072785B" w:rsidRPr="0072785B">
        <w:rPr>
          <w:w w:val="105"/>
        </w:rPr>
        <w:t xml:space="preserve"> to the respective directory in HDFS. </w:t>
      </w:r>
      <w:r w:rsidRPr="003E4129">
        <w:rPr>
          <w:w w:val="105"/>
        </w:rPr>
        <w:t>Data cleaning was conducted</w:t>
      </w:r>
      <w:r w:rsidRPr="003E4129">
        <w:rPr>
          <w:spacing w:val="1"/>
          <w:w w:val="105"/>
        </w:rPr>
        <w:t xml:space="preserve"> </w:t>
      </w:r>
      <w:r w:rsidRPr="003E4129">
        <w:rPr>
          <w:w w:val="105"/>
        </w:rPr>
        <w:t xml:space="preserve">using different techniques such as </w:t>
      </w:r>
      <w:r w:rsidR="00F430AC" w:rsidRPr="003E4129">
        <w:rPr>
          <w:w w:val="105"/>
        </w:rPr>
        <w:t>random sampling</w:t>
      </w:r>
      <w:r w:rsidRPr="003E4129">
        <w:rPr>
          <w:w w:val="105"/>
        </w:rPr>
        <w:t xml:space="preserve">, </w:t>
      </w:r>
      <w:r w:rsidR="008162C5" w:rsidRPr="003E4129">
        <w:rPr>
          <w:w w:val="105"/>
        </w:rPr>
        <w:t>concatenation</w:t>
      </w:r>
      <w:r w:rsidR="003E4129" w:rsidRPr="003E4129">
        <w:rPr>
          <w:w w:val="105"/>
        </w:rPr>
        <w:t>, null removals, and so on</w:t>
      </w:r>
      <w:r w:rsidRPr="003E4129">
        <w:rPr>
          <w:w w:val="105"/>
        </w:rPr>
        <w:t>.</w:t>
      </w:r>
    </w:p>
    <w:p w14:paraId="76C9EDFD" w14:textId="77777777" w:rsidR="00CB1250" w:rsidRDefault="00CB1250" w:rsidP="00CB1250">
      <w:pPr>
        <w:pStyle w:val="BodyText"/>
        <w:spacing w:before="1" w:line="249" w:lineRule="auto"/>
        <w:ind w:right="42"/>
        <w:jc w:val="both"/>
        <w:rPr>
          <w:w w:val="105"/>
        </w:rPr>
      </w:pPr>
    </w:p>
    <w:p w14:paraId="631EC87D" w14:textId="26C88CAF" w:rsidR="00356468" w:rsidRPr="00CB1250" w:rsidRDefault="00106BAB" w:rsidP="00CB1250">
      <w:pPr>
        <w:pStyle w:val="BodyText"/>
        <w:spacing w:before="1" w:line="249" w:lineRule="auto"/>
        <w:ind w:right="42"/>
        <w:jc w:val="both"/>
      </w:pPr>
      <w:r w:rsidRPr="003F4EF2">
        <w:rPr>
          <w:w w:val="105"/>
        </w:rPr>
        <w:t xml:space="preserve">The </w:t>
      </w:r>
      <w:proofErr w:type="spellStart"/>
      <w:r w:rsidR="00FB2080" w:rsidRPr="003F4EF2">
        <w:rPr>
          <w:w w:val="105"/>
        </w:rPr>
        <w:t>FlightData</w:t>
      </w:r>
      <w:proofErr w:type="spellEnd"/>
      <w:r w:rsidR="00BE6650" w:rsidRPr="003F4EF2">
        <w:rPr>
          <w:w w:val="105"/>
        </w:rPr>
        <w:t xml:space="preserve"> table</w:t>
      </w:r>
      <w:r w:rsidR="00FB2080" w:rsidRPr="003F4EF2">
        <w:rPr>
          <w:w w:val="105"/>
        </w:rPr>
        <w:t xml:space="preserve"> has </w:t>
      </w:r>
      <w:r w:rsidR="00100730" w:rsidRPr="003F4EF2">
        <w:rPr>
          <w:w w:val="105"/>
        </w:rPr>
        <w:t>82,138,753 records</w:t>
      </w:r>
      <w:r w:rsidR="00031CA7" w:rsidRPr="003F4EF2">
        <w:rPr>
          <w:w w:val="105"/>
        </w:rPr>
        <w:t xml:space="preserve">. Since the big data size </w:t>
      </w:r>
      <w:r w:rsidR="00524EE7" w:rsidRPr="003F4EF2">
        <w:rPr>
          <w:w w:val="105"/>
        </w:rPr>
        <w:t xml:space="preserve">could negatively affect other classmates and labs, we were instructed to reduce our data </w:t>
      </w:r>
      <w:r w:rsidR="00356468" w:rsidRPr="003F4EF2">
        <w:rPr>
          <w:w w:val="105"/>
        </w:rPr>
        <w:t xml:space="preserve">to 10% of the original size by </w:t>
      </w:r>
      <w:r w:rsidR="00906B59">
        <w:rPr>
          <w:w w:val="105"/>
        </w:rPr>
        <w:t xml:space="preserve">randomly </w:t>
      </w:r>
      <w:r w:rsidR="00356468" w:rsidRPr="003F4EF2">
        <w:rPr>
          <w:w w:val="105"/>
        </w:rPr>
        <w:t>sampling it. Below i</w:t>
      </w:r>
      <w:r w:rsidR="00A76B7C" w:rsidRPr="003F4EF2">
        <w:rPr>
          <w:w w:val="105"/>
        </w:rPr>
        <w:t>s</w:t>
      </w:r>
      <w:r w:rsidR="00356468" w:rsidRPr="003F4EF2">
        <w:rPr>
          <w:w w:val="105"/>
        </w:rPr>
        <w:t xml:space="preserve"> the</w:t>
      </w:r>
      <w:r w:rsidR="00A76B7C" w:rsidRPr="003F4EF2">
        <w:rPr>
          <w:w w:val="105"/>
        </w:rPr>
        <w:t xml:space="preserve"> sampling</w:t>
      </w:r>
      <w:r w:rsidR="00356468" w:rsidRPr="003F4EF2">
        <w:rPr>
          <w:w w:val="105"/>
        </w:rPr>
        <w:t xml:space="preserve"> code:</w:t>
      </w:r>
    </w:p>
    <w:p w14:paraId="21831F52" w14:textId="77777777" w:rsidR="00A76B7C" w:rsidRPr="003F4EF2" w:rsidRDefault="00A76B7C" w:rsidP="002768F8">
      <w:pPr>
        <w:pStyle w:val="BodyText"/>
        <w:spacing w:before="4" w:line="249" w:lineRule="auto"/>
        <w:ind w:right="43" w:firstLine="266"/>
        <w:rPr>
          <w:w w:val="105"/>
        </w:rPr>
      </w:pPr>
      <w:r w:rsidRPr="003F4EF2">
        <w:rPr>
          <w:w w:val="105"/>
        </w:rPr>
        <w:t xml:space="preserve">select * from </w:t>
      </w:r>
      <w:proofErr w:type="spellStart"/>
      <w:r w:rsidRPr="003F4EF2">
        <w:rPr>
          <w:w w:val="105"/>
        </w:rPr>
        <w:t>FlightData</w:t>
      </w:r>
      <w:proofErr w:type="spellEnd"/>
    </w:p>
    <w:p w14:paraId="3E5550C0" w14:textId="77777777" w:rsidR="00A76B7C" w:rsidRPr="003F4EF2" w:rsidRDefault="00A76B7C" w:rsidP="002768F8">
      <w:pPr>
        <w:pStyle w:val="BodyText"/>
        <w:spacing w:before="4" w:line="249" w:lineRule="auto"/>
        <w:ind w:right="43" w:firstLine="266"/>
        <w:rPr>
          <w:w w:val="105"/>
        </w:rPr>
      </w:pPr>
      <w:r w:rsidRPr="003F4EF2">
        <w:rPr>
          <w:w w:val="105"/>
        </w:rPr>
        <w:t>where rand() &lt;= 0.1</w:t>
      </w:r>
    </w:p>
    <w:p w14:paraId="6A07A5EC" w14:textId="77777777" w:rsidR="00A76B7C" w:rsidRPr="003F4EF2" w:rsidRDefault="00A76B7C" w:rsidP="002768F8">
      <w:pPr>
        <w:pStyle w:val="BodyText"/>
        <w:spacing w:before="4" w:line="249" w:lineRule="auto"/>
        <w:ind w:right="43" w:firstLine="266"/>
        <w:rPr>
          <w:w w:val="105"/>
        </w:rPr>
      </w:pPr>
      <w:r w:rsidRPr="003F4EF2">
        <w:rPr>
          <w:w w:val="105"/>
        </w:rPr>
        <w:t>distribute by rand()</w:t>
      </w:r>
    </w:p>
    <w:p w14:paraId="42753636" w14:textId="77777777" w:rsidR="00A76B7C" w:rsidRPr="003F4EF2" w:rsidRDefault="00A76B7C" w:rsidP="002768F8">
      <w:pPr>
        <w:pStyle w:val="BodyText"/>
        <w:spacing w:before="4" w:line="249" w:lineRule="auto"/>
        <w:ind w:right="43" w:firstLine="266"/>
        <w:rPr>
          <w:w w:val="105"/>
        </w:rPr>
      </w:pPr>
      <w:r w:rsidRPr="003F4EF2">
        <w:rPr>
          <w:w w:val="105"/>
        </w:rPr>
        <w:t>sort by rand()</w:t>
      </w:r>
    </w:p>
    <w:p w14:paraId="289BA8E7" w14:textId="77777777" w:rsidR="00CB1250" w:rsidRDefault="00A76B7C" w:rsidP="00CB1250">
      <w:pPr>
        <w:pStyle w:val="BodyText"/>
        <w:spacing w:before="4" w:line="249" w:lineRule="auto"/>
        <w:ind w:right="43" w:firstLine="266"/>
        <w:rPr>
          <w:w w:val="105"/>
        </w:rPr>
      </w:pPr>
      <w:r w:rsidRPr="003F4EF2">
        <w:rPr>
          <w:w w:val="105"/>
        </w:rPr>
        <w:t>limit 8000000;</w:t>
      </w:r>
    </w:p>
    <w:p w14:paraId="76FD9627" w14:textId="77777777" w:rsidR="00CB1250" w:rsidRDefault="00CB1250" w:rsidP="00CB1250">
      <w:pPr>
        <w:pStyle w:val="BodyText"/>
        <w:spacing w:before="4" w:line="249" w:lineRule="auto"/>
        <w:ind w:right="43"/>
        <w:rPr>
          <w:w w:val="105"/>
        </w:rPr>
      </w:pPr>
    </w:p>
    <w:p w14:paraId="4220A7B3" w14:textId="1DA0A9E2" w:rsidR="00CB1250" w:rsidRDefault="00C524C1" w:rsidP="00CB1250">
      <w:pPr>
        <w:pStyle w:val="BodyText"/>
        <w:spacing w:before="4" w:line="249" w:lineRule="auto"/>
        <w:ind w:right="43"/>
        <w:rPr>
          <w:w w:val="105"/>
        </w:rPr>
      </w:pPr>
      <w:r w:rsidRPr="004B38C0">
        <w:rPr>
          <w:w w:val="105"/>
        </w:rPr>
        <w:t xml:space="preserve">The original </w:t>
      </w:r>
      <w:proofErr w:type="spellStart"/>
      <w:r w:rsidR="000D71E6" w:rsidRPr="004B38C0">
        <w:rPr>
          <w:w w:val="105"/>
        </w:rPr>
        <w:t>FlightData</w:t>
      </w:r>
      <w:proofErr w:type="spellEnd"/>
      <w:r w:rsidR="000D71E6" w:rsidRPr="004B38C0">
        <w:rPr>
          <w:w w:val="105"/>
        </w:rPr>
        <w:t xml:space="preserve"> table has 27 columns, but we were not going to use all of them for our analysis and visualizations</w:t>
      </w:r>
      <w:r w:rsidR="009E3FD9" w:rsidRPr="004B38C0">
        <w:rPr>
          <w:w w:val="105"/>
        </w:rPr>
        <w:t>, so we drop</w:t>
      </w:r>
      <w:r w:rsidR="004B38C0" w:rsidRPr="004B38C0">
        <w:rPr>
          <w:w w:val="105"/>
        </w:rPr>
        <w:t>ped</w:t>
      </w:r>
      <w:r w:rsidR="009E3FD9" w:rsidRPr="004B38C0">
        <w:rPr>
          <w:w w:val="105"/>
        </w:rPr>
        <w:t xml:space="preserve"> the unusable columns </w:t>
      </w:r>
      <w:r w:rsidR="004D5221" w:rsidRPr="004B38C0">
        <w:rPr>
          <w:w w:val="105"/>
        </w:rPr>
        <w:t>with the RELACE COLUMNS</w:t>
      </w:r>
      <w:r w:rsidR="00BB1C4A" w:rsidRPr="004B38C0">
        <w:rPr>
          <w:w w:val="105"/>
        </w:rPr>
        <w:t xml:space="preserve"> action using HiveQL.</w:t>
      </w:r>
      <w:r w:rsidR="004B38C0" w:rsidRPr="004B38C0">
        <w:rPr>
          <w:w w:val="105"/>
        </w:rPr>
        <w:t xml:space="preserve"> The resulting table has 17 columns</w:t>
      </w:r>
      <w:r w:rsidR="00B50A0B">
        <w:rPr>
          <w:w w:val="105"/>
        </w:rPr>
        <w:t xml:space="preserve"> as listed in the Specifications section</w:t>
      </w:r>
      <w:r w:rsidR="004B38C0" w:rsidRPr="004B38C0">
        <w:rPr>
          <w:w w:val="105"/>
        </w:rPr>
        <w:t>.</w:t>
      </w:r>
      <w:r w:rsidR="00232D37">
        <w:rPr>
          <w:w w:val="105"/>
        </w:rPr>
        <w:t xml:space="preserve"> We </w:t>
      </w:r>
      <w:r w:rsidR="00817B9D">
        <w:rPr>
          <w:w w:val="105"/>
        </w:rPr>
        <w:t>further removed any duplicate records</w:t>
      </w:r>
      <w:r w:rsidR="002031B0">
        <w:rPr>
          <w:w w:val="105"/>
        </w:rPr>
        <w:t>.</w:t>
      </w:r>
      <w:r w:rsidR="002031B0" w:rsidRPr="002031B0">
        <w:t xml:space="preserve"> </w:t>
      </w:r>
      <w:r w:rsidR="002031B0" w:rsidRPr="002031B0">
        <w:rPr>
          <w:w w:val="105"/>
        </w:rPr>
        <w:t xml:space="preserve">Since our dataset is huge (almost 8 million rows of data), we </w:t>
      </w:r>
      <w:r w:rsidR="002031B0">
        <w:rPr>
          <w:w w:val="105"/>
        </w:rPr>
        <w:t xml:space="preserve">chose to remove </w:t>
      </w:r>
      <w:r w:rsidR="00680806">
        <w:rPr>
          <w:w w:val="105"/>
        </w:rPr>
        <w:t>any row that</w:t>
      </w:r>
      <w:r w:rsidR="0023427B">
        <w:rPr>
          <w:w w:val="105"/>
        </w:rPr>
        <w:t xml:space="preserve"> contain null values</w:t>
      </w:r>
      <w:r w:rsidR="00180269">
        <w:rPr>
          <w:w w:val="105"/>
        </w:rPr>
        <w:t>.</w:t>
      </w:r>
      <w:r w:rsidR="004142F3">
        <w:rPr>
          <w:w w:val="105"/>
        </w:rPr>
        <w:t xml:space="preserve"> The resulting table has </w:t>
      </w:r>
      <w:r w:rsidR="0058371C">
        <w:rPr>
          <w:w w:val="105"/>
        </w:rPr>
        <w:t>7,406,035 rows.</w:t>
      </w:r>
    </w:p>
    <w:p w14:paraId="7BF99239" w14:textId="77777777" w:rsidR="00CB1250" w:rsidRDefault="00CB1250" w:rsidP="00CB1250">
      <w:pPr>
        <w:pStyle w:val="BodyText"/>
        <w:spacing w:before="4" w:line="249" w:lineRule="auto"/>
        <w:ind w:right="43"/>
        <w:rPr>
          <w:w w:val="105"/>
        </w:rPr>
      </w:pPr>
    </w:p>
    <w:p w14:paraId="32570CA6" w14:textId="79CE5757" w:rsidR="0060511E" w:rsidRDefault="009B23B5" w:rsidP="00CB1250">
      <w:pPr>
        <w:pStyle w:val="BodyText"/>
        <w:spacing w:before="4" w:line="249" w:lineRule="auto"/>
        <w:ind w:right="43"/>
        <w:rPr>
          <w:w w:val="105"/>
        </w:rPr>
      </w:pPr>
      <w:r>
        <w:rPr>
          <w:w w:val="105"/>
        </w:rPr>
        <w:t>We added two additional columns that we needed for our analysis. The first one is</w:t>
      </w:r>
      <w:r w:rsidR="00AC1800" w:rsidRPr="00AC1800">
        <w:rPr>
          <w:w w:val="105"/>
        </w:rPr>
        <w:t xml:space="preserve"> </w:t>
      </w:r>
      <w:proofErr w:type="spellStart"/>
      <w:r w:rsidR="00AC1800" w:rsidRPr="00AC1800">
        <w:rPr>
          <w:w w:val="105"/>
        </w:rPr>
        <w:t>FlightMonth</w:t>
      </w:r>
      <w:proofErr w:type="spellEnd"/>
      <w:r w:rsidR="00AC1800" w:rsidRPr="00AC1800">
        <w:rPr>
          <w:w w:val="105"/>
        </w:rPr>
        <w:t xml:space="preserve"> column</w:t>
      </w:r>
      <w:r w:rsidR="00DE15B4">
        <w:rPr>
          <w:w w:val="105"/>
        </w:rPr>
        <w:t xml:space="preserve"> which was populated with</w:t>
      </w:r>
      <w:r w:rsidR="00AC1800" w:rsidRPr="00AC1800">
        <w:rPr>
          <w:w w:val="105"/>
        </w:rPr>
        <w:t xml:space="preserve"> the month from </w:t>
      </w:r>
      <w:proofErr w:type="spellStart"/>
      <w:r w:rsidR="00AC1800" w:rsidRPr="00AC1800">
        <w:rPr>
          <w:w w:val="105"/>
        </w:rPr>
        <w:t>FlightDate</w:t>
      </w:r>
      <w:proofErr w:type="spellEnd"/>
      <w:r w:rsidR="00AC1800" w:rsidRPr="00AC1800">
        <w:rPr>
          <w:w w:val="105"/>
        </w:rPr>
        <w:t xml:space="preserve"> column</w:t>
      </w:r>
      <w:r w:rsidR="00DE15B4">
        <w:rPr>
          <w:w w:val="105"/>
        </w:rPr>
        <w:t xml:space="preserve">. The second is </w:t>
      </w:r>
      <w:proofErr w:type="spellStart"/>
      <w:r w:rsidR="00DE15B4" w:rsidRPr="00DE15B4">
        <w:rPr>
          <w:w w:val="105"/>
        </w:rPr>
        <w:t>FlightRoute</w:t>
      </w:r>
      <w:proofErr w:type="spellEnd"/>
      <w:r w:rsidR="00DE15B4" w:rsidRPr="00DE15B4">
        <w:rPr>
          <w:w w:val="105"/>
        </w:rPr>
        <w:t xml:space="preserve"> column that concatenate </w:t>
      </w:r>
      <w:proofErr w:type="spellStart"/>
      <w:r w:rsidR="00DE15B4" w:rsidRPr="00DE15B4">
        <w:rPr>
          <w:w w:val="105"/>
        </w:rPr>
        <w:t>startingAirport</w:t>
      </w:r>
      <w:proofErr w:type="spellEnd"/>
      <w:r w:rsidR="00DE15B4" w:rsidRPr="00DE15B4">
        <w:rPr>
          <w:w w:val="105"/>
        </w:rPr>
        <w:t xml:space="preserve"> with </w:t>
      </w:r>
      <w:proofErr w:type="spellStart"/>
      <w:r w:rsidR="00DE15B4" w:rsidRPr="00DE15B4">
        <w:rPr>
          <w:w w:val="105"/>
        </w:rPr>
        <w:t>destinationAirport</w:t>
      </w:r>
      <w:proofErr w:type="spellEnd"/>
      <w:r w:rsidR="00DE15B4" w:rsidRPr="00DE15B4">
        <w:rPr>
          <w:w w:val="105"/>
        </w:rPr>
        <w:t xml:space="preserve"> columns</w:t>
      </w:r>
      <w:r w:rsidR="00DE15B4">
        <w:rPr>
          <w:w w:val="105"/>
        </w:rPr>
        <w:t>.</w:t>
      </w:r>
    </w:p>
    <w:p w14:paraId="512C3FDE" w14:textId="77777777" w:rsidR="00123D41" w:rsidRPr="00123D41" w:rsidRDefault="00123D41" w:rsidP="00123D41">
      <w:pPr>
        <w:pStyle w:val="BodyText"/>
        <w:spacing w:before="12" w:line="252" w:lineRule="auto"/>
        <w:ind w:left="225" w:right="43" w:firstLine="266"/>
        <w:jc w:val="both"/>
        <w:rPr>
          <w:w w:val="105"/>
        </w:rPr>
      </w:pPr>
    </w:p>
    <w:p w14:paraId="508D08A8" w14:textId="77777777" w:rsidR="0060511E" w:rsidRPr="006C78A6" w:rsidRDefault="006C5A1D">
      <w:pPr>
        <w:pStyle w:val="Heading1"/>
        <w:numPr>
          <w:ilvl w:val="0"/>
          <w:numId w:val="3"/>
        </w:numPr>
        <w:tabs>
          <w:tab w:val="left" w:pos="1215"/>
        </w:tabs>
        <w:ind w:left="1214" w:hanging="229"/>
        <w:jc w:val="left"/>
      </w:pPr>
      <w:r w:rsidRPr="006C78A6">
        <w:t>Analysis</w:t>
      </w:r>
      <w:r w:rsidRPr="006C78A6">
        <w:rPr>
          <w:spacing w:val="15"/>
        </w:rPr>
        <w:t xml:space="preserve"> </w:t>
      </w:r>
      <w:r w:rsidRPr="006C78A6">
        <w:t>and</w:t>
      </w:r>
      <w:r w:rsidRPr="006C78A6">
        <w:rPr>
          <w:spacing w:val="17"/>
        </w:rPr>
        <w:t xml:space="preserve"> </w:t>
      </w:r>
      <w:r w:rsidRPr="006C78A6">
        <w:t>Visualization</w:t>
      </w:r>
    </w:p>
    <w:p w14:paraId="35A1F611" w14:textId="5A7F9AB2" w:rsidR="0040221C" w:rsidRDefault="006C5A1D" w:rsidP="002768F8">
      <w:pPr>
        <w:pStyle w:val="BodyText"/>
        <w:spacing w:before="3"/>
        <w:jc w:val="both"/>
        <w:rPr>
          <w:w w:val="105"/>
        </w:rPr>
      </w:pPr>
      <w:r w:rsidRPr="002E166B">
        <w:rPr>
          <w:w w:val="105"/>
        </w:rPr>
        <w:t>After</w:t>
      </w:r>
      <w:r w:rsidRPr="002E166B">
        <w:rPr>
          <w:spacing w:val="44"/>
          <w:w w:val="105"/>
        </w:rPr>
        <w:t xml:space="preserve"> </w:t>
      </w:r>
      <w:r w:rsidRPr="002E166B">
        <w:rPr>
          <w:w w:val="105"/>
        </w:rPr>
        <w:t>data</w:t>
      </w:r>
      <w:r w:rsidRPr="002E166B">
        <w:rPr>
          <w:spacing w:val="44"/>
          <w:w w:val="105"/>
        </w:rPr>
        <w:t xml:space="preserve"> </w:t>
      </w:r>
      <w:r w:rsidRPr="002E166B">
        <w:rPr>
          <w:w w:val="105"/>
        </w:rPr>
        <w:t>cleaning</w:t>
      </w:r>
      <w:r w:rsidRPr="002E166B">
        <w:rPr>
          <w:spacing w:val="43"/>
          <w:w w:val="105"/>
        </w:rPr>
        <w:t xml:space="preserve"> </w:t>
      </w:r>
      <w:r w:rsidRPr="002E166B">
        <w:rPr>
          <w:w w:val="105"/>
        </w:rPr>
        <w:t>and</w:t>
      </w:r>
      <w:r w:rsidRPr="002E166B">
        <w:rPr>
          <w:spacing w:val="44"/>
          <w:w w:val="105"/>
        </w:rPr>
        <w:t xml:space="preserve"> </w:t>
      </w:r>
      <w:r w:rsidRPr="002E166B">
        <w:rPr>
          <w:w w:val="105"/>
        </w:rPr>
        <w:t>preparation</w:t>
      </w:r>
      <w:r w:rsidRPr="002E166B">
        <w:rPr>
          <w:spacing w:val="43"/>
          <w:w w:val="105"/>
        </w:rPr>
        <w:t xml:space="preserve"> </w:t>
      </w:r>
      <w:r w:rsidRPr="002E166B">
        <w:rPr>
          <w:w w:val="105"/>
        </w:rPr>
        <w:t>for</w:t>
      </w:r>
      <w:r w:rsidRPr="002E166B">
        <w:rPr>
          <w:spacing w:val="43"/>
          <w:w w:val="105"/>
        </w:rPr>
        <w:t xml:space="preserve"> </w:t>
      </w:r>
      <w:r w:rsidRPr="002E166B">
        <w:rPr>
          <w:w w:val="105"/>
        </w:rPr>
        <w:t>further</w:t>
      </w:r>
      <w:r w:rsidRPr="002E166B">
        <w:rPr>
          <w:spacing w:val="43"/>
          <w:w w:val="105"/>
        </w:rPr>
        <w:t xml:space="preserve"> </w:t>
      </w:r>
      <w:r w:rsidRPr="002E166B">
        <w:rPr>
          <w:w w:val="105"/>
        </w:rPr>
        <w:t>analysis,</w:t>
      </w:r>
      <w:r w:rsidR="00E044BB" w:rsidRPr="002E166B">
        <w:rPr>
          <w:w w:val="105"/>
        </w:rPr>
        <w:t xml:space="preserve"> we create</w:t>
      </w:r>
      <w:r w:rsidR="002E166B" w:rsidRPr="002E166B">
        <w:rPr>
          <w:w w:val="105"/>
        </w:rPr>
        <w:t>d our visualizations using Tableau and Excel 3D map.</w:t>
      </w:r>
      <w:r w:rsidR="00431F87">
        <w:rPr>
          <w:w w:val="105"/>
        </w:rPr>
        <w:t xml:space="preserve"> </w:t>
      </w:r>
      <w:r w:rsidR="00BD7575">
        <w:rPr>
          <w:w w:val="105"/>
        </w:rPr>
        <w:t xml:space="preserve">We chose Tableau because </w:t>
      </w:r>
      <w:r w:rsidR="00951DAA">
        <w:rPr>
          <w:w w:val="105"/>
        </w:rPr>
        <w:t>it is user</w:t>
      </w:r>
      <w:r w:rsidR="00212F20">
        <w:rPr>
          <w:w w:val="105"/>
        </w:rPr>
        <w:noBreakHyphen/>
      </w:r>
      <w:r w:rsidR="00951DAA">
        <w:rPr>
          <w:w w:val="105"/>
        </w:rPr>
        <w:t xml:space="preserve">friendly and </w:t>
      </w:r>
      <w:r w:rsidR="00BA70A6">
        <w:rPr>
          <w:w w:val="105"/>
        </w:rPr>
        <w:t xml:space="preserve">offers great visualizations with just a few drags and drops. </w:t>
      </w:r>
      <w:r w:rsidR="00C42E0E">
        <w:rPr>
          <w:w w:val="105"/>
        </w:rPr>
        <w:t xml:space="preserve">We </w:t>
      </w:r>
      <w:r w:rsidR="00144E26">
        <w:rPr>
          <w:w w:val="105"/>
        </w:rPr>
        <w:t>created</w:t>
      </w:r>
      <w:r w:rsidR="002F1FF2">
        <w:rPr>
          <w:w w:val="105"/>
        </w:rPr>
        <w:t xml:space="preserve"> a variety of charts in Tableau for our analysis, including</w:t>
      </w:r>
      <w:r w:rsidR="00795730">
        <w:rPr>
          <w:w w:val="105"/>
        </w:rPr>
        <w:t xml:space="preserve"> </w:t>
      </w:r>
      <w:r w:rsidR="00144E26">
        <w:rPr>
          <w:w w:val="105"/>
        </w:rPr>
        <w:t>B</w:t>
      </w:r>
      <w:r w:rsidR="00795730">
        <w:rPr>
          <w:w w:val="105"/>
        </w:rPr>
        <w:t>ar chart</w:t>
      </w:r>
      <w:r w:rsidR="00144E26">
        <w:rPr>
          <w:w w:val="105"/>
        </w:rPr>
        <w:t>s</w:t>
      </w:r>
      <w:r w:rsidR="00795730">
        <w:rPr>
          <w:w w:val="105"/>
        </w:rPr>
        <w:t xml:space="preserve">, </w:t>
      </w:r>
      <w:r w:rsidR="00144E26">
        <w:rPr>
          <w:w w:val="105"/>
        </w:rPr>
        <w:t>H</w:t>
      </w:r>
      <w:r w:rsidR="00795730">
        <w:rPr>
          <w:w w:val="105"/>
        </w:rPr>
        <w:t xml:space="preserve">eat map, </w:t>
      </w:r>
      <w:r w:rsidR="00144E26">
        <w:rPr>
          <w:w w:val="105"/>
        </w:rPr>
        <w:t>P</w:t>
      </w:r>
      <w:r w:rsidR="00795730">
        <w:rPr>
          <w:w w:val="105"/>
        </w:rPr>
        <w:t xml:space="preserve">ie chart, </w:t>
      </w:r>
      <w:r w:rsidR="00144E26">
        <w:rPr>
          <w:w w:val="105"/>
        </w:rPr>
        <w:t>D</w:t>
      </w:r>
      <w:r w:rsidR="00795730">
        <w:rPr>
          <w:w w:val="105"/>
        </w:rPr>
        <w:t xml:space="preserve">ual axis chart, </w:t>
      </w:r>
      <w:r w:rsidR="00144E26">
        <w:rPr>
          <w:w w:val="105"/>
        </w:rPr>
        <w:t>and L</w:t>
      </w:r>
      <w:r w:rsidR="00795730">
        <w:rPr>
          <w:w w:val="105"/>
        </w:rPr>
        <w:t>ine chart</w:t>
      </w:r>
      <w:r w:rsidR="00EB4DD6">
        <w:rPr>
          <w:w w:val="105"/>
        </w:rPr>
        <w:t>.</w:t>
      </w:r>
      <w:r w:rsidR="002A5E52">
        <w:rPr>
          <w:w w:val="105"/>
        </w:rPr>
        <w:t xml:space="preserve"> We also </w:t>
      </w:r>
      <w:r w:rsidR="00123D93">
        <w:rPr>
          <w:w w:val="105"/>
        </w:rPr>
        <w:t>learned how to use 3D Map in Excel via our lab exercise</w:t>
      </w:r>
      <w:r w:rsidR="00EA5AF9">
        <w:rPr>
          <w:w w:val="105"/>
        </w:rPr>
        <w:t>, which is a great tool for temporal-spatial analysis</w:t>
      </w:r>
      <w:r w:rsidR="00FF6555">
        <w:rPr>
          <w:w w:val="105"/>
        </w:rPr>
        <w:t xml:space="preserve"> in this project.</w:t>
      </w:r>
    </w:p>
    <w:p w14:paraId="2D80345E" w14:textId="77777777" w:rsidR="00E86771" w:rsidRDefault="00E86771" w:rsidP="002768F8">
      <w:pPr>
        <w:pStyle w:val="BodyText"/>
        <w:spacing w:before="3"/>
        <w:jc w:val="both"/>
        <w:rPr>
          <w:i/>
          <w:iCs/>
          <w:w w:val="105"/>
        </w:rPr>
      </w:pPr>
    </w:p>
    <w:p w14:paraId="4E094E45" w14:textId="2A65D171" w:rsidR="00A4621C" w:rsidRPr="00E86771" w:rsidRDefault="00671BA6" w:rsidP="002768F8">
      <w:pPr>
        <w:pStyle w:val="BodyText"/>
        <w:spacing w:before="3"/>
        <w:jc w:val="both"/>
        <w:rPr>
          <w:w w:val="105"/>
        </w:rPr>
      </w:pPr>
      <w:r w:rsidRPr="00E86771">
        <w:rPr>
          <w:w w:val="105"/>
        </w:rPr>
        <w:t>6.1 Bar Graph</w:t>
      </w:r>
      <w:r w:rsidR="00E86771">
        <w:rPr>
          <w:w w:val="105"/>
        </w:rPr>
        <w:t>s</w:t>
      </w:r>
      <w:r w:rsidRPr="00E86771">
        <w:rPr>
          <w:w w:val="105"/>
        </w:rPr>
        <w:t xml:space="preserve"> in Tableau</w:t>
      </w:r>
    </w:p>
    <w:p w14:paraId="6558B8EC" w14:textId="77777777" w:rsidR="00ED7A3C" w:rsidRPr="002E166B" w:rsidRDefault="00ED7A3C" w:rsidP="009649D7">
      <w:pPr>
        <w:pStyle w:val="BodyText"/>
        <w:spacing w:before="3"/>
        <w:jc w:val="both"/>
        <w:rPr>
          <w:w w:val="105"/>
        </w:rPr>
      </w:pPr>
    </w:p>
    <w:p w14:paraId="4D122DD3" w14:textId="360D41CC" w:rsidR="0060511E" w:rsidRPr="00127C08" w:rsidRDefault="00D13EEC" w:rsidP="002768F8">
      <w:pPr>
        <w:pStyle w:val="BodyText"/>
        <w:spacing w:before="3"/>
        <w:jc w:val="both"/>
        <w:rPr>
          <w:color w:val="FF0000"/>
          <w:sz w:val="20"/>
        </w:rPr>
      </w:pPr>
      <w:r w:rsidRPr="00D13EEC">
        <w:rPr>
          <w:noProof/>
          <w:color w:val="FF0000"/>
          <w:sz w:val="20"/>
        </w:rPr>
        <w:drawing>
          <wp:inline distT="0" distB="0" distL="0" distR="0" wp14:anchorId="149AE7F2" wp14:editId="168D3283">
            <wp:extent cx="2991757" cy="1795054"/>
            <wp:effectExtent l="19050" t="19050" r="18415" b="15240"/>
            <wp:docPr id="6" name="Picture 6" descr="A picture containing bar chart&#10;&#10;Description automatically generated">
              <a:extLst xmlns:a="http://schemas.openxmlformats.org/drawingml/2006/main">
                <a:ext uri="{FF2B5EF4-FFF2-40B4-BE49-F238E27FC236}">
                  <a16:creationId xmlns:a16="http://schemas.microsoft.com/office/drawing/2014/main" id="{D3C392EC-A46D-B8C6-91BA-2614C2D04D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bar chart&#10;&#10;Description automatically generated">
                      <a:extLst>
                        <a:ext uri="{FF2B5EF4-FFF2-40B4-BE49-F238E27FC236}">
                          <a16:creationId xmlns:a16="http://schemas.microsoft.com/office/drawing/2014/main" id="{D3C392EC-A46D-B8C6-91BA-2614C2D04D02}"/>
                        </a:ext>
                      </a:extLst>
                    </pic:cNvPr>
                    <pic:cNvPicPr>
                      <a:picLocks noChangeAspect="1"/>
                    </pic:cNvPicPr>
                  </pic:nvPicPr>
                  <pic:blipFill>
                    <a:blip r:embed="rId15"/>
                    <a:stretch>
                      <a:fillRect/>
                    </a:stretch>
                  </pic:blipFill>
                  <pic:spPr>
                    <a:xfrm>
                      <a:off x="0" y="0"/>
                      <a:ext cx="3070314" cy="1842188"/>
                    </a:xfrm>
                    <a:prstGeom prst="rect">
                      <a:avLst/>
                    </a:prstGeom>
                    <a:ln w="3175">
                      <a:solidFill>
                        <a:schemeClr val="tx1"/>
                      </a:solidFill>
                    </a:ln>
                  </pic:spPr>
                </pic:pic>
              </a:graphicData>
            </a:graphic>
          </wp:inline>
        </w:drawing>
      </w:r>
    </w:p>
    <w:p w14:paraId="4D74D77C" w14:textId="7758739C" w:rsidR="0060511E" w:rsidRPr="005D2C2A" w:rsidRDefault="006C5A1D" w:rsidP="002768F8">
      <w:pPr>
        <w:spacing w:before="7"/>
        <w:jc w:val="both"/>
        <w:rPr>
          <w:i/>
          <w:sz w:val="17"/>
        </w:rPr>
      </w:pPr>
      <w:r w:rsidRPr="005D2C2A">
        <w:rPr>
          <w:i/>
          <w:sz w:val="17"/>
        </w:rPr>
        <w:t>Figure</w:t>
      </w:r>
      <w:r w:rsidRPr="005D2C2A">
        <w:rPr>
          <w:i/>
          <w:spacing w:val="-3"/>
          <w:sz w:val="17"/>
        </w:rPr>
        <w:t xml:space="preserve"> </w:t>
      </w:r>
      <w:r w:rsidRPr="005D2C2A">
        <w:rPr>
          <w:i/>
          <w:sz w:val="17"/>
        </w:rPr>
        <w:t>2</w:t>
      </w:r>
      <w:r w:rsidRPr="005D2C2A">
        <w:rPr>
          <w:i/>
          <w:spacing w:val="-3"/>
          <w:sz w:val="17"/>
        </w:rPr>
        <w:t xml:space="preserve"> </w:t>
      </w:r>
      <w:r w:rsidR="00FC74D9" w:rsidRPr="005D2C2A">
        <w:rPr>
          <w:i/>
          <w:sz w:val="17"/>
        </w:rPr>
        <w:t>–</w:t>
      </w:r>
      <w:r w:rsidRPr="005D2C2A">
        <w:rPr>
          <w:i/>
          <w:spacing w:val="-2"/>
          <w:sz w:val="17"/>
        </w:rPr>
        <w:t xml:space="preserve"> </w:t>
      </w:r>
      <w:r w:rsidR="00FC74D9" w:rsidRPr="005D2C2A">
        <w:rPr>
          <w:i/>
          <w:sz w:val="17"/>
        </w:rPr>
        <w:t xml:space="preserve">Top 10 </w:t>
      </w:r>
      <w:r w:rsidR="005D2C2A" w:rsidRPr="005D2C2A">
        <w:rPr>
          <w:i/>
          <w:sz w:val="17"/>
        </w:rPr>
        <w:t>Popular Flight Routes</w:t>
      </w:r>
    </w:p>
    <w:p w14:paraId="167B961A" w14:textId="4BFF84A6" w:rsidR="0060511E" w:rsidRPr="005D2C2A" w:rsidRDefault="0060511E" w:rsidP="002768F8">
      <w:pPr>
        <w:spacing w:before="7"/>
        <w:jc w:val="both"/>
        <w:rPr>
          <w:i/>
          <w:sz w:val="17"/>
        </w:rPr>
      </w:pPr>
    </w:p>
    <w:p w14:paraId="6CF47C2B" w14:textId="0F407D63" w:rsidR="00D36072" w:rsidRPr="00D36072" w:rsidRDefault="00D36072" w:rsidP="00D36072">
      <w:pPr>
        <w:jc w:val="both"/>
        <w:rPr>
          <w:sz w:val="18"/>
          <w:szCs w:val="18"/>
        </w:rPr>
      </w:pPr>
      <w:r w:rsidRPr="00D36072">
        <w:rPr>
          <w:sz w:val="18"/>
          <w:szCs w:val="18"/>
        </w:rPr>
        <w:t xml:space="preserve">The horizontal bar graph depicts the top 10 most popular flight routes in the United States between </w:t>
      </w:r>
      <w:r w:rsidRPr="00D36072">
        <w:rPr>
          <w:rFonts w:eastAsiaTheme="minorEastAsia"/>
          <w:sz w:val="18"/>
          <w:szCs w:val="18"/>
        </w:rPr>
        <w:t>April and November 2022</w:t>
      </w:r>
      <w:r w:rsidRPr="00D36072">
        <w:rPr>
          <w:sz w:val="18"/>
          <w:szCs w:val="18"/>
        </w:rPr>
        <w:t xml:space="preserve"> where the X and Y axis represent the number of flights and flight routes respectively. </w:t>
      </w:r>
      <w:r w:rsidR="007A0B40">
        <w:rPr>
          <w:sz w:val="18"/>
          <w:szCs w:val="18"/>
        </w:rPr>
        <w:t>Most of</w:t>
      </w:r>
      <w:r w:rsidR="007C4A0A">
        <w:rPr>
          <w:sz w:val="18"/>
          <w:szCs w:val="18"/>
        </w:rPr>
        <w:t xml:space="preserve"> the </w:t>
      </w:r>
      <w:r w:rsidRPr="00D36072">
        <w:rPr>
          <w:sz w:val="18"/>
          <w:szCs w:val="18"/>
        </w:rPr>
        <w:t xml:space="preserve">routes involving either LAX or one of the East Coast airports </w:t>
      </w:r>
      <w:r w:rsidR="00AE1D48">
        <w:rPr>
          <w:sz w:val="18"/>
          <w:szCs w:val="18"/>
        </w:rPr>
        <w:t>–</w:t>
      </w:r>
      <w:r w:rsidR="00487691">
        <w:rPr>
          <w:sz w:val="18"/>
          <w:szCs w:val="18"/>
        </w:rPr>
        <w:t xml:space="preserve"> </w:t>
      </w:r>
      <w:r w:rsidRPr="00D36072">
        <w:rPr>
          <w:sz w:val="18"/>
          <w:szCs w:val="18"/>
        </w:rPr>
        <w:t>BOS</w:t>
      </w:r>
      <w:r w:rsidR="00AE1D48">
        <w:rPr>
          <w:sz w:val="18"/>
          <w:szCs w:val="18"/>
        </w:rPr>
        <w:t xml:space="preserve"> (Boston)</w:t>
      </w:r>
      <w:r w:rsidRPr="00D36072">
        <w:rPr>
          <w:sz w:val="18"/>
          <w:szCs w:val="18"/>
        </w:rPr>
        <w:t>, JFK</w:t>
      </w:r>
      <w:r w:rsidR="00EF701F">
        <w:rPr>
          <w:sz w:val="18"/>
          <w:szCs w:val="18"/>
        </w:rPr>
        <w:t xml:space="preserve"> (Queens, NY)</w:t>
      </w:r>
      <w:r w:rsidRPr="00D36072">
        <w:rPr>
          <w:sz w:val="18"/>
          <w:szCs w:val="18"/>
        </w:rPr>
        <w:t>, LGA</w:t>
      </w:r>
      <w:r w:rsidR="00EF701F">
        <w:rPr>
          <w:sz w:val="18"/>
          <w:szCs w:val="18"/>
        </w:rPr>
        <w:t xml:space="preserve"> </w:t>
      </w:r>
      <w:r w:rsidR="00AC1C6E">
        <w:rPr>
          <w:sz w:val="18"/>
          <w:szCs w:val="18"/>
        </w:rPr>
        <w:t>(</w:t>
      </w:r>
      <w:r w:rsidR="00AC1C6E" w:rsidRPr="00AC1C6E">
        <w:rPr>
          <w:sz w:val="18"/>
          <w:szCs w:val="18"/>
        </w:rPr>
        <w:t>LaGuardia</w:t>
      </w:r>
      <w:r w:rsidR="00AC1C6E">
        <w:rPr>
          <w:sz w:val="18"/>
          <w:szCs w:val="18"/>
        </w:rPr>
        <w:t>, NY)</w:t>
      </w:r>
      <w:r w:rsidRPr="00D36072">
        <w:rPr>
          <w:sz w:val="18"/>
          <w:szCs w:val="18"/>
        </w:rPr>
        <w:t>, or CLT</w:t>
      </w:r>
      <w:r w:rsidR="00EF701F">
        <w:rPr>
          <w:sz w:val="18"/>
          <w:szCs w:val="18"/>
        </w:rPr>
        <w:t xml:space="preserve"> </w:t>
      </w:r>
      <w:r w:rsidR="00112CF6">
        <w:rPr>
          <w:sz w:val="18"/>
          <w:szCs w:val="18"/>
        </w:rPr>
        <w:t>(</w:t>
      </w:r>
      <w:r w:rsidR="00112CF6" w:rsidRPr="00112CF6">
        <w:rPr>
          <w:sz w:val="18"/>
          <w:szCs w:val="18"/>
        </w:rPr>
        <w:t>Charlotte</w:t>
      </w:r>
      <w:r w:rsidR="00112CF6">
        <w:rPr>
          <w:sz w:val="18"/>
          <w:szCs w:val="18"/>
        </w:rPr>
        <w:t>)</w:t>
      </w:r>
      <w:r w:rsidRPr="00D36072">
        <w:rPr>
          <w:sz w:val="18"/>
          <w:szCs w:val="18"/>
        </w:rPr>
        <w:t xml:space="preserve">. Specifically, the route between LAX and BOS is the most popular, with over 63,000 flights recorded. After creating this chart, </w:t>
      </w:r>
      <w:r w:rsidR="003136A7">
        <w:rPr>
          <w:sz w:val="18"/>
          <w:szCs w:val="18"/>
        </w:rPr>
        <w:t>it</w:t>
      </w:r>
      <w:r w:rsidR="00D941C2">
        <w:rPr>
          <w:sz w:val="18"/>
          <w:szCs w:val="18"/>
        </w:rPr>
        <w:t xml:space="preserve"> </w:t>
      </w:r>
      <w:r w:rsidR="00487691">
        <w:rPr>
          <w:sz w:val="18"/>
          <w:szCs w:val="18"/>
        </w:rPr>
        <w:t xml:space="preserve">can be observed </w:t>
      </w:r>
      <w:r w:rsidR="000704EC">
        <w:rPr>
          <w:sz w:val="18"/>
          <w:szCs w:val="18"/>
        </w:rPr>
        <w:t xml:space="preserve">that </w:t>
      </w:r>
      <w:r w:rsidRPr="00D36072">
        <w:rPr>
          <w:sz w:val="18"/>
          <w:szCs w:val="18"/>
        </w:rPr>
        <w:t xml:space="preserve">Los </w:t>
      </w:r>
      <w:r w:rsidR="00AC0890" w:rsidRPr="00D36072">
        <w:rPr>
          <w:sz w:val="18"/>
          <w:szCs w:val="18"/>
        </w:rPr>
        <w:t>Angeles</w:t>
      </w:r>
      <w:r w:rsidR="00AC0890">
        <w:rPr>
          <w:sz w:val="18"/>
          <w:szCs w:val="18"/>
        </w:rPr>
        <w:t xml:space="preserve"> (</w:t>
      </w:r>
      <w:r w:rsidR="000704EC">
        <w:rPr>
          <w:sz w:val="18"/>
          <w:szCs w:val="18"/>
        </w:rPr>
        <w:t>LAX)</w:t>
      </w:r>
      <w:r w:rsidRPr="00D36072">
        <w:rPr>
          <w:sz w:val="18"/>
          <w:szCs w:val="18"/>
        </w:rPr>
        <w:t xml:space="preserve"> was </w:t>
      </w:r>
      <w:r w:rsidR="00382683">
        <w:rPr>
          <w:sz w:val="18"/>
          <w:szCs w:val="18"/>
        </w:rPr>
        <w:t>a</w:t>
      </w:r>
      <w:r w:rsidRPr="00D36072">
        <w:rPr>
          <w:sz w:val="18"/>
          <w:szCs w:val="18"/>
        </w:rPr>
        <w:t xml:space="preserve"> popular destination or connection point for the travelers as it is involved in </w:t>
      </w:r>
      <w:r w:rsidR="00E857D7">
        <w:rPr>
          <w:sz w:val="18"/>
          <w:szCs w:val="18"/>
        </w:rPr>
        <w:t>nine out of the top ten flight routes,</w:t>
      </w:r>
      <w:r w:rsidR="00B50491">
        <w:rPr>
          <w:sz w:val="18"/>
          <w:szCs w:val="18"/>
        </w:rPr>
        <w:t xml:space="preserve"> except </w:t>
      </w:r>
      <w:r w:rsidR="00E857D7">
        <w:rPr>
          <w:sz w:val="18"/>
          <w:szCs w:val="18"/>
        </w:rPr>
        <w:t xml:space="preserve">for the </w:t>
      </w:r>
      <w:r w:rsidR="002431C4">
        <w:rPr>
          <w:sz w:val="18"/>
          <w:szCs w:val="18"/>
        </w:rPr>
        <w:t>JFK-</w:t>
      </w:r>
      <w:r w:rsidR="004E78AF">
        <w:rPr>
          <w:sz w:val="18"/>
          <w:szCs w:val="18"/>
        </w:rPr>
        <w:t>ORD</w:t>
      </w:r>
      <w:r w:rsidR="00E857D7">
        <w:rPr>
          <w:sz w:val="18"/>
          <w:szCs w:val="18"/>
        </w:rPr>
        <w:t xml:space="preserve"> route</w:t>
      </w:r>
      <w:r w:rsidRPr="00D36072">
        <w:rPr>
          <w:sz w:val="18"/>
          <w:szCs w:val="18"/>
        </w:rPr>
        <w:t xml:space="preserve">. </w:t>
      </w:r>
      <w:r w:rsidR="00BA1B10">
        <w:rPr>
          <w:sz w:val="18"/>
          <w:szCs w:val="18"/>
        </w:rPr>
        <w:t>According to the article “</w:t>
      </w:r>
      <w:r w:rsidR="00F94A45" w:rsidRPr="00F94A45">
        <w:rPr>
          <w:sz w:val="18"/>
          <w:szCs w:val="18"/>
        </w:rPr>
        <w:t>Busiest Airline Routes in the U.S.</w:t>
      </w:r>
      <w:r w:rsidR="00F94A45">
        <w:rPr>
          <w:sz w:val="18"/>
          <w:szCs w:val="18"/>
        </w:rPr>
        <w:t xml:space="preserve">”, New York to Los Angeles and New York’s LaGuardia to Chicago are </w:t>
      </w:r>
      <w:r w:rsidR="002C31C0">
        <w:rPr>
          <w:sz w:val="18"/>
          <w:szCs w:val="18"/>
        </w:rPr>
        <w:t>in the third and fourth place</w:t>
      </w:r>
      <w:r w:rsidR="00CB1250" w:rsidRPr="0034557D">
        <w:rPr>
          <w:sz w:val="18"/>
          <w:szCs w:val="18"/>
          <w:highlight w:val="yellow"/>
        </w:rPr>
        <w:t>.</w:t>
      </w:r>
      <w:r w:rsidR="004E2389" w:rsidRPr="0034557D">
        <w:rPr>
          <w:sz w:val="18"/>
          <w:szCs w:val="18"/>
          <w:highlight w:val="yellow"/>
        </w:rPr>
        <w:t>[</w:t>
      </w:r>
      <w:r w:rsidR="0034557D" w:rsidRPr="0034557D">
        <w:rPr>
          <w:sz w:val="18"/>
          <w:szCs w:val="18"/>
          <w:highlight w:val="yellow"/>
        </w:rPr>
        <w:t>2</w:t>
      </w:r>
      <w:r w:rsidR="004E2389" w:rsidRPr="0034557D">
        <w:rPr>
          <w:sz w:val="18"/>
          <w:szCs w:val="18"/>
          <w:highlight w:val="yellow"/>
        </w:rPr>
        <w:t>]</w:t>
      </w:r>
      <w:r w:rsidR="002C31C0">
        <w:rPr>
          <w:sz w:val="18"/>
          <w:szCs w:val="18"/>
        </w:rPr>
        <w:t xml:space="preserve"> </w:t>
      </w:r>
      <w:r w:rsidR="00460E86">
        <w:rPr>
          <w:sz w:val="18"/>
          <w:szCs w:val="18"/>
        </w:rPr>
        <w:t xml:space="preserve">Comparing that to Figure 1, </w:t>
      </w:r>
      <w:r w:rsidR="00E16986">
        <w:rPr>
          <w:sz w:val="18"/>
          <w:szCs w:val="18"/>
        </w:rPr>
        <w:t xml:space="preserve">the </w:t>
      </w:r>
      <w:r w:rsidR="007E6BC7">
        <w:rPr>
          <w:sz w:val="18"/>
          <w:szCs w:val="18"/>
        </w:rPr>
        <w:t>JKF-LAX</w:t>
      </w:r>
      <w:r w:rsidR="00E16986">
        <w:rPr>
          <w:sz w:val="18"/>
          <w:szCs w:val="18"/>
        </w:rPr>
        <w:t xml:space="preserve"> route</w:t>
      </w:r>
      <w:r w:rsidR="007E6BC7">
        <w:rPr>
          <w:sz w:val="18"/>
          <w:szCs w:val="18"/>
        </w:rPr>
        <w:t xml:space="preserve"> is at the sixth place with 58,965 flights on Expedia</w:t>
      </w:r>
      <w:r w:rsidR="00E16986">
        <w:rPr>
          <w:sz w:val="18"/>
          <w:szCs w:val="18"/>
        </w:rPr>
        <w:t xml:space="preserve">; the </w:t>
      </w:r>
      <w:r w:rsidR="00F63810">
        <w:rPr>
          <w:sz w:val="18"/>
          <w:szCs w:val="18"/>
        </w:rPr>
        <w:t>JKF-ORD route is at the eighth place with 54,146 flights.</w:t>
      </w:r>
      <w:r w:rsidR="0058371C">
        <w:rPr>
          <w:sz w:val="18"/>
          <w:szCs w:val="18"/>
        </w:rPr>
        <w:t xml:space="preserve"> </w:t>
      </w:r>
      <w:r w:rsidR="004E0507">
        <w:rPr>
          <w:sz w:val="18"/>
          <w:szCs w:val="18"/>
        </w:rPr>
        <w:t>All in all</w:t>
      </w:r>
      <w:r w:rsidRPr="00D36072">
        <w:rPr>
          <w:sz w:val="18"/>
          <w:szCs w:val="18"/>
        </w:rPr>
        <w:t>, this information can be useful for airlines to optimize their operations and tailor their services to meet the needs of their customers.</w:t>
      </w:r>
    </w:p>
    <w:p w14:paraId="2F87219D" w14:textId="77777777" w:rsidR="00671BA6" w:rsidRPr="00884B6F" w:rsidRDefault="00671BA6" w:rsidP="00CD5B0C">
      <w:pPr>
        <w:pStyle w:val="BodyText"/>
        <w:spacing w:before="10"/>
        <w:jc w:val="both"/>
        <w:rPr>
          <w:iCs/>
          <w:color w:val="000000" w:themeColor="text1"/>
          <w:sz w:val="16"/>
        </w:rPr>
      </w:pPr>
    </w:p>
    <w:p w14:paraId="2E005616" w14:textId="18A2A63B" w:rsidR="0060511E" w:rsidRDefault="00D13EEC">
      <w:pPr>
        <w:pStyle w:val="BodyText"/>
        <w:spacing w:before="3"/>
        <w:rPr>
          <w:color w:val="FF0000"/>
          <w:sz w:val="15"/>
        </w:rPr>
      </w:pPr>
      <w:r w:rsidRPr="00D13EEC">
        <w:rPr>
          <w:noProof/>
          <w:color w:val="FF0000"/>
          <w:sz w:val="15"/>
        </w:rPr>
        <w:drawing>
          <wp:inline distT="0" distB="0" distL="0" distR="0" wp14:anchorId="32CFEAF8" wp14:editId="10CE6567">
            <wp:extent cx="2972967" cy="1775852"/>
            <wp:effectExtent l="19050" t="19050" r="18415" b="15240"/>
            <wp:docPr id="8" name="Picture 8" descr="Chart, bar chart&#10;&#10;Description automatically generated">
              <a:extLst xmlns:a="http://schemas.openxmlformats.org/drawingml/2006/main">
                <a:ext uri="{FF2B5EF4-FFF2-40B4-BE49-F238E27FC236}">
                  <a16:creationId xmlns:a16="http://schemas.microsoft.com/office/drawing/2014/main" id="{91826209-A28D-205F-CADD-EB94207A7B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bar chart&#10;&#10;Description automatically generated">
                      <a:extLst>
                        <a:ext uri="{FF2B5EF4-FFF2-40B4-BE49-F238E27FC236}">
                          <a16:creationId xmlns:a16="http://schemas.microsoft.com/office/drawing/2014/main" id="{91826209-A28D-205F-CADD-EB94207A7B19}"/>
                        </a:ext>
                      </a:extLst>
                    </pic:cNvPr>
                    <pic:cNvPicPr>
                      <a:picLocks noChangeAspect="1"/>
                    </pic:cNvPicPr>
                  </pic:nvPicPr>
                  <pic:blipFill>
                    <a:blip r:embed="rId16"/>
                    <a:stretch>
                      <a:fillRect/>
                    </a:stretch>
                  </pic:blipFill>
                  <pic:spPr>
                    <a:xfrm>
                      <a:off x="0" y="0"/>
                      <a:ext cx="3007007" cy="1796185"/>
                    </a:xfrm>
                    <a:prstGeom prst="rect">
                      <a:avLst/>
                    </a:prstGeom>
                    <a:ln w="3175">
                      <a:solidFill>
                        <a:schemeClr val="tx1"/>
                      </a:solidFill>
                    </a:ln>
                  </pic:spPr>
                </pic:pic>
              </a:graphicData>
            </a:graphic>
          </wp:inline>
        </w:drawing>
      </w:r>
    </w:p>
    <w:p w14:paraId="56C743AC" w14:textId="77777777" w:rsidR="00B74422" w:rsidRDefault="00B74422">
      <w:pPr>
        <w:pStyle w:val="BodyText"/>
        <w:spacing w:before="3"/>
        <w:rPr>
          <w:color w:val="FF0000"/>
          <w:sz w:val="15"/>
        </w:rPr>
      </w:pPr>
    </w:p>
    <w:p w14:paraId="7A127E68" w14:textId="657FD8BE" w:rsidR="0060511E" w:rsidRDefault="006C5A1D" w:rsidP="002768F8">
      <w:pPr>
        <w:jc w:val="both"/>
        <w:rPr>
          <w:i/>
          <w:sz w:val="17"/>
        </w:rPr>
      </w:pPr>
      <w:r w:rsidRPr="00AC4950">
        <w:rPr>
          <w:i/>
          <w:sz w:val="17"/>
        </w:rPr>
        <w:t>Figure</w:t>
      </w:r>
      <w:r w:rsidRPr="00AC4950">
        <w:rPr>
          <w:i/>
          <w:spacing w:val="-4"/>
          <w:sz w:val="17"/>
        </w:rPr>
        <w:t xml:space="preserve"> </w:t>
      </w:r>
      <w:r w:rsidRPr="00AC4950">
        <w:rPr>
          <w:i/>
          <w:sz w:val="17"/>
        </w:rPr>
        <w:t>3</w:t>
      </w:r>
      <w:r w:rsidRPr="00AC4950">
        <w:rPr>
          <w:i/>
          <w:spacing w:val="-3"/>
          <w:sz w:val="17"/>
        </w:rPr>
        <w:t xml:space="preserve"> </w:t>
      </w:r>
      <w:r w:rsidR="00AC4950" w:rsidRPr="00AC4950">
        <w:rPr>
          <w:i/>
          <w:sz w:val="17"/>
        </w:rPr>
        <w:t>–</w:t>
      </w:r>
      <w:r w:rsidRPr="00AC4950">
        <w:rPr>
          <w:i/>
          <w:spacing w:val="-2"/>
          <w:sz w:val="17"/>
        </w:rPr>
        <w:t xml:space="preserve"> </w:t>
      </w:r>
      <w:r w:rsidR="00AC4950" w:rsidRPr="00AC4950">
        <w:rPr>
          <w:i/>
          <w:sz w:val="17"/>
        </w:rPr>
        <w:t>Least 10 Popular Flight Routes</w:t>
      </w:r>
    </w:p>
    <w:p w14:paraId="619E0748" w14:textId="77777777" w:rsidR="00711258" w:rsidRDefault="00711258" w:rsidP="00711258">
      <w:pPr>
        <w:jc w:val="both"/>
        <w:rPr>
          <w:sz w:val="18"/>
          <w:szCs w:val="18"/>
        </w:rPr>
      </w:pPr>
    </w:p>
    <w:p w14:paraId="2FC03B81" w14:textId="625456C0" w:rsidR="007A4BAF" w:rsidRDefault="002D1674" w:rsidP="00324F22">
      <w:pPr>
        <w:jc w:val="both"/>
        <w:rPr>
          <w:sz w:val="18"/>
          <w:szCs w:val="18"/>
        </w:rPr>
      </w:pPr>
      <w:r w:rsidRPr="002D1674">
        <w:rPr>
          <w:sz w:val="18"/>
          <w:szCs w:val="18"/>
        </w:rPr>
        <w:t>Based on the number of flights between April and November 2022, Figure 3 illustrates the least 10 popular flights in the US. It indicates the routes with the lowest demand by</w:t>
      </w:r>
      <w:r w:rsidR="00324F22">
        <w:rPr>
          <w:sz w:val="18"/>
          <w:szCs w:val="18"/>
        </w:rPr>
        <w:t xml:space="preserve"> </w:t>
      </w:r>
      <w:r w:rsidRPr="002D1674">
        <w:rPr>
          <w:sz w:val="18"/>
          <w:szCs w:val="18"/>
        </w:rPr>
        <w:t xml:space="preserve">showing the airport names and the number of flights for each route. </w:t>
      </w:r>
      <w:r w:rsidR="00D77BE6">
        <w:rPr>
          <w:sz w:val="18"/>
          <w:szCs w:val="18"/>
        </w:rPr>
        <w:t>The route</w:t>
      </w:r>
      <w:r w:rsidR="00B43DB5">
        <w:rPr>
          <w:sz w:val="18"/>
          <w:szCs w:val="18"/>
        </w:rPr>
        <w:t xml:space="preserve"> between </w:t>
      </w:r>
      <w:r w:rsidR="0084380A">
        <w:rPr>
          <w:sz w:val="18"/>
          <w:szCs w:val="18"/>
        </w:rPr>
        <w:t>EWR</w:t>
      </w:r>
      <w:r w:rsidR="00B43DB5">
        <w:rPr>
          <w:sz w:val="18"/>
          <w:szCs w:val="18"/>
        </w:rPr>
        <w:t xml:space="preserve"> and </w:t>
      </w:r>
      <w:r w:rsidR="0084380A">
        <w:rPr>
          <w:sz w:val="18"/>
          <w:szCs w:val="18"/>
        </w:rPr>
        <w:t>LGA</w:t>
      </w:r>
      <w:r w:rsidR="00324F22">
        <w:rPr>
          <w:sz w:val="18"/>
          <w:szCs w:val="18"/>
        </w:rPr>
        <w:t xml:space="preserve"> </w:t>
      </w:r>
      <w:r w:rsidR="00404287">
        <w:rPr>
          <w:sz w:val="18"/>
          <w:szCs w:val="18"/>
        </w:rPr>
        <w:t>ha</w:t>
      </w:r>
      <w:r w:rsidR="00EE6BDE">
        <w:rPr>
          <w:sz w:val="18"/>
          <w:szCs w:val="18"/>
        </w:rPr>
        <w:t>d the</w:t>
      </w:r>
      <w:r w:rsidR="00404287">
        <w:rPr>
          <w:sz w:val="18"/>
          <w:szCs w:val="18"/>
        </w:rPr>
        <w:t xml:space="preserve"> lowest number of flights</w:t>
      </w:r>
      <w:r w:rsidR="00807115">
        <w:rPr>
          <w:sz w:val="18"/>
          <w:szCs w:val="18"/>
        </w:rPr>
        <w:t xml:space="preserve">, </w:t>
      </w:r>
      <w:r w:rsidR="0084380A">
        <w:rPr>
          <w:sz w:val="18"/>
          <w:szCs w:val="18"/>
        </w:rPr>
        <w:t xml:space="preserve">which </w:t>
      </w:r>
      <w:r w:rsidR="00EE6BDE">
        <w:rPr>
          <w:sz w:val="18"/>
          <w:szCs w:val="18"/>
        </w:rPr>
        <w:t>accounted for</w:t>
      </w:r>
      <w:r w:rsidR="0084380A">
        <w:rPr>
          <w:sz w:val="18"/>
          <w:szCs w:val="18"/>
        </w:rPr>
        <w:t xml:space="preserve"> </w:t>
      </w:r>
      <w:r w:rsidR="004A1BF7">
        <w:rPr>
          <w:sz w:val="18"/>
          <w:szCs w:val="18"/>
        </w:rPr>
        <w:t xml:space="preserve">only </w:t>
      </w:r>
      <w:r w:rsidR="0084380A">
        <w:rPr>
          <w:sz w:val="18"/>
          <w:szCs w:val="18"/>
        </w:rPr>
        <w:t xml:space="preserve">3 </w:t>
      </w:r>
      <w:r w:rsidR="00324F22">
        <w:rPr>
          <w:sz w:val="18"/>
          <w:szCs w:val="18"/>
        </w:rPr>
        <w:t>flights</w:t>
      </w:r>
      <w:r w:rsidR="00C660F7">
        <w:rPr>
          <w:sz w:val="18"/>
          <w:szCs w:val="18"/>
        </w:rPr>
        <w:t xml:space="preserve"> of the cleaned dataset</w:t>
      </w:r>
      <w:r w:rsidR="007A4BAF">
        <w:rPr>
          <w:sz w:val="18"/>
          <w:szCs w:val="18"/>
        </w:rPr>
        <w:t xml:space="preserve">. This </w:t>
      </w:r>
      <w:r w:rsidR="004E2389">
        <w:rPr>
          <w:sz w:val="18"/>
          <w:szCs w:val="18"/>
        </w:rPr>
        <w:t>is most likely due to the short distance between the two airports. According to Air Miles Calculator</w:t>
      </w:r>
      <w:r w:rsidR="005E2963">
        <w:rPr>
          <w:sz w:val="18"/>
          <w:szCs w:val="18"/>
        </w:rPr>
        <w:t xml:space="preserve"> website, </w:t>
      </w:r>
      <w:r w:rsidR="002704EE">
        <w:rPr>
          <w:sz w:val="18"/>
          <w:szCs w:val="18"/>
        </w:rPr>
        <w:t>“</w:t>
      </w:r>
      <w:r w:rsidR="002704EE" w:rsidRPr="002704EE">
        <w:rPr>
          <w:sz w:val="18"/>
          <w:szCs w:val="18"/>
        </w:rPr>
        <w:t>The driving distance from Newark (EWR) to New York (LGA) is 23 miles / 37 kilometers, and travel time by car is about 41 minutes</w:t>
      </w:r>
      <w:r w:rsidR="006756A8">
        <w:rPr>
          <w:sz w:val="18"/>
          <w:szCs w:val="18"/>
        </w:rPr>
        <w:t>…</w:t>
      </w:r>
      <w:r w:rsidR="006756A8" w:rsidRPr="006756A8">
        <w:t xml:space="preserve"> </w:t>
      </w:r>
      <w:r w:rsidR="006756A8" w:rsidRPr="006756A8">
        <w:rPr>
          <w:sz w:val="18"/>
          <w:szCs w:val="18"/>
        </w:rPr>
        <w:t>The estimated flight time from New York Newark Liberty International Airport to New York LaGuardia Airport is 31 minutes</w:t>
      </w:r>
      <w:r w:rsidR="006756A8" w:rsidRPr="0034557D">
        <w:rPr>
          <w:sz w:val="18"/>
          <w:szCs w:val="18"/>
          <w:highlight w:val="yellow"/>
        </w:rPr>
        <w:t>”</w:t>
      </w:r>
      <w:r w:rsidR="00CB1250" w:rsidRPr="0034557D">
        <w:rPr>
          <w:sz w:val="18"/>
          <w:szCs w:val="18"/>
          <w:highlight w:val="yellow"/>
        </w:rPr>
        <w:t>.</w:t>
      </w:r>
      <w:r w:rsidR="002704EE" w:rsidRPr="0034557D">
        <w:rPr>
          <w:sz w:val="18"/>
          <w:szCs w:val="18"/>
          <w:highlight w:val="yellow"/>
        </w:rPr>
        <w:t>[</w:t>
      </w:r>
      <w:r w:rsidR="0034557D" w:rsidRPr="0034557D">
        <w:rPr>
          <w:sz w:val="18"/>
          <w:szCs w:val="18"/>
          <w:highlight w:val="yellow"/>
        </w:rPr>
        <w:t>3</w:t>
      </w:r>
      <w:r w:rsidR="002704EE" w:rsidRPr="0034557D">
        <w:rPr>
          <w:sz w:val="18"/>
          <w:szCs w:val="18"/>
          <w:highlight w:val="yellow"/>
        </w:rPr>
        <w:t>]</w:t>
      </w:r>
      <w:r w:rsidR="002704EE">
        <w:rPr>
          <w:sz w:val="18"/>
          <w:szCs w:val="18"/>
        </w:rPr>
        <w:t xml:space="preserve"> </w:t>
      </w:r>
      <w:r w:rsidR="00FA5991">
        <w:rPr>
          <w:sz w:val="18"/>
          <w:szCs w:val="18"/>
        </w:rPr>
        <w:t xml:space="preserve">It is more convenient to drive </w:t>
      </w:r>
      <w:r w:rsidR="003551CE">
        <w:rPr>
          <w:sz w:val="18"/>
          <w:szCs w:val="18"/>
        </w:rPr>
        <w:t xml:space="preserve">between EWR and LGA airports </w:t>
      </w:r>
      <w:r w:rsidR="00CB1250">
        <w:rPr>
          <w:sz w:val="18"/>
          <w:szCs w:val="18"/>
        </w:rPr>
        <w:t>unless they are part of a connected flight.</w:t>
      </w:r>
    </w:p>
    <w:p w14:paraId="330D2866" w14:textId="77777777" w:rsidR="00CB1250" w:rsidRDefault="00CB1250" w:rsidP="00324F22">
      <w:pPr>
        <w:jc w:val="both"/>
        <w:rPr>
          <w:sz w:val="18"/>
          <w:szCs w:val="18"/>
        </w:rPr>
      </w:pPr>
    </w:p>
    <w:p w14:paraId="5C9ED39F" w14:textId="439E82CF" w:rsidR="00EB5C5F" w:rsidRDefault="00CB1250" w:rsidP="00324F22">
      <w:pPr>
        <w:jc w:val="both"/>
        <w:rPr>
          <w:sz w:val="18"/>
          <w:szCs w:val="18"/>
        </w:rPr>
      </w:pPr>
      <w:r>
        <w:rPr>
          <w:sz w:val="18"/>
          <w:szCs w:val="18"/>
        </w:rPr>
        <w:t>T</w:t>
      </w:r>
      <w:r w:rsidR="00A70DCD">
        <w:rPr>
          <w:sz w:val="18"/>
          <w:szCs w:val="18"/>
        </w:rPr>
        <w:t xml:space="preserve">he </w:t>
      </w:r>
      <w:r w:rsidR="00464B0C">
        <w:rPr>
          <w:sz w:val="18"/>
          <w:szCs w:val="18"/>
        </w:rPr>
        <w:t>EWR</w:t>
      </w:r>
      <w:r w:rsidR="00A70DCD">
        <w:rPr>
          <w:sz w:val="18"/>
          <w:szCs w:val="18"/>
        </w:rPr>
        <w:t xml:space="preserve"> to</w:t>
      </w:r>
      <w:r w:rsidR="00BD5C71">
        <w:rPr>
          <w:sz w:val="18"/>
          <w:szCs w:val="18"/>
        </w:rPr>
        <w:t xml:space="preserve"> OAK route topped the chart with</w:t>
      </w:r>
      <w:r w:rsidR="00324F22">
        <w:rPr>
          <w:sz w:val="18"/>
          <w:szCs w:val="18"/>
        </w:rPr>
        <w:t xml:space="preserve"> </w:t>
      </w:r>
      <w:r w:rsidR="002D1674" w:rsidRPr="002D1674">
        <w:rPr>
          <w:sz w:val="18"/>
          <w:szCs w:val="18"/>
        </w:rPr>
        <w:t xml:space="preserve">only 14,008 flights. </w:t>
      </w:r>
      <w:r w:rsidR="00D525B2">
        <w:rPr>
          <w:sz w:val="18"/>
          <w:szCs w:val="18"/>
        </w:rPr>
        <w:t xml:space="preserve">By visualizing the details, we </w:t>
      </w:r>
      <w:r w:rsidR="00A70DCD">
        <w:rPr>
          <w:sz w:val="18"/>
          <w:szCs w:val="18"/>
        </w:rPr>
        <w:t xml:space="preserve">also </w:t>
      </w:r>
      <w:r w:rsidR="00752BEE">
        <w:rPr>
          <w:sz w:val="18"/>
          <w:szCs w:val="18"/>
        </w:rPr>
        <w:t xml:space="preserve">noticed that </w:t>
      </w:r>
      <w:r w:rsidR="00C07629">
        <w:rPr>
          <w:sz w:val="18"/>
          <w:szCs w:val="18"/>
        </w:rPr>
        <w:t>IAD</w:t>
      </w:r>
      <w:r w:rsidR="00AB11E6">
        <w:rPr>
          <w:sz w:val="18"/>
          <w:szCs w:val="18"/>
        </w:rPr>
        <w:t xml:space="preserve"> was the least popular </w:t>
      </w:r>
      <w:r w:rsidR="00A70DCD">
        <w:rPr>
          <w:sz w:val="18"/>
          <w:szCs w:val="18"/>
        </w:rPr>
        <w:t>airport</w:t>
      </w:r>
      <w:r w:rsidR="00AB11E6">
        <w:rPr>
          <w:sz w:val="18"/>
          <w:szCs w:val="18"/>
        </w:rPr>
        <w:t xml:space="preserve"> as it </w:t>
      </w:r>
      <w:r w:rsidR="003C065E">
        <w:rPr>
          <w:sz w:val="18"/>
          <w:szCs w:val="18"/>
        </w:rPr>
        <w:t>appeared</w:t>
      </w:r>
      <w:r w:rsidR="00DC650E">
        <w:rPr>
          <w:sz w:val="18"/>
          <w:szCs w:val="18"/>
        </w:rPr>
        <w:t xml:space="preserve"> in</w:t>
      </w:r>
      <w:r w:rsidR="00846A1B">
        <w:rPr>
          <w:sz w:val="18"/>
          <w:szCs w:val="18"/>
        </w:rPr>
        <w:t xml:space="preserve"> only</w:t>
      </w:r>
      <w:r w:rsidR="00DC650E">
        <w:rPr>
          <w:sz w:val="18"/>
          <w:szCs w:val="18"/>
        </w:rPr>
        <w:t xml:space="preserve"> six of the</w:t>
      </w:r>
      <w:r w:rsidR="00D000D5">
        <w:rPr>
          <w:sz w:val="18"/>
          <w:szCs w:val="18"/>
        </w:rPr>
        <w:t>m</w:t>
      </w:r>
      <w:r w:rsidR="00846A1B">
        <w:rPr>
          <w:sz w:val="18"/>
          <w:szCs w:val="18"/>
        </w:rPr>
        <w:t xml:space="preserve"> in this graph</w:t>
      </w:r>
      <w:r w:rsidR="00D000D5">
        <w:rPr>
          <w:sz w:val="18"/>
          <w:szCs w:val="18"/>
        </w:rPr>
        <w:t xml:space="preserve">. </w:t>
      </w:r>
      <w:r w:rsidR="00D70E01">
        <w:rPr>
          <w:sz w:val="18"/>
          <w:szCs w:val="18"/>
        </w:rPr>
        <w:t>Moreover, b</w:t>
      </w:r>
      <w:r w:rsidR="007E7E00" w:rsidRPr="007E7E00">
        <w:rPr>
          <w:sz w:val="18"/>
          <w:szCs w:val="18"/>
        </w:rPr>
        <w:t>ased on this analysis, airlines can gain insights into the least popular flight routes and make data-driven decisions to optimize their route planning and capacity allocation. By understanding which routes have lower demand, airlines can adjust their pricing strategies and marketing efforts to attract more customers and increase revenue.</w:t>
      </w:r>
    </w:p>
    <w:p w14:paraId="17F0033B" w14:textId="77777777" w:rsidR="001862D4" w:rsidRPr="003C065E" w:rsidRDefault="001862D4" w:rsidP="00324F22">
      <w:pPr>
        <w:jc w:val="both"/>
        <w:rPr>
          <w:sz w:val="18"/>
          <w:szCs w:val="18"/>
        </w:rPr>
      </w:pPr>
    </w:p>
    <w:p w14:paraId="7F91393A" w14:textId="0A8490B5" w:rsidR="00EB5C5F" w:rsidRPr="00E86771" w:rsidRDefault="00EB5C5F" w:rsidP="00EB5C5F">
      <w:pPr>
        <w:pStyle w:val="BodyText"/>
        <w:spacing w:before="3"/>
        <w:ind w:left="225"/>
        <w:jc w:val="both"/>
        <w:rPr>
          <w:w w:val="105"/>
        </w:rPr>
      </w:pPr>
      <w:r w:rsidRPr="00E86771">
        <w:rPr>
          <w:w w:val="105"/>
        </w:rPr>
        <w:t>6.</w:t>
      </w:r>
      <w:r w:rsidR="00E86771" w:rsidRPr="00E86771">
        <w:rPr>
          <w:w w:val="105"/>
        </w:rPr>
        <w:t>2</w:t>
      </w:r>
      <w:r w:rsidRPr="00E86771">
        <w:rPr>
          <w:w w:val="105"/>
        </w:rPr>
        <w:t xml:space="preserve"> Heat Map in Tableau</w:t>
      </w:r>
    </w:p>
    <w:p w14:paraId="0E629CA4" w14:textId="77777777" w:rsidR="00B74422" w:rsidRPr="00127C08" w:rsidRDefault="00B74422" w:rsidP="00B74422">
      <w:pPr>
        <w:pStyle w:val="BodyText"/>
        <w:spacing w:before="8"/>
        <w:rPr>
          <w:color w:val="FF0000"/>
          <w:sz w:val="14"/>
        </w:rPr>
      </w:pPr>
      <w:r w:rsidRPr="005F3EE2">
        <w:rPr>
          <w:noProof/>
          <w:color w:val="FF0000"/>
          <w:sz w:val="14"/>
        </w:rPr>
        <w:drawing>
          <wp:inline distT="0" distB="0" distL="0" distR="0" wp14:anchorId="7EFB17E4" wp14:editId="6F65C33F">
            <wp:extent cx="2879660" cy="1876258"/>
            <wp:effectExtent l="19050" t="19050" r="16510" b="10160"/>
            <wp:docPr id="14" name="Picture 14" descr="Chart, treemap chart&#10;&#10;Description automatically generated">
              <a:extLst xmlns:a="http://schemas.openxmlformats.org/drawingml/2006/main">
                <a:ext uri="{FF2B5EF4-FFF2-40B4-BE49-F238E27FC236}">
                  <a16:creationId xmlns:a16="http://schemas.microsoft.com/office/drawing/2014/main" id="{87934FFD-AA10-E613-24AB-ABA762DD3F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treemap chart&#10;&#10;Description automatically generated">
                      <a:extLst>
                        <a:ext uri="{FF2B5EF4-FFF2-40B4-BE49-F238E27FC236}">
                          <a16:creationId xmlns:a16="http://schemas.microsoft.com/office/drawing/2014/main" id="{87934FFD-AA10-E613-24AB-ABA762DD3FE1}"/>
                        </a:ext>
                      </a:extLst>
                    </pic:cNvPr>
                    <pic:cNvPicPr>
                      <a:picLocks noChangeAspect="1"/>
                    </pic:cNvPicPr>
                  </pic:nvPicPr>
                  <pic:blipFill>
                    <a:blip r:embed="rId17"/>
                    <a:stretch>
                      <a:fillRect/>
                    </a:stretch>
                  </pic:blipFill>
                  <pic:spPr>
                    <a:xfrm>
                      <a:off x="0" y="0"/>
                      <a:ext cx="2880378" cy="1876726"/>
                    </a:xfrm>
                    <a:prstGeom prst="rect">
                      <a:avLst/>
                    </a:prstGeom>
                    <a:ln w="3175">
                      <a:solidFill>
                        <a:schemeClr val="tx1"/>
                      </a:solidFill>
                    </a:ln>
                  </pic:spPr>
                </pic:pic>
              </a:graphicData>
            </a:graphic>
          </wp:inline>
        </w:drawing>
      </w:r>
    </w:p>
    <w:p w14:paraId="78200209" w14:textId="57060E64" w:rsidR="00B74422" w:rsidRDefault="00B74422" w:rsidP="002768F8">
      <w:pPr>
        <w:jc w:val="both"/>
        <w:rPr>
          <w:i/>
          <w:sz w:val="17"/>
        </w:rPr>
      </w:pPr>
      <w:r w:rsidRPr="00721737">
        <w:rPr>
          <w:i/>
          <w:sz w:val="17"/>
        </w:rPr>
        <w:t>Figure</w:t>
      </w:r>
      <w:r w:rsidRPr="00721737">
        <w:rPr>
          <w:i/>
          <w:spacing w:val="-3"/>
          <w:sz w:val="17"/>
        </w:rPr>
        <w:t xml:space="preserve"> </w:t>
      </w:r>
      <w:r w:rsidRPr="00721737">
        <w:rPr>
          <w:i/>
          <w:sz w:val="17"/>
        </w:rPr>
        <w:t>4</w:t>
      </w:r>
      <w:r w:rsidRPr="00721737">
        <w:rPr>
          <w:i/>
          <w:spacing w:val="-6"/>
          <w:sz w:val="17"/>
        </w:rPr>
        <w:t xml:space="preserve"> </w:t>
      </w:r>
      <w:r w:rsidR="00721737" w:rsidRPr="00721737">
        <w:rPr>
          <w:i/>
          <w:sz w:val="17"/>
        </w:rPr>
        <w:t>–</w:t>
      </w:r>
      <w:r w:rsidRPr="00721737">
        <w:rPr>
          <w:i/>
          <w:spacing w:val="1"/>
          <w:sz w:val="17"/>
        </w:rPr>
        <w:t xml:space="preserve"> </w:t>
      </w:r>
      <w:r w:rsidR="00721737" w:rsidRPr="00721737">
        <w:rPr>
          <w:i/>
          <w:sz w:val="17"/>
        </w:rPr>
        <w:t>Top 15 Most Expensive Flight Routes</w:t>
      </w:r>
    </w:p>
    <w:p w14:paraId="34F6413B" w14:textId="77777777" w:rsidR="00EB5C5F" w:rsidRPr="00721737" w:rsidRDefault="00EB5C5F" w:rsidP="00B74422">
      <w:pPr>
        <w:ind w:left="225"/>
        <w:jc w:val="both"/>
        <w:rPr>
          <w:i/>
          <w:sz w:val="17"/>
        </w:rPr>
      </w:pPr>
    </w:p>
    <w:p w14:paraId="79250C43" w14:textId="59B8F74F" w:rsidR="00B64002" w:rsidRDefault="00397571" w:rsidP="0066675D">
      <w:pPr>
        <w:pStyle w:val="BodyText"/>
        <w:spacing w:before="3"/>
        <w:jc w:val="both"/>
      </w:pPr>
      <w:r w:rsidRPr="00397571">
        <w:t>For our analysis, we have chosen to focus on the top 15 flight routes that are the most expensive.</w:t>
      </w:r>
      <w:r w:rsidR="006B5AC8">
        <w:t xml:space="preserve"> </w:t>
      </w:r>
      <w:r w:rsidR="00D31891">
        <w:t>The h</w:t>
      </w:r>
      <w:r w:rsidR="00B61CC7">
        <w:t>eat</w:t>
      </w:r>
      <w:r w:rsidR="00D22A6E">
        <w:t xml:space="preserve"> </w:t>
      </w:r>
      <w:r w:rsidR="00D31891">
        <w:t>m</w:t>
      </w:r>
      <w:r w:rsidR="00D22A6E">
        <w:t>ap</w:t>
      </w:r>
      <w:r w:rsidR="503C0A53">
        <w:t xml:space="preserve"> </w:t>
      </w:r>
      <w:r w:rsidR="00D22A6E">
        <w:t>shows</w:t>
      </w:r>
      <w:r w:rsidR="503C0A53">
        <w:t xml:space="preserve"> that </w:t>
      </w:r>
      <w:r w:rsidR="00A058FB" w:rsidRPr="00A058FB">
        <w:t xml:space="preserve">the route </w:t>
      </w:r>
      <w:r w:rsidR="00D31891">
        <w:t>from</w:t>
      </w:r>
      <w:r w:rsidR="00A058FB" w:rsidRPr="00A058FB">
        <w:t xml:space="preserve"> Oakland</w:t>
      </w:r>
      <w:r w:rsidR="00D77717">
        <w:t xml:space="preserve"> </w:t>
      </w:r>
      <w:r w:rsidR="00AF0216">
        <w:t>(OAK)</w:t>
      </w:r>
      <w:r w:rsidR="00A058FB" w:rsidRPr="00A058FB">
        <w:t xml:space="preserve"> </w:t>
      </w:r>
      <w:r w:rsidR="00D31891">
        <w:t>to</w:t>
      </w:r>
      <w:r w:rsidR="00A058FB" w:rsidRPr="00A058FB">
        <w:t xml:space="preserve"> Miami</w:t>
      </w:r>
      <w:r w:rsidR="00D77717">
        <w:t xml:space="preserve"> </w:t>
      </w:r>
      <w:r w:rsidR="00AF0216">
        <w:t>(MIA)</w:t>
      </w:r>
      <w:r w:rsidR="00A058FB" w:rsidRPr="00A058FB">
        <w:t xml:space="preserve"> </w:t>
      </w:r>
      <w:r w:rsidR="00D31891">
        <w:t xml:space="preserve">ranks the top of the chart with </w:t>
      </w:r>
      <w:r w:rsidR="00A058FB" w:rsidRPr="00A058FB">
        <w:t xml:space="preserve">the average </w:t>
      </w:r>
      <w:r w:rsidR="00D31891">
        <w:t>airfare</w:t>
      </w:r>
      <w:r w:rsidR="00A058FB" w:rsidRPr="00A058FB">
        <w:t xml:space="preserve"> of </w:t>
      </w:r>
      <w:r w:rsidR="00D77717">
        <w:t xml:space="preserve"> </w:t>
      </w:r>
      <w:r w:rsidR="00A058FB" w:rsidRPr="00A058FB">
        <w:t xml:space="preserve">$695. Interestingly, all </w:t>
      </w:r>
      <w:r w:rsidR="00095668">
        <w:t xml:space="preserve">of the top fifteenth </w:t>
      </w:r>
      <w:r w:rsidR="003C2098">
        <w:t xml:space="preserve">most expensive </w:t>
      </w:r>
      <w:r w:rsidR="00A058FB" w:rsidRPr="00A058FB">
        <w:t>flight</w:t>
      </w:r>
      <w:r w:rsidR="003C2098">
        <w:t xml:space="preserve"> routes involve OAK as either the</w:t>
      </w:r>
      <w:r w:rsidR="00A058FB" w:rsidRPr="00A058FB">
        <w:t xml:space="preserve"> departing </w:t>
      </w:r>
      <w:r w:rsidR="003C2098">
        <w:t>o</w:t>
      </w:r>
      <w:r w:rsidR="00A058FB" w:rsidRPr="00A058FB">
        <w:t xml:space="preserve">r arriving airport. On average, any flight related to OAK has a cost greater than $600, while the least expensive route </w:t>
      </w:r>
      <w:r w:rsidR="00F35A70">
        <w:t xml:space="preserve">from Figure 4 </w:t>
      </w:r>
      <w:r w:rsidR="00A058FB" w:rsidRPr="00A058FB">
        <w:t>is from Atlanta</w:t>
      </w:r>
      <w:r w:rsidR="00A32864">
        <w:t xml:space="preserve"> </w:t>
      </w:r>
      <w:r w:rsidR="00AF0216">
        <w:t>(ATL)</w:t>
      </w:r>
      <w:r w:rsidR="00A058FB" w:rsidRPr="00A058FB">
        <w:t xml:space="preserve"> to Oakland</w:t>
      </w:r>
      <w:r w:rsidR="00A32864">
        <w:t xml:space="preserve"> </w:t>
      </w:r>
      <w:r w:rsidR="00AF0216">
        <w:t>(OAK)</w:t>
      </w:r>
      <w:r w:rsidR="00A058FB" w:rsidRPr="00A058FB">
        <w:t xml:space="preserve"> at $602.</w:t>
      </w:r>
    </w:p>
    <w:p w14:paraId="2122FA0A" w14:textId="77777777" w:rsidR="000F5E84" w:rsidRDefault="000F5E84" w:rsidP="0066675D">
      <w:pPr>
        <w:pStyle w:val="BodyText"/>
        <w:spacing w:before="3"/>
        <w:jc w:val="both"/>
        <w:rPr>
          <w:i/>
        </w:rPr>
      </w:pPr>
    </w:p>
    <w:p w14:paraId="1C8858C0" w14:textId="2ED630B8" w:rsidR="00B74422" w:rsidRPr="00E86771" w:rsidRDefault="00EB5C5F" w:rsidP="002768F8">
      <w:pPr>
        <w:pStyle w:val="BodyText"/>
        <w:spacing w:before="3"/>
        <w:jc w:val="both"/>
        <w:rPr>
          <w:b/>
          <w:w w:val="105"/>
        </w:rPr>
      </w:pPr>
      <w:r w:rsidRPr="00E86771">
        <w:rPr>
          <w:w w:val="105"/>
        </w:rPr>
        <w:t>6.</w:t>
      </w:r>
      <w:r w:rsidR="00E86771" w:rsidRPr="00E86771">
        <w:rPr>
          <w:w w:val="105"/>
        </w:rPr>
        <w:t>3.</w:t>
      </w:r>
      <w:r w:rsidRPr="00E86771">
        <w:rPr>
          <w:w w:val="105"/>
        </w:rPr>
        <w:t xml:space="preserve"> Dual Axis Chart in Tableau</w:t>
      </w:r>
    </w:p>
    <w:p w14:paraId="16321BAC" w14:textId="77777777" w:rsidR="005F3EE2" w:rsidRDefault="005F3EE2" w:rsidP="002768F8">
      <w:pPr>
        <w:jc w:val="both"/>
        <w:rPr>
          <w:i/>
          <w:color w:val="FF0000"/>
          <w:sz w:val="17"/>
        </w:rPr>
      </w:pPr>
    </w:p>
    <w:p w14:paraId="2F838C04" w14:textId="4F46E321" w:rsidR="005F3EE2" w:rsidRDefault="005F3EE2" w:rsidP="002768F8">
      <w:pPr>
        <w:jc w:val="both"/>
        <w:rPr>
          <w:color w:val="FF0000"/>
          <w:spacing w:val="1"/>
          <w:w w:val="105"/>
        </w:rPr>
      </w:pPr>
      <w:r w:rsidRPr="005F3EE2">
        <w:rPr>
          <w:i/>
          <w:noProof/>
          <w:color w:val="FF0000"/>
          <w:sz w:val="17"/>
        </w:rPr>
        <w:drawing>
          <wp:inline distT="0" distB="0" distL="0" distR="0" wp14:anchorId="00F75E39" wp14:editId="632E501C">
            <wp:extent cx="2938414" cy="1567154"/>
            <wp:effectExtent l="19050" t="19050" r="14605" b="14605"/>
            <wp:docPr id="16" name="Picture 16" descr="Chart, line chart&#10;&#10;Description automatically generated">
              <a:extLst xmlns:a="http://schemas.openxmlformats.org/drawingml/2006/main">
                <a:ext uri="{FF2B5EF4-FFF2-40B4-BE49-F238E27FC236}">
                  <a16:creationId xmlns:a16="http://schemas.microsoft.com/office/drawing/2014/main" id="{B751ADBF-A184-4DDF-56B6-3FD18AAD3F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a:extLst>
                        <a:ext uri="{FF2B5EF4-FFF2-40B4-BE49-F238E27FC236}">
                          <a16:creationId xmlns:a16="http://schemas.microsoft.com/office/drawing/2014/main" id="{B751ADBF-A184-4DDF-56B6-3FD18AAD3F98}"/>
                        </a:ext>
                      </a:extLst>
                    </pic:cNvPr>
                    <pic:cNvPicPr>
                      <a:picLocks noChangeAspect="1"/>
                    </pic:cNvPicPr>
                  </pic:nvPicPr>
                  <pic:blipFill>
                    <a:blip r:embed="rId18"/>
                    <a:stretch>
                      <a:fillRect/>
                    </a:stretch>
                  </pic:blipFill>
                  <pic:spPr>
                    <a:xfrm>
                      <a:off x="0" y="0"/>
                      <a:ext cx="2944184" cy="1570231"/>
                    </a:xfrm>
                    <a:prstGeom prst="rect">
                      <a:avLst/>
                    </a:prstGeom>
                    <a:ln w="3175">
                      <a:solidFill>
                        <a:schemeClr val="tx1"/>
                      </a:solidFill>
                    </a:ln>
                  </pic:spPr>
                </pic:pic>
              </a:graphicData>
            </a:graphic>
          </wp:inline>
        </w:drawing>
      </w:r>
    </w:p>
    <w:p w14:paraId="45230FED" w14:textId="2176CDA7" w:rsidR="00F131B7" w:rsidRPr="00C435EC" w:rsidRDefault="00F131B7" w:rsidP="002768F8">
      <w:pPr>
        <w:spacing w:before="2"/>
        <w:rPr>
          <w:i/>
          <w:sz w:val="17"/>
        </w:rPr>
      </w:pPr>
      <w:r w:rsidRPr="00C435EC">
        <w:rPr>
          <w:i/>
          <w:sz w:val="17"/>
        </w:rPr>
        <w:t>Figure</w:t>
      </w:r>
      <w:r w:rsidRPr="00C435EC">
        <w:rPr>
          <w:i/>
          <w:spacing w:val="-3"/>
          <w:sz w:val="17"/>
        </w:rPr>
        <w:t xml:space="preserve"> </w:t>
      </w:r>
      <w:r w:rsidRPr="00C435EC">
        <w:rPr>
          <w:i/>
          <w:sz w:val="17"/>
        </w:rPr>
        <w:t>5</w:t>
      </w:r>
      <w:r w:rsidRPr="00C435EC">
        <w:rPr>
          <w:i/>
          <w:spacing w:val="-2"/>
          <w:sz w:val="17"/>
        </w:rPr>
        <w:t xml:space="preserve"> </w:t>
      </w:r>
      <w:r w:rsidRPr="00C435EC">
        <w:rPr>
          <w:i/>
          <w:sz w:val="17"/>
        </w:rPr>
        <w:t>–</w:t>
      </w:r>
      <w:r w:rsidRPr="00C435EC">
        <w:rPr>
          <w:i/>
          <w:spacing w:val="-3"/>
          <w:sz w:val="17"/>
        </w:rPr>
        <w:t xml:space="preserve"> </w:t>
      </w:r>
      <w:r w:rsidR="00DE792A" w:rsidRPr="00C435EC">
        <w:rPr>
          <w:i/>
          <w:sz w:val="17"/>
        </w:rPr>
        <w:t>Airfare</w:t>
      </w:r>
      <w:r w:rsidR="00C435EC" w:rsidRPr="00C435EC">
        <w:rPr>
          <w:i/>
          <w:sz w:val="17"/>
        </w:rPr>
        <w:t xml:space="preserve"> and Travel Distance over Months in 2022</w:t>
      </w:r>
    </w:p>
    <w:p w14:paraId="24AF2C9A" w14:textId="77777777" w:rsidR="005E6E48" w:rsidRPr="00127C08" w:rsidRDefault="005E6E48" w:rsidP="002768F8">
      <w:pPr>
        <w:spacing w:before="2"/>
        <w:rPr>
          <w:i/>
          <w:color w:val="FF0000"/>
          <w:sz w:val="17"/>
        </w:rPr>
      </w:pPr>
    </w:p>
    <w:p w14:paraId="3EBA9950" w14:textId="01CA297B" w:rsidR="005E6E48" w:rsidRPr="005E6E48" w:rsidRDefault="005E6E48" w:rsidP="002768F8">
      <w:pPr>
        <w:jc w:val="both"/>
        <w:rPr>
          <w:spacing w:val="1"/>
          <w:w w:val="105"/>
          <w:sz w:val="18"/>
        </w:rPr>
      </w:pPr>
      <w:r w:rsidRPr="005E6E48">
        <w:rPr>
          <w:spacing w:val="1"/>
          <w:w w:val="105"/>
          <w:sz w:val="18"/>
        </w:rPr>
        <w:t xml:space="preserve">By analyzing the dual-axis chart displayed in </w:t>
      </w:r>
      <w:r w:rsidR="00C42BA2" w:rsidRPr="005E6E48">
        <w:rPr>
          <w:spacing w:val="1"/>
          <w:w w:val="105"/>
          <w:sz w:val="18"/>
        </w:rPr>
        <w:t>Figure</w:t>
      </w:r>
      <w:r w:rsidR="002D5A0E">
        <w:rPr>
          <w:spacing w:val="1"/>
          <w:w w:val="105"/>
          <w:sz w:val="18"/>
        </w:rPr>
        <w:t xml:space="preserve"> 5</w:t>
      </w:r>
      <w:r w:rsidRPr="005E6E48">
        <w:rPr>
          <w:spacing w:val="1"/>
          <w:w w:val="105"/>
          <w:sz w:val="18"/>
        </w:rPr>
        <w:t xml:space="preserve">, we can gain insights into the trends of Average Airfare and Travel Distance between the months of </w:t>
      </w:r>
      <w:r w:rsidR="003214C1">
        <w:rPr>
          <w:spacing w:val="1"/>
          <w:w w:val="105"/>
          <w:sz w:val="18"/>
        </w:rPr>
        <w:t>April</w:t>
      </w:r>
      <w:r w:rsidRPr="005E6E48">
        <w:rPr>
          <w:spacing w:val="1"/>
          <w:w w:val="105"/>
          <w:sz w:val="18"/>
        </w:rPr>
        <w:t xml:space="preserve"> and </w:t>
      </w:r>
      <w:r w:rsidR="003214C1">
        <w:rPr>
          <w:spacing w:val="1"/>
          <w:w w:val="105"/>
          <w:sz w:val="18"/>
        </w:rPr>
        <w:t>November</w:t>
      </w:r>
      <w:r w:rsidRPr="005E6E48">
        <w:rPr>
          <w:spacing w:val="1"/>
          <w:w w:val="105"/>
          <w:sz w:val="18"/>
        </w:rPr>
        <w:t xml:space="preserve"> in 2022. It can be inferred that in the month of </w:t>
      </w:r>
      <w:r w:rsidR="00453E5F">
        <w:rPr>
          <w:spacing w:val="1"/>
          <w:w w:val="105"/>
          <w:sz w:val="18"/>
        </w:rPr>
        <w:t>June</w:t>
      </w:r>
      <w:r w:rsidRPr="005E6E48">
        <w:rPr>
          <w:spacing w:val="1"/>
          <w:w w:val="105"/>
          <w:sz w:val="18"/>
        </w:rPr>
        <w:t xml:space="preserve">, the airfare was considerably higher (exceeding $400), but the travel distance was comparatively </w:t>
      </w:r>
      <w:r w:rsidR="007333CB">
        <w:rPr>
          <w:spacing w:val="1"/>
          <w:w w:val="105"/>
          <w:sz w:val="18"/>
        </w:rPr>
        <w:t>shorter</w:t>
      </w:r>
      <w:r w:rsidRPr="005E6E48">
        <w:rPr>
          <w:spacing w:val="1"/>
          <w:w w:val="105"/>
          <w:sz w:val="18"/>
        </w:rPr>
        <w:t xml:space="preserve"> (less than 1600 miles). On the other hand, in the month of </w:t>
      </w:r>
      <w:r w:rsidR="007333CB">
        <w:rPr>
          <w:spacing w:val="1"/>
          <w:w w:val="105"/>
          <w:sz w:val="18"/>
        </w:rPr>
        <w:t>November</w:t>
      </w:r>
      <w:r w:rsidRPr="005E6E48">
        <w:rPr>
          <w:spacing w:val="1"/>
          <w:w w:val="105"/>
          <w:sz w:val="18"/>
        </w:rPr>
        <w:t>, the airfare was more affordable (ranging between $250 to $300), but the travel distance was longer (more than 1600 miles).</w:t>
      </w:r>
    </w:p>
    <w:p w14:paraId="17985919" w14:textId="77777777" w:rsidR="005E6E48" w:rsidRPr="005E6E48" w:rsidRDefault="005E6E48" w:rsidP="005E6E48">
      <w:pPr>
        <w:ind w:left="225"/>
        <w:jc w:val="both"/>
        <w:rPr>
          <w:spacing w:val="1"/>
          <w:w w:val="105"/>
          <w:sz w:val="18"/>
        </w:rPr>
      </w:pPr>
    </w:p>
    <w:p w14:paraId="37B8077B" w14:textId="7C703CE4" w:rsidR="0060511E" w:rsidRDefault="003C7FF8" w:rsidP="00005046">
      <w:pPr>
        <w:jc w:val="both"/>
        <w:rPr>
          <w:color w:val="FF0000"/>
        </w:rPr>
      </w:pPr>
      <w:r w:rsidRPr="003C7FF8">
        <w:rPr>
          <w:spacing w:val="1"/>
          <w:w w:val="105"/>
          <w:sz w:val="18"/>
        </w:rPr>
        <w:t>We have included a dotted trend line to help visualize patterns more clearly.</w:t>
      </w:r>
      <w:r w:rsidR="006E4437" w:rsidRPr="006E4437">
        <w:t xml:space="preserve"> </w:t>
      </w:r>
      <w:r w:rsidR="006E4437" w:rsidRPr="006E4437">
        <w:rPr>
          <w:spacing w:val="1"/>
          <w:w w:val="105"/>
          <w:sz w:val="18"/>
        </w:rPr>
        <w:t>The trend line indicates that as airfare (represented by the blue dotted line) decreases, there is an increase in travel distance (represented by the brown dotted line).</w:t>
      </w:r>
      <w:r w:rsidR="003960DE">
        <w:rPr>
          <w:spacing w:val="1"/>
          <w:w w:val="105"/>
          <w:sz w:val="18"/>
        </w:rPr>
        <w:t xml:space="preserve">We assume that </w:t>
      </w:r>
      <w:r w:rsidR="002A626F" w:rsidRPr="002A626F">
        <w:rPr>
          <w:spacing w:val="1"/>
          <w:w w:val="105"/>
          <w:sz w:val="18"/>
        </w:rPr>
        <w:t>in order to attract customers, airlines could have implemented effective strategies such as loyalty programs, exceptional customer service, and targeted social media advertising. By providing incentives for customers to continue flying with their airline, offering exceptional service that goes above and beyond expectations, and utilizing social media platforms to reach potential customers, airlines can create a strong brand image and gain a competitive edge in the industry.</w:t>
      </w:r>
    </w:p>
    <w:p w14:paraId="3FE7254D" w14:textId="1127B317" w:rsidR="006C5A1D" w:rsidRDefault="006C5A1D">
      <w:pPr>
        <w:spacing w:line="252" w:lineRule="auto"/>
        <w:rPr>
          <w:color w:val="FF0000"/>
        </w:rPr>
      </w:pPr>
    </w:p>
    <w:p w14:paraId="22206D1F" w14:textId="4993662E" w:rsidR="000C652D" w:rsidRPr="00E86771" w:rsidRDefault="00EB5C5F" w:rsidP="00005046">
      <w:pPr>
        <w:pStyle w:val="BodyText"/>
        <w:spacing w:before="3"/>
        <w:jc w:val="both"/>
        <w:rPr>
          <w:w w:val="105"/>
        </w:rPr>
      </w:pPr>
      <w:r w:rsidRPr="00E86771">
        <w:rPr>
          <w:w w:val="105"/>
        </w:rPr>
        <w:t>6.</w:t>
      </w:r>
      <w:r w:rsidR="00E86771" w:rsidRPr="00E86771">
        <w:rPr>
          <w:w w:val="105"/>
        </w:rPr>
        <w:t>4.</w:t>
      </w:r>
      <w:r w:rsidRPr="00E86771">
        <w:rPr>
          <w:w w:val="105"/>
        </w:rPr>
        <w:t xml:space="preserve"> </w:t>
      </w:r>
      <w:r w:rsidR="00C41DC9" w:rsidRPr="00E86771">
        <w:rPr>
          <w:w w:val="105"/>
        </w:rPr>
        <w:t>3D Map</w:t>
      </w:r>
      <w:r w:rsidRPr="00E86771">
        <w:rPr>
          <w:w w:val="105"/>
        </w:rPr>
        <w:t xml:space="preserve"> in </w:t>
      </w:r>
      <w:r w:rsidR="00C41DC9" w:rsidRPr="00E86771">
        <w:rPr>
          <w:w w:val="105"/>
        </w:rPr>
        <w:t>Excel</w:t>
      </w:r>
    </w:p>
    <w:p w14:paraId="296C620B" w14:textId="1AE5A66E" w:rsidR="006C5A1D" w:rsidRDefault="00183AC1">
      <w:pPr>
        <w:spacing w:line="252" w:lineRule="auto"/>
        <w:rPr>
          <w:color w:val="FF0000"/>
        </w:rPr>
      </w:pPr>
      <w:r>
        <w:rPr>
          <w:noProof/>
        </w:rPr>
        <w:drawing>
          <wp:inline distT="0" distB="0" distL="0" distR="0" wp14:anchorId="772E87C6" wp14:editId="53BFDD93">
            <wp:extent cx="2991628" cy="2605376"/>
            <wp:effectExtent l="19050" t="19050" r="18415" b="24130"/>
            <wp:docPr id="938008079" name="Picture 938008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08079" name=""/>
                    <pic:cNvPicPr/>
                  </pic:nvPicPr>
                  <pic:blipFill>
                    <a:blip r:embed="rId19"/>
                    <a:stretch>
                      <a:fillRect/>
                    </a:stretch>
                  </pic:blipFill>
                  <pic:spPr>
                    <a:xfrm>
                      <a:off x="0" y="0"/>
                      <a:ext cx="2996495" cy="2609615"/>
                    </a:xfrm>
                    <a:prstGeom prst="rect">
                      <a:avLst/>
                    </a:prstGeom>
                    <a:ln w="3175">
                      <a:solidFill>
                        <a:schemeClr val="tx1"/>
                      </a:solidFill>
                    </a:ln>
                  </pic:spPr>
                </pic:pic>
              </a:graphicData>
            </a:graphic>
          </wp:inline>
        </w:drawing>
      </w:r>
    </w:p>
    <w:p w14:paraId="02C9676F" w14:textId="77777777" w:rsidR="002A0A3D" w:rsidRDefault="002A0A3D">
      <w:pPr>
        <w:spacing w:line="252" w:lineRule="auto"/>
        <w:rPr>
          <w:color w:val="FF0000"/>
        </w:rPr>
      </w:pPr>
    </w:p>
    <w:p w14:paraId="58AB1B39" w14:textId="2AAB07AB" w:rsidR="00A95925" w:rsidRDefault="000C652D" w:rsidP="00005046">
      <w:pPr>
        <w:rPr>
          <w:i/>
          <w:color w:val="000000" w:themeColor="text1"/>
          <w:sz w:val="17"/>
        </w:rPr>
      </w:pPr>
      <w:r w:rsidRPr="002A0A3D">
        <w:rPr>
          <w:i/>
          <w:color w:val="000000" w:themeColor="text1"/>
          <w:sz w:val="17"/>
        </w:rPr>
        <w:t>Figure</w:t>
      </w:r>
      <w:r w:rsidRPr="002A0A3D">
        <w:rPr>
          <w:i/>
          <w:color w:val="000000" w:themeColor="text1"/>
          <w:spacing w:val="-4"/>
          <w:sz w:val="17"/>
        </w:rPr>
        <w:t xml:space="preserve"> </w:t>
      </w:r>
      <w:r w:rsidR="002A0A3D" w:rsidRPr="002A0A3D">
        <w:rPr>
          <w:i/>
          <w:color w:val="000000" w:themeColor="text1"/>
          <w:sz w:val="17"/>
        </w:rPr>
        <w:t>6</w:t>
      </w:r>
      <w:r w:rsidRPr="002A0A3D">
        <w:rPr>
          <w:i/>
          <w:color w:val="000000" w:themeColor="text1"/>
          <w:spacing w:val="-6"/>
          <w:sz w:val="17"/>
        </w:rPr>
        <w:t xml:space="preserve"> </w:t>
      </w:r>
      <w:r w:rsidRPr="002A0A3D">
        <w:rPr>
          <w:i/>
          <w:color w:val="000000" w:themeColor="text1"/>
          <w:sz w:val="17"/>
        </w:rPr>
        <w:t>–</w:t>
      </w:r>
      <w:r w:rsidRPr="002A0A3D">
        <w:rPr>
          <w:i/>
          <w:color w:val="000000" w:themeColor="text1"/>
          <w:spacing w:val="-1"/>
          <w:sz w:val="17"/>
        </w:rPr>
        <w:t xml:space="preserve"> </w:t>
      </w:r>
      <w:r w:rsidR="00785B26" w:rsidRPr="002A0A3D">
        <w:rPr>
          <w:i/>
          <w:color w:val="000000" w:themeColor="text1"/>
          <w:sz w:val="17"/>
        </w:rPr>
        <w:t>P</w:t>
      </w:r>
      <w:r w:rsidR="006F7CB2" w:rsidRPr="002A0A3D">
        <w:rPr>
          <w:i/>
          <w:color w:val="000000" w:themeColor="text1"/>
          <w:sz w:val="17"/>
        </w:rPr>
        <w:t>opular D</w:t>
      </w:r>
      <w:r w:rsidR="00785B26" w:rsidRPr="002A0A3D">
        <w:rPr>
          <w:i/>
          <w:color w:val="000000" w:themeColor="text1"/>
          <w:sz w:val="17"/>
        </w:rPr>
        <w:t xml:space="preserve">estination </w:t>
      </w:r>
      <w:r w:rsidR="00081357">
        <w:rPr>
          <w:i/>
          <w:color w:val="000000" w:themeColor="text1"/>
          <w:sz w:val="17"/>
        </w:rPr>
        <w:t xml:space="preserve">Airports </w:t>
      </w:r>
      <w:r w:rsidR="00785B26" w:rsidRPr="002A0A3D">
        <w:rPr>
          <w:i/>
          <w:color w:val="000000" w:themeColor="text1"/>
          <w:sz w:val="17"/>
        </w:rPr>
        <w:t>Over Month</w:t>
      </w:r>
    </w:p>
    <w:p w14:paraId="7A2F6C63" w14:textId="77777777" w:rsidR="00B64002" w:rsidRDefault="00B64002" w:rsidP="00005046">
      <w:pPr>
        <w:rPr>
          <w:iCs/>
          <w:color w:val="000000" w:themeColor="text1"/>
          <w:sz w:val="17"/>
        </w:rPr>
      </w:pPr>
    </w:p>
    <w:p w14:paraId="48515855" w14:textId="1D289B9B" w:rsidR="00A95925" w:rsidRPr="00A95925" w:rsidRDefault="00ED2126" w:rsidP="003136A7">
      <w:pPr>
        <w:jc w:val="both"/>
        <w:rPr>
          <w:iCs/>
          <w:color w:val="000000" w:themeColor="text1"/>
          <w:sz w:val="17"/>
        </w:rPr>
      </w:pPr>
      <w:r w:rsidRPr="003136A7">
        <w:rPr>
          <w:color w:val="000000" w:themeColor="text1"/>
          <w:sz w:val="18"/>
          <w:szCs w:val="18"/>
        </w:rPr>
        <w:t xml:space="preserve">Figure 6 is </w:t>
      </w:r>
      <w:r w:rsidR="00A95925" w:rsidRPr="003136A7">
        <w:rPr>
          <w:color w:val="000000" w:themeColor="text1"/>
          <w:sz w:val="18"/>
          <w:szCs w:val="18"/>
        </w:rPr>
        <w:t>an animated 3D map in Excel</w:t>
      </w:r>
      <w:r w:rsidRPr="003136A7">
        <w:rPr>
          <w:color w:val="000000" w:themeColor="text1"/>
          <w:sz w:val="18"/>
          <w:szCs w:val="18"/>
        </w:rPr>
        <w:t xml:space="preserve"> that</w:t>
      </w:r>
      <w:r w:rsidR="00A95925" w:rsidRPr="003136A7">
        <w:rPr>
          <w:color w:val="000000" w:themeColor="text1"/>
          <w:sz w:val="18"/>
          <w:szCs w:val="18"/>
        </w:rPr>
        <w:t xml:space="preserve"> shows flight data from April to December 2022 </w:t>
      </w:r>
      <w:r w:rsidR="00A449CC" w:rsidRPr="003136A7">
        <w:rPr>
          <w:color w:val="000000" w:themeColor="text1"/>
          <w:sz w:val="18"/>
          <w:szCs w:val="18"/>
        </w:rPr>
        <w:t xml:space="preserve">utilizing a timeline </w:t>
      </w:r>
      <w:r w:rsidRPr="003136A7">
        <w:rPr>
          <w:color w:val="000000" w:themeColor="text1"/>
          <w:sz w:val="18"/>
          <w:szCs w:val="18"/>
        </w:rPr>
        <w:t>across</w:t>
      </w:r>
      <w:r w:rsidR="00A449CC" w:rsidRPr="003136A7">
        <w:rPr>
          <w:color w:val="000000" w:themeColor="text1"/>
          <w:sz w:val="18"/>
          <w:szCs w:val="18"/>
        </w:rPr>
        <w:t xml:space="preserve"> different months. To represent popular destinations, we used a bar chart that displays the total number of flights for each month. </w:t>
      </w:r>
      <w:r w:rsidRPr="003136A7">
        <w:rPr>
          <w:color w:val="000000" w:themeColor="text1"/>
          <w:sz w:val="18"/>
          <w:szCs w:val="18"/>
        </w:rPr>
        <w:t>The</w:t>
      </w:r>
      <w:r w:rsidR="00A449CC" w:rsidRPr="003136A7">
        <w:rPr>
          <w:color w:val="000000" w:themeColor="text1"/>
          <w:sz w:val="18"/>
          <w:szCs w:val="18"/>
        </w:rPr>
        <w:t xml:space="preserve"> time </w:t>
      </w:r>
      <w:r w:rsidRPr="003136A7">
        <w:rPr>
          <w:color w:val="000000" w:themeColor="text1"/>
          <w:sz w:val="18"/>
          <w:szCs w:val="18"/>
        </w:rPr>
        <w:t>attribute is used</w:t>
      </w:r>
      <w:r w:rsidR="00A449CC" w:rsidRPr="003136A7">
        <w:rPr>
          <w:color w:val="000000" w:themeColor="text1"/>
          <w:sz w:val="18"/>
          <w:szCs w:val="18"/>
        </w:rPr>
        <w:t xml:space="preserve"> to </w:t>
      </w:r>
      <w:r w:rsidRPr="003136A7">
        <w:rPr>
          <w:color w:val="000000" w:themeColor="text1"/>
          <w:sz w:val="18"/>
          <w:szCs w:val="18"/>
        </w:rPr>
        <w:t>visualize</w:t>
      </w:r>
      <w:r w:rsidR="00A449CC" w:rsidRPr="003136A7">
        <w:rPr>
          <w:color w:val="000000" w:themeColor="text1"/>
          <w:sz w:val="18"/>
          <w:szCs w:val="18"/>
        </w:rPr>
        <w:t xml:space="preserve"> which destinations experienced more flights during specific months. </w:t>
      </w:r>
      <w:r w:rsidR="00CB28BD" w:rsidRPr="003136A7">
        <w:rPr>
          <w:color w:val="000000" w:themeColor="text1"/>
          <w:sz w:val="18"/>
          <w:szCs w:val="18"/>
        </w:rPr>
        <w:t>In t</w:t>
      </w:r>
      <w:r w:rsidR="00A449CC" w:rsidRPr="003136A7">
        <w:rPr>
          <w:color w:val="000000" w:themeColor="text1"/>
          <w:sz w:val="18"/>
          <w:szCs w:val="18"/>
        </w:rPr>
        <w:t xml:space="preserve">he time </w:t>
      </w:r>
      <w:r w:rsidR="00CB28BD" w:rsidRPr="003136A7">
        <w:rPr>
          <w:color w:val="000000" w:themeColor="text1"/>
          <w:sz w:val="18"/>
          <w:szCs w:val="18"/>
        </w:rPr>
        <w:t>column, month</w:t>
      </w:r>
      <w:r w:rsidR="00A449CC" w:rsidRPr="003136A7">
        <w:rPr>
          <w:color w:val="000000" w:themeColor="text1"/>
          <w:sz w:val="18"/>
          <w:szCs w:val="18"/>
        </w:rPr>
        <w:t>-year format</w:t>
      </w:r>
      <w:r w:rsidR="00CB28BD" w:rsidRPr="003136A7">
        <w:rPr>
          <w:color w:val="000000" w:themeColor="text1"/>
          <w:sz w:val="18"/>
          <w:szCs w:val="18"/>
        </w:rPr>
        <w:t xml:space="preserve"> has been chosen</w:t>
      </w:r>
      <w:r w:rsidR="00A449CC" w:rsidRPr="003136A7">
        <w:rPr>
          <w:color w:val="000000" w:themeColor="text1"/>
          <w:sz w:val="18"/>
          <w:szCs w:val="18"/>
        </w:rPr>
        <w:t>. This visualization is available in video format</w:t>
      </w:r>
      <w:r w:rsidR="00634E23" w:rsidRPr="003136A7">
        <w:rPr>
          <w:color w:val="000000" w:themeColor="text1"/>
          <w:sz w:val="18"/>
          <w:szCs w:val="18"/>
        </w:rPr>
        <w:t xml:space="preserve"> </w:t>
      </w:r>
      <w:r w:rsidR="00A449CC" w:rsidRPr="003136A7">
        <w:rPr>
          <w:color w:val="000000" w:themeColor="text1"/>
          <w:sz w:val="18"/>
          <w:szCs w:val="18"/>
        </w:rPr>
        <w:t xml:space="preserve">clearly displaying the size of each bar increasing during August and September, then decreasing until </w:t>
      </w:r>
      <w:r w:rsidR="00913099" w:rsidRPr="003136A7">
        <w:rPr>
          <w:color w:val="000000" w:themeColor="text1"/>
          <w:sz w:val="18"/>
          <w:szCs w:val="18"/>
        </w:rPr>
        <w:t>November</w:t>
      </w:r>
      <w:r w:rsidR="00A449CC" w:rsidRPr="003136A7">
        <w:rPr>
          <w:color w:val="000000" w:themeColor="text1"/>
          <w:sz w:val="18"/>
          <w:szCs w:val="18"/>
        </w:rPr>
        <w:t>.</w:t>
      </w:r>
      <w:r w:rsidR="00B01BF0" w:rsidRPr="003136A7">
        <w:rPr>
          <w:sz w:val="18"/>
          <w:szCs w:val="18"/>
        </w:rPr>
        <w:t xml:space="preserve"> </w:t>
      </w:r>
      <w:r w:rsidR="00B01BF0" w:rsidRPr="003136A7">
        <w:rPr>
          <w:color w:val="000000" w:themeColor="text1"/>
          <w:sz w:val="18"/>
          <w:szCs w:val="18"/>
        </w:rPr>
        <w:t>This format effectively illustrates the changes in flight patterns over time</w:t>
      </w:r>
      <w:r w:rsidR="00B01BF0" w:rsidRPr="00B01BF0">
        <w:rPr>
          <w:iCs/>
          <w:color w:val="000000" w:themeColor="text1"/>
          <w:sz w:val="17"/>
        </w:rPr>
        <w:t>.</w:t>
      </w:r>
    </w:p>
    <w:p w14:paraId="09CB8069" w14:textId="77777777" w:rsidR="00244188" w:rsidRDefault="00244188" w:rsidP="00005046">
      <w:pPr>
        <w:pStyle w:val="BodyText"/>
        <w:spacing w:before="3"/>
        <w:jc w:val="both"/>
        <w:rPr>
          <w:w w:val="105"/>
        </w:rPr>
      </w:pPr>
    </w:p>
    <w:p w14:paraId="04C81889" w14:textId="4A8274E6" w:rsidR="00C41DC9" w:rsidRPr="00E86771" w:rsidRDefault="00C41DC9" w:rsidP="00005046">
      <w:pPr>
        <w:pStyle w:val="BodyText"/>
        <w:spacing w:before="3"/>
        <w:jc w:val="both"/>
        <w:rPr>
          <w:w w:val="105"/>
        </w:rPr>
      </w:pPr>
      <w:r w:rsidRPr="00E86771">
        <w:rPr>
          <w:w w:val="105"/>
        </w:rPr>
        <w:t>6.</w:t>
      </w:r>
      <w:r w:rsidR="00E86771" w:rsidRPr="00E86771">
        <w:rPr>
          <w:w w:val="105"/>
        </w:rPr>
        <w:t>5.</w:t>
      </w:r>
      <w:r w:rsidRPr="00E86771">
        <w:rPr>
          <w:w w:val="105"/>
        </w:rPr>
        <w:t xml:space="preserve"> Pie Chart in Tableau</w:t>
      </w:r>
    </w:p>
    <w:p w14:paraId="62B2EA01" w14:textId="77777777" w:rsidR="00C41DC9" w:rsidRPr="002A0A3D" w:rsidRDefault="00C41DC9" w:rsidP="00005046">
      <w:pPr>
        <w:rPr>
          <w:i/>
          <w:color w:val="000000" w:themeColor="text1"/>
          <w:sz w:val="17"/>
        </w:rPr>
      </w:pPr>
    </w:p>
    <w:p w14:paraId="5D38F364" w14:textId="6985DDBB" w:rsidR="00E747D0" w:rsidRDefault="002A0A3D">
      <w:pPr>
        <w:spacing w:line="252" w:lineRule="auto"/>
        <w:rPr>
          <w:color w:val="FF0000"/>
        </w:rPr>
      </w:pPr>
      <w:r w:rsidRPr="006C5A1D">
        <w:rPr>
          <w:noProof/>
          <w:color w:val="FF0000"/>
        </w:rPr>
        <w:drawing>
          <wp:inline distT="0" distB="0" distL="0" distR="0" wp14:anchorId="3B1A2A0A" wp14:editId="15F772D5">
            <wp:extent cx="2904542" cy="2448689"/>
            <wp:effectExtent l="19050" t="19050" r="10160" b="27940"/>
            <wp:docPr id="21" name="Picture 21" descr="Chart, pie chart&#10;&#10;Description automatically generated">
              <a:extLst xmlns:a="http://schemas.openxmlformats.org/drawingml/2006/main">
                <a:ext uri="{FF2B5EF4-FFF2-40B4-BE49-F238E27FC236}">
                  <a16:creationId xmlns:a16="http://schemas.microsoft.com/office/drawing/2014/main" id="{F1ABE9FD-84F1-1C79-3D18-B89C2393B3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pie chart&#10;&#10;Description automatically generated">
                      <a:extLst>
                        <a:ext uri="{FF2B5EF4-FFF2-40B4-BE49-F238E27FC236}">
                          <a16:creationId xmlns:a16="http://schemas.microsoft.com/office/drawing/2014/main" id="{F1ABE9FD-84F1-1C79-3D18-B89C2393B393}"/>
                        </a:ext>
                      </a:extLst>
                    </pic:cNvPr>
                    <pic:cNvPicPr>
                      <a:picLocks noChangeAspect="1"/>
                    </pic:cNvPicPr>
                  </pic:nvPicPr>
                  <pic:blipFill rotWithShape="1">
                    <a:blip r:embed="rId20"/>
                    <a:srcRect l="23302" t="32927" r="24877" b="-2"/>
                    <a:stretch/>
                  </pic:blipFill>
                  <pic:spPr bwMode="auto">
                    <a:xfrm>
                      <a:off x="0" y="0"/>
                      <a:ext cx="2931309" cy="2471255"/>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B347C96" w14:textId="03F665E4" w:rsidR="002A0A3D" w:rsidRDefault="002A0A3D" w:rsidP="00005046">
      <w:pPr>
        <w:spacing w:before="2"/>
        <w:rPr>
          <w:i/>
          <w:color w:val="000000" w:themeColor="text1"/>
          <w:sz w:val="17"/>
        </w:rPr>
      </w:pPr>
      <w:r w:rsidRPr="00243B0C">
        <w:rPr>
          <w:i/>
          <w:color w:val="000000" w:themeColor="text1"/>
          <w:sz w:val="17"/>
        </w:rPr>
        <w:t>Figure</w:t>
      </w:r>
      <w:r w:rsidRPr="00243B0C">
        <w:rPr>
          <w:i/>
          <w:color w:val="000000" w:themeColor="text1"/>
          <w:spacing w:val="-3"/>
          <w:sz w:val="17"/>
        </w:rPr>
        <w:t xml:space="preserve"> </w:t>
      </w:r>
      <w:r>
        <w:rPr>
          <w:i/>
          <w:color w:val="000000" w:themeColor="text1"/>
          <w:sz w:val="17"/>
        </w:rPr>
        <w:t>7</w:t>
      </w:r>
      <w:r w:rsidRPr="00243B0C">
        <w:rPr>
          <w:i/>
          <w:color w:val="000000" w:themeColor="text1"/>
          <w:spacing w:val="-2"/>
          <w:sz w:val="17"/>
        </w:rPr>
        <w:t xml:space="preserve"> </w:t>
      </w:r>
      <w:r w:rsidRPr="00243B0C">
        <w:rPr>
          <w:i/>
          <w:color w:val="000000" w:themeColor="text1"/>
          <w:sz w:val="17"/>
        </w:rPr>
        <w:t>–</w:t>
      </w:r>
      <w:r w:rsidRPr="00243B0C">
        <w:rPr>
          <w:i/>
          <w:color w:val="000000" w:themeColor="text1"/>
          <w:spacing w:val="-3"/>
          <w:sz w:val="17"/>
        </w:rPr>
        <w:t xml:space="preserve"> </w:t>
      </w:r>
      <w:r w:rsidRPr="00243B0C">
        <w:rPr>
          <w:i/>
          <w:color w:val="000000" w:themeColor="text1"/>
          <w:sz w:val="17"/>
        </w:rPr>
        <w:t>Distribution of Basic Economy Tickets</w:t>
      </w:r>
    </w:p>
    <w:p w14:paraId="43282B18" w14:textId="77777777" w:rsidR="00EC7D33" w:rsidRPr="00EC7D33" w:rsidRDefault="00EC7D33" w:rsidP="00AD2FDC">
      <w:pPr>
        <w:spacing w:before="2"/>
        <w:rPr>
          <w:iCs/>
          <w:color w:val="000000" w:themeColor="text1"/>
          <w:sz w:val="17"/>
        </w:rPr>
      </w:pPr>
    </w:p>
    <w:p w14:paraId="2205ED69" w14:textId="169A2F07" w:rsidR="00EC7D33" w:rsidRPr="00472E99" w:rsidRDefault="00ED2126" w:rsidP="00D74A49">
      <w:pPr>
        <w:jc w:val="both"/>
        <w:rPr>
          <w:iCs/>
          <w:color w:val="000000" w:themeColor="text1"/>
          <w:sz w:val="18"/>
        </w:rPr>
      </w:pPr>
      <w:r w:rsidRPr="00472E99">
        <w:rPr>
          <w:iCs/>
          <w:color w:val="000000" w:themeColor="text1"/>
          <w:sz w:val="18"/>
        </w:rPr>
        <w:t>It can be</w:t>
      </w:r>
      <w:r w:rsidR="00EC7D33" w:rsidRPr="00472E99">
        <w:rPr>
          <w:iCs/>
          <w:color w:val="000000" w:themeColor="text1"/>
          <w:sz w:val="18"/>
        </w:rPr>
        <w:t xml:space="preserve"> interpret</w:t>
      </w:r>
      <w:r w:rsidRPr="00472E99">
        <w:rPr>
          <w:iCs/>
          <w:color w:val="000000" w:themeColor="text1"/>
          <w:sz w:val="18"/>
        </w:rPr>
        <w:t xml:space="preserve">ed from </w:t>
      </w:r>
      <w:r w:rsidR="00642263" w:rsidRPr="00472E99">
        <w:rPr>
          <w:iCs/>
          <w:color w:val="000000" w:themeColor="text1"/>
          <w:sz w:val="18"/>
        </w:rPr>
        <w:t>Figure 7</w:t>
      </w:r>
      <w:r w:rsidRPr="00472E99">
        <w:rPr>
          <w:iCs/>
          <w:color w:val="000000" w:themeColor="text1"/>
          <w:sz w:val="18"/>
        </w:rPr>
        <w:t xml:space="preserve"> </w:t>
      </w:r>
      <w:r w:rsidR="002B7668" w:rsidRPr="00472E99">
        <w:rPr>
          <w:iCs/>
          <w:color w:val="000000" w:themeColor="text1"/>
          <w:sz w:val="18"/>
        </w:rPr>
        <w:t>about</w:t>
      </w:r>
      <w:r w:rsidR="00EC7D33" w:rsidRPr="00472E99">
        <w:rPr>
          <w:iCs/>
          <w:color w:val="000000" w:themeColor="text1"/>
          <w:sz w:val="18"/>
        </w:rPr>
        <w:t xml:space="preserve"> the distribution of Basic Economy Tickets. The chart is divided into two slices: one labeled "True" and the other labeled "False". The "True" slice is represented </w:t>
      </w:r>
      <w:r w:rsidR="002B7668" w:rsidRPr="00472E99">
        <w:rPr>
          <w:iCs/>
          <w:color w:val="000000" w:themeColor="text1"/>
          <w:sz w:val="18"/>
        </w:rPr>
        <w:t>in</w:t>
      </w:r>
      <w:r w:rsidR="00EC7D33" w:rsidRPr="00472E99">
        <w:rPr>
          <w:iCs/>
          <w:color w:val="000000" w:themeColor="text1"/>
          <w:sz w:val="18"/>
        </w:rPr>
        <w:t xml:space="preserve"> orange and indicates the proportion of Basic Economy Tickets, which accounts for only 15% of the total dataset. Meanwhile, the "False" slice represents the percentage of </w:t>
      </w:r>
      <w:r w:rsidR="00514BFC" w:rsidRPr="00472E99">
        <w:rPr>
          <w:iCs/>
          <w:color w:val="000000" w:themeColor="text1"/>
          <w:sz w:val="18"/>
        </w:rPr>
        <w:t>Non-Basic Economy</w:t>
      </w:r>
      <w:r w:rsidR="00EC7D33" w:rsidRPr="00472E99">
        <w:rPr>
          <w:iCs/>
          <w:color w:val="000000" w:themeColor="text1"/>
          <w:sz w:val="18"/>
        </w:rPr>
        <w:t xml:space="preserve"> Tickets, which comprises 85% of the dataset. The size of the "True" slice is much smaller than the "False" slice, highlighting that Basic Economy Tickets are a relatively small proportion of the overall </w:t>
      </w:r>
      <w:r w:rsidR="00567F3A" w:rsidRPr="00472E99">
        <w:rPr>
          <w:iCs/>
          <w:color w:val="000000" w:themeColor="text1"/>
          <w:sz w:val="18"/>
        </w:rPr>
        <w:t>Flight Prices</w:t>
      </w:r>
      <w:r w:rsidR="00EC7D33" w:rsidRPr="00472E99">
        <w:rPr>
          <w:iCs/>
          <w:color w:val="000000" w:themeColor="text1"/>
          <w:sz w:val="18"/>
        </w:rPr>
        <w:t xml:space="preserve"> dataset.</w:t>
      </w:r>
    </w:p>
    <w:p w14:paraId="171B3E5F" w14:textId="77777777" w:rsidR="002A0A3D" w:rsidRDefault="002A0A3D">
      <w:pPr>
        <w:spacing w:line="252" w:lineRule="auto"/>
        <w:rPr>
          <w:color w:val="FF0000"/>
        </w:rPr>
      </w:pPr>
    </w:p>
    <w:p w14:paraId="7B62F3B9" w14:textId="77777777" w:rsidR="0060511E" w:rsidRPr="00127C08" w:rsidRDefault="0060511E">
      <w:pPr>
        <w:pStyle w:val="BodyText"/>
        <w:spacing w:before="9"/>
        <w:rPr>
          <w:i/>
          <w:color w:val="FF0000"/>
          <w:sz w:val="14"/>
        </w:rPr>
      </w:pPr>
    </w:p>
    <w:p w14:paraId="1E2CE882" w14:textId="77777777" w:rsidR="0060511E" w:rsidRPr="0074632C" w:rsidRDefault="006C5A1D" w:rsidP="00005046">
      <w:pPr>
        <w:pStyle w:val="Heading2"/>
        <w:numPr>
          <w:ilvl w:val="0"/>
          <w:numId w:val="3"/>
        </w:numPr>
        <w:tabs>
          <w:tab w:val="left" w:pos="1988"/>
        </w:tabs>
        <w:ind w:left="0" w:hanging="208"/>
        <w:jc w:val="center"/>
        <w:rPr>
          <w:sz w:val="22"/>
        </w:rPr>
      </w:pPr>
      <w:r w:rsidRPr="0074632C">
        <w:rPr>
          <w:w w:val="105"/>
          <w:sz w:val="22"/>
        </w:rPr>
        <w:t>Conclusion</w:t>
      </w:r>
    </w:p>
    <w:p w14:paraId="045D74BC" w14:textId="3BFA78EF" w:rsidR="001A1A6A" w:rsidRDefault="00407312" w:rsidP="00D74A49">
      <w:pPr>
        <w:pStyle w:val="Heading2"/>
        <w:ind w:left="0" w:firstLine="0"/>
      </w:pPr>
      <w:r w:rsidRPr="00407312">
        <w:rPr>
          <w:b w:val="0"/>
          <w:bCs w:val="0"/>
          <w:w w:val="105"/>
          <w:sz w:val="17"/>
          <w:szCs w:val="17"/>
        </w:rPr>
        <w:t>In summary, this report presents an analysis of flight prices from April to November 2022. The results of this analysis will assist travelers in finding the best flight deals, while also enabling the airline industry to meet consumer demand, increase revenue, and provide a positive customer experience.</w:t>
      </w:r>
      <w:r w:rsidR="001A1A6A" w:rsidRPr="001A1A6A">
        <w:t xml:space="preserve"> </w:t>
      </w:r>
    </w:p>
    <w:p w14:paraId="3B0E8000" w14:textId="77777777" w:rsidR="00D74A49" w:rsidRDefault="00D74A49" w:rsidP="00D74A49">
      <w:pPr>
        <w:pStyle w:val="Heading2"/>
        <w:tabs>
          <w:tab w:val="left" w:pos="1988"/>
        </w:tabs>
        <w:ind w:left="0" w:firstLine="0"/>
      </w:pPr>
    </w:p>
    <w:p w14:paraId="3731173A" w14:textId="3D171F09" w:rsidR="00D73ABF" w:rsidRPr="00407312" w:rsidRDefault="001A1A6A" w:rsidP="00D74A49">
      <w:pPr>
        <w:pStyle w:val="Heading2"/>
        <w:tabs>
          <w:tab w:val="left" w:pos="1988"/>
        </w:tabs>
        <w:ind w:left="0" w:firstLine="0"/>
        <w:rPr>
          <w:b w:val="0"/>
          <w:bCs w:val="0"/>
          <w:sz w:val="17"/>
          <w:szCs w:val="17"/>
        </w:rPr>
      </w:pPr>
      <w:r w:rsidRPr="001A1A6A">
        <w:rPr>
          <w:b w:val="0"/>
          <w:bCs w:val="0"/>
          <w:w w:val="105"/>
          <w:sz w:val="17"/>
          <w:szCs w:val="17"/>
        </w:rPr>
        <w:t>Based on the data analysis, the following points can be summarized:</w:t>
      </w:r>
    </w:p>
    <w:p w14:paraId="2849DA58" w14:textId="77777777" w:rsidR="005427B3" w:rsidRPr="00473D59" w:rsidRDefault="005427B3" w:rsidP="00D74A49">
      <w:pPr>
        <w:pStyle w:val="ListParagraph"/>
        <w:numPr>
          <w:ilvl w:val="0"/>
          <w:numId w:val="4"/>
        </w:numPr>
        <w:ind w:left="0" w:firstLine="0"/>
        <w:rPr>
          <w:sz w:val="17"/>
          <w:szCs w:val="17"/>
        </w:rPr>
      </w:pPr>
      <w:r w:rsidRPr="00473D59">
        <w:rPr>
          <w:sz w:val="17"/>
          <w:szCs w:val="17"/>
        </w:rPr>
        <w:t>The report highlights the top and least 10 flight routes based on the number of tickets sold.</w:t>
      </w:r>
    </w:p>
    <w:p w14:paraId="07D83881" w14:textId="77777777" w:rsidR="00A00399" w:rsidRPr="00473D59" w:rsidRDefault="00A00399" w:rsidP="00D74A49">
      <w:pPr>
        <w:pStyle w:val="ListParagraph"/>
        <w:numPr>
          <w:ilvl w:val="0"/>
          <w:numId w:val="4"/>
        </w:numPr>
        <w:ind w:left="0" w:firstLine="0"/>
        <w:rPr>
          <w:sz w:val="17"/>
          <w:szCs w:val="17"/>
        </w:rPr>
      </w:pPr>
      <w:r w:rsidRPr="00473D59">
        <w:rPr>
          <w:sz w:val="17"/>
          <w:szCs w:val="17"/>
        </w:rPr>
        <w:t>The report also identifies the top 15 most expensive flight routes, based on the ticket price.</w:t>
      </w:r>
    </w:p>
    <w:p w14:paraId="3957DB47" w14:textId="20829F7C" w:rsidR="00D73ABF" w:rsidRPr="00473D59" w:rsidRDefault="00874566" w:rsidP="00D74A49">
      <w:pPr>
        <w:pStyle w:val="BodyText"/>
        <w:numPr>
          <w:ilvl w:val="0"/>
          <w:numId w:val="4"/>
        </w:numPr>
        <w:ind w:left="0" w:firstLine="0"/>
        <w:jc w:val="both"/>
        <w:rPr>
          <w:color w:val="FF0000"/>
          <w:w w:val="105"/>
          <w:sz w:val="17"/>
          <w:szCs w:val="17"/>
        </w:rPr>
      </w:pPr>
      <w:r w:rsidRPr="00473D59">
        <w:rPr>
          <w:sz w:val="17"/>
          <w:szCs w:val="17"/>
        </w:rPr>
        <w:t>In June, airfare was found to be higher in comparison to the traveled distance.</w:t>
      </w:r>
    </w:p>
    <w:p w14:paraId="532BD430" w14:textId="77777777" w:rsidR="001803E3" w:rsidRPr="00473D59" w:rsidRDefault="001803E3" w:rsidP="00D74A49">
      <w:pPr>
        <w:pStyle w:val="ListParagraph"/>
        <w:numPr>
          <w:ilvl w:val="0"/>
          <w:numId w:val="4"/>
        </w:numPr>
        <w:ind w:left="0" w:firstLine="0"/>
        <w:rPr>
          <w:sz w:val="17"/>
          <w:szCs w:val="17"/>
        </w:rPr>
      </w:pPr>
      <w:r w:rsidRPr="00473D59">
        <w:rPr>
          <w:sz w:val="17"/>
          <w:szCs w:val="17"/>
        </w:rPr>
        <w:t>In August and September, the majority of destination airports experienced higher traffic.</w:t>
      </w:r>
    </w:p>
    <w:p w14:paraId="1D140127" w14:textId="0FC9B608" w:rsidR="00390212" w:rsidRPr="00473D59" w:rsidRDefault="00390212" w:rsidP="00D74A49">
      <w:pPr>
        <w:pStyle w:val="ListParagraph"/>
        <w:numPr>
          <w:ilvl w:val="0"/>
          <w:numId w:val="4"/>
        </w:numPr>
        <w:ind w:left="0" w:firstLine="0"/>
        <w:rPr>
          <w:sz w:val="17"/>
          <w:szCs w:val="17"/>
        </w:rPr>
      </w:pPr>
      <w:r w:rsidRPr="00473D59">
        <w:rPr>
          <w:sz w:val="17"/>
          <w:szCs w:val="17"/>
        </w:rPr>
        <w:t>It was observed that airlines offer only a small proportion of basic economy tickets.</w:t>
      </w:r>
    </w:p>
    <w:p w14:paraId="387AC24A" w14:textId="49ADF129" w:rsidR="00D73ABF" w:rsidRDefault="00473D59" w:rsidP="00D74A49">
      <w:pPr>
        <w:rPr>
          <w:sz w:val="17"/>
          <w:szCs w:val="17"/>
        </w:rPr>
      </w:pPr>
      <w:r w:rsidRPr="00473D59">
        <w:rPr>
          <w:sz w:val="17"/>
          <w:szCs w:val="17"/>
        </w:rPr>
        <w:t>However, it should be noted that this dataset only contains information on flights to and from 16 airports. Further research could be conducted by analyzing data from additional airports to gain a more comprehensive understanding of the trends in the airline industry.</w:t>
      </w:r>
    </w:p>
    <w:p w14:paraId="68948E6C" w14:textId="77777777" w:rsidR="00D74A49" w:rsidRPr="009901D9" w:rsidRDefault="00D74A49" w:rsidP="00D74A49">
      <w:pPr>
        <w:rPr>
          <w:sz w:val="17"/>
          <w:szCs w:val="17"/>
        </w:rPr>
      </w:pPr>
    </w:p>
    <w:p w14:paraId="3D5E75CF" w14:textId="0E95F5F9" w:rsidR="00CD66F0" w:rsidRDefault="006C5A1D" w:rsidP="00D74A49">
      <w:pPr>
        <w:pStyle w:val="BodyText"/>
        <w:jc w:val="both"/>
        <w:rPr>
          <w:color w:val="FF0000"/>
          <w:w w:val="105"/>
        </w:rPr>
      </w:pPr>
      <w:r w:rsidRPr="009901D9">
        <w:rPr>
          <w:color w:val="000000" w:themeColor="text1"/>
          <w:w w:val="105"/>
          <w:sz w:val="17"/>
          <w:szCs w:val="17"/>
        </w:rPr>
        <w:t>For</w:t>
      </w:r>
      <w:r w:rsidRPr="009901D9">
        <w:rPr>
          <w:color w:val="000000" w:themeColor="text1"/>
          <w:spacing w:val="1"/>
          <w:w w:val="105"/>
          <w:sz w:val="17"/>
          <w:szCs w:val="17"/>
        </w:rPr>
        <w:t xml:space="preserve"> </w:t>
      </w:r>
      <w:r w:rsidR="00005046" w:rsidRPr="009901D9">
        <w:rPr>
          <w:color w:val="000000" w:themeColor="text1"/>
          <w:w w:val="105"/>
          <w:sz w:val="17"/>
          <w:szCs w:val="17"/>
        </w:rPr>
        <w:t xml:space="preserve">the complete </w:t>
      </w:r>
      <w:r w:rsidR="00572016" w:rsidRPr="009901D9">
        <w:rPr>
          <w:color w:val="000000" w:themeColor="text1"/>
          <w:w w:val="105"/>
          <w:sz w:val="17"/>
          <w:szCs w:val="17"/>
        </w:rPr>
        <w:t xml:space="preserve">project </w:t>
      </w:r>
      <w:r w:rsidR="00005046" w:rsidRPr="009901D9">
        <w:rPr>
          <w:color w:val="000000" w:themeColor="text1"/>
          <w:w w:val="105"/>
          <w:sz w:val="17"/>
          <w:szCs w:val="17"/>
        </w:rPr>
        <w:t>documen</w:t>
      </w:r>
      <w:r w:rsidR="00572016" w:rsidRPr="009901D9">
        <w:rPr>
          <w:color w:val="000000" w:themeColor="text1"/>
          <w:w w:val="105"/>
          <w:sz w:val="17"/>
          <w:szCs w:val="17"/>
        </w:rPr>
        <w:t>t repository (</w:t>
      </w:r>
      <w:r w:rsidR="00CD66F0" w:rsidRPr="009901D9">
        <w:rPr>
          <w:color w:val="000000" w:themeColor="text1"/>
          <w:w w:val="105"/>
          <w:sz w:val="17"/>
          <w:szCs w:val="17"/>
        </w:rPr>
        <w:t xml:space="preserve">term-paper, </w:t>
      </w:r>
      <w:r w:rsidR="00005046" w:rsidRPr="009901D9">
        <w:rPr>
          <w:color w:val="000000" w:themeColor="text1"/>
          <w:w w:val="105"/>
          <w:sz w:val="17"/>
          <w:szCs w:val="17"/>
        </w:rPr>
        <w:t>PowerPoint slides</w:t>
      </w:r>
      <w:r w:rsidR="00572016" w:rsidRPr="009901D9">
        <w:rPr>
          <w:color w:val="000000" w:themeColor="text1"/>
          <w:w w:val="105"/>
          <w:sz w:val="17"/>
          <w:szCs w:val="17"/>
        </w:rPr>
        <w:t>,</w:t>
      </w:r>
      <w:r w:rsidRPr="009901D9">
        <w:rPr>
          <w:color w:val="000000" w:themeColor="text1"/>
          <w:spacing w:val="1"/>
          <w:w w:val="105"/>
          <w:sz w:val="17"/>
          <w:szCs w:val="17"/>
        </w:rPr>
        <w:t xml:space="preserve"> </w:t>
      </w:r>
      <w:r w:rsidRPr="009901D9">
        <w:rPr>
          <w:color w:val="000000" w:themeColor="text1"/>
          <w:w w:val="105"/>
          <w:sz w:val="17"/>
          <w:szCs w:val="17"/>
        </w:rPr>
        <w:t>and</w:t>
      </w:r>
      <w:r w:rsidRPr="009901D9">
        <w:rPr>
          <w:color w:val="000000" w:themeColor="text1"/>
          <w:spacing w:val="1"/>
          <w:w w:val="105"/>
          <w:sz w:val="17"/>
          <w:szCs w:val="17"/>
        </w:rPr>
        <w:t xml:space="preserve"> </w:t>
      </w:r>
      <w:r w:rsidRPr="009901D9">
        <w:rPr>
          <w:color w:val="000000" w:themeColor="text1"/>
          <w:w w:val="105"/>
          <w:sz w:val="17"/>
          <w:szCs w:val="17"/>
        </w:rPr>
        <w:t>code</w:t>
      </w:r>
      <w:r w:rsidR="00572016" w:rsidRPr="009901D9">
        <w:rPr>
          <w:color w:val="000000" w:themeColor="text1"/>
          <w:w w:val="105"/>
          <w:sz w:val="17"/>
          <w:szCs w:val="17"/>
        </w:rPr>
        <w:t>),</w:t>
      </w:r>
      <w:r w:rsidRPr="009901D9">
        <w:rPr>
          <w:color w:val="000000" w:themeColor="text1"/>
          <w:spacing w:val="1"/>
          <w:w w:val="105"/>
          <w:sz w:val="17"/>
          <w:szCs w:val="17"/>
        </w:rPr>
        <w:t xml:space="preserve"> </w:t>
      </w:r>
      <w:r w:rsidRPr="009901D9">
        <w:rPr>
          <w:color w:val="000000" w:themeColor="text1"/>
          <w:w w:val="105"/>
          <w:sz w:val="17"/>
          <w:szCs w:val="17"/>
        </w:rPr>
        <w:t xml:space="preserve">visit </w:t>
      </w:r>
      <w:r w:rsidR="00572016" w:rsidRPr="009901D9">
        <w:rPr>
          <w:color w:val="000000" w:themeColor="text1"/>
          <w:w w:val="105"/>
          <w:sz w:val="17"/>
          <w:szCs w:val="17"/>
        </w:rPr>
        <w:t xml:space="preserve">the </w:t>
      </w:r>
      <w:r w:rsidR="00620C8A" w:rsidRPr="009901D9">
        <w:rPr>
          <w:color w:val="000000" w:themeColor="text1"/>
          <w:w w:val="105"/>
          <w:sz w:val="17"/>
          <w:szCs w:val="17"/>
        </w:rPr>
        <w:t>following</w:t>
      </w:r>
      <w:r w:rsidRPr="009901D9">
        <w:rPr>
          <w:color w:val="000000" w:themeColor="text1"/>
          <w:w w:val="105"/>
          <w:sz w:val="17"/>
          <w:szCs w:val="17"/>
        </w:rPr>
        <w:t xml:space="preserve"> GitHub</w:t>
      </w:r>
      <w:r w:rsidRPr="009901D9">
        <w:rPr>
          <w:color w:val="000000" w:themeColor="text1"/>
          <w:spacing w:val="-2"/>
          <w:w w:val="105"/>
          <w:sz w:val="17"/>
          <w:szCs w:val="17"/>
        </w:rPr>
        <w:t xml:space="preserve"> </w:t>
      </w:r>
      <w:r w:rsidRPr="009901D9">
        <w:rPr>
          <w:color w:val="000000" w:themeColor="text1"/>
          <w:w w:val="105"/>
          <w:sz w:val="17"/>
          <w:szCs w:val="17"/>
        </w:rPr>
        <w:t>link</w:t>
      </w:r>
      <w:r w:rsidR="00005046" w:rsidRPr="009901D9">
        <w:rPr>
          <w:color w:val="000000" w:themeColor="text1"/>
          <w:w w:val="105"/>
          <w:sz w:val="17"/>
          <w:szCs w:val="17"/>
        </w:rPr>
        <w:t>:</w:t>
      </w:r>
      <w:r w:rsidR="00620C8A">
        <w:rPr>
          <w:color w:val="000000" w:themeColor="text1"/>
          <w:w w:val="105"/>
        </w:rPr>
        <w:t xml:space="preserve"> </w:t>
      </w:r>
      <w:hyperlink r:id="rId21" w:history="1">
        <w:r w:rsidR="00CD66F0" w:rsidRPr="00CD66F0">
          <w:rPr>
            <w:rStyle w:val="Hyperlink"/>
            <w:w w:val="105"/>
          </w:rPr>
          <w:t>https://github.com/amach3/Flight-Price-Analysis</w:t>
        </w:r>
      </w:hyperlink>
    </w:p>
    <w:p w14:paraId="029DF3FB" w14:textId="77777777" w:rsidR="000C652D" w:rsidRDefault="000C652D" w:rsidP="00005046">
      <w:pPr>
        <w:pStyle w:val="BodyText"/>
        <w:spacing w:before="6" w:line="249" w:lineRule="auto"/>
        <w:ind w:right="46" w:firstLine="266"/>
        <w:jc w:val="both"/>
        <w:rPr>
          <w:color w:val="FF0000"/>
          <w:w w:val="105"/>
        </w:rPr>
      </w:pPr>
    </w:p>
    <w:p w14:paraId="33B9228D" w14:textId="5058BC8B" w:rsidR="0060511E" w:rsidRPr="006C78A6" w:rsidRDefault="006C5A1D" w:rsidP="0074632C">
      <w:pPr>
        <w:pStyle w:val="Heading1"/>
        <w:spacing w:before="80"/>
        <w:ind w:left="0" w:firstLine="0"/>
        <w:jc w:val="center"/>
      </w:pPr>
      <w:r w:rsidRPr="006C78A6">
        <w:t>References</w:t>
      </w:r>
    </w:p>
    <w:p w14:paraId="3B50AD55" w14:textId="55CA1DE9" w:rsidR="009B7EEA" w:rsidRDefault="004E2389">
      <w:pPr>
        <w:spacing w:line="249" w:lineRule="auto"/>
        <w:rPr>
          <w:w w:val="105"/>
          <w:sz w:val="18"/>
          <w:u w:val="single" w:color="0000FF"/>
        </w:rPr>
      </w:pPr>
      <w:r>
        <w:rPr>
          <w:w w:val="105"/>
          <w:sz w:val="18"/>
          <w:u w:val="single" w:color="0000FF"/>
        </w:rPr>
        <w:t xml:space="preserve">[1] </w:t>
      </w:r>
      <w:proofErr w:type="spellStart"/>
      <w:r w:rsidR="009B7EEA" w:rsidRPr="009B7EEA">
        <w:rPr>
          <w:w w:val="105"/>
          <w:sz w:val="18"/>
          <w:u w:val="single" w:color="0000FF"/>
        </w:rPr>
        <w:t>Abdella</w:t>
      </w:r>
      <w:proofErr w:type="spellEnd"/>
      <w:r w:rsidR="009B7EEA" w:rsidRPr="009B7EEA">
        <w:rPr>
          <w:w w:val="105"/>
          <w:sz w:val="18"/>
          <w:u w:val="single" w:color="0000FF"/>
        </w:rPr>
        <w:t xml:space="preserve">, J.A., </w:t>
      </w:r>
      <w:proofErr w:type="spellStart"/>
      <w:r w:rsidR="009B7EEA" w:rsidRPr="009B7EEA">
        <w:rPr>
          <w:w w:val="105"/>
          <w:sz w:val="18"/>
          <w:u w:val="single" w:color="0000FF"/>
        </w:rPr>
        <w:t>Zaki</w:t>
      </w:r>
      <w:proofErr w:type="spellEnd"/>
      <w:r w:rsidR="009B7EEA" w:rsidRPr="009B7EEA">
        <w:rPr>
          <w:w w:val="105"/>
          <w:sz w:val="18"/>
          <w:u w:val="single" w:color="0000FF"/>
        </w:rPr>
        <w:t xml:space="preserve">, N.M., Shuaib, K., &amp; Khan, F. (2021). Airline ticket price and demand prediction: A survey. Journal of King Saud University - Computer and Information Sciences, 33(4), 375-391. </w:t>
      </w:r>
      <w:hyperlink r:id="rId22" w:history="1">
        <w:r w:rsidR="0034557D" w:rsidRPr="00E567AC">
          <w:rPr>
            <w:rStyle w:val="Hyperlink"/>
            <w:w w:val="105"/>
            <w:sz w:val="18"/>
          </w:rPr>
          <w:t>https://doi.org/10.1016/j.jksuci.2019.02.001</w:t>
        </w:r>
      </w:hyperlink>
      <w:r w:rsidR="009B7EEA" w:rsidRPr="009B7EEA">
        <w:rPr>
          <w:w w:val="105"/>
          <w:sz w:val="18"/>
          <w:u w:val="single" w:color="0000FF"/>
        </w:rPr>
        <w:t>.</w:t>
      </w:r>
    </w:p>
    <w:p w14:paraId="13A6DA9C" w14:textId="62A933E5" w:rsidR="005E2963" w:rsidRDefault="0034557D">
      <w:pPr>
        <w:spacing w:line="249" w:lineRule="auto"/>
        <w:rPr>
          <w:w w:val="105"/>
          <w:sz w:val="18"/>
          <w:u w:val="single" w:color="0000FF"/>
        </w:rPr>
      </w:pPr>
      <w:r>
        <w:rPr>
          <w:w w:val="105"/>
          <w:sz w:val="18"/>
          <w:u w:val="single" w:color="0000FF"/>
        </w:rPr>
        <w:t xml:space="preserve">[2] </w:t>
      </w:r>
      <w:r w:rsidR="0074632C" w:rsidRPr="0074632C">
        <w:rPr>
          <w:w w:val="105"/>
          <w:sz w:val="18"/>
          <w:u w:val="single" w:color="0000FF"/>
        </w:rPr>
        <w:t xml:space="preserve">Greenberg, P. (2022, November 6). Busiest airline routes in the U.S. </w:t>
      </w:r>
      <w:hyperlink r:id="rId23" w:history="1">
        <w:r w:rsidR="0074632C" w:rsidRPr="0074632C">
          <w:rPr>
            <w:rStyle w:val="Hyperlink"/>
            <w:color w:val="auto"/>
            <w:w w:val="105"/>
            <w:sz w:val="18"/>
          </w:rPr>
          <w:t>https://petergreenberg.com/2022/11/04/busiest-airline-routes-in-the-u-s/</w:t>
        </w:r>
      </w:hyperlink>
    </w:p>
    <w:p w14:paraId="24043E7C" w14:textId="5DC0D97E" w:rsidR="005E2963" w:rsidRPr="005E2963" w:rsidRDefault="005E2963">
      <w:pPr>
        <w:spacing w:line="249" w:lineRule="auto"/>
        <w:rPr>
          <w:w w:val="105"/>
          <w:sz w:val="18"/>
          <w:u w:val="single" w:color="0000FF"/>
        </w:rPr>
        <w:sectPr w:rsidR="005E2963" w:rsidRPr="005E2963" w:rsidSect="00353F63">
          <w:type w:val="continuous"/>
          <w:pgSz w:w="12240" w:h="15840"/>
          <w:pgMar w:top="1440" w:right="1152" w:bottom="1440" w:left="1152" w:header="720" w:footer="720" w:gutter="0"/>
          <w:cols w:num="2" w:space="720"/>
          <w:docGrid w:linePitch="299"/>
        </w:sectPr>
      </w:pPr>
      <w:r>
        <w:rPr>
          <w:w w:val="105"/>
          <w:sz w:val="18"/>
          <w:u w:val="single" w:color="0000FF"/>
        </w:rPr>
        <w:t>[</w:t>
      </w:r>
      <w:r w:rsidR="0034557D">
        <w:rPr>
          <w:w w:val="105"/>
          <w:sz w:val="18"/>
          <w:u w:val="single" w:color="0000FF"/>
        </w:rPr>
        <w:t>3</w:t>
      </w:r>
      <w:r>
        <w:rPr>
          <w:w w:val="105"/>
          <w:sz w:val="18"/>
          <w:u w:val="single" w:color="0000FF"/>
        </w:rPr>
        <w:t xml:space="preserve">]  </w:t>
      </w:r>
      <w:r w:rsidR="000E4393" w:rsidRPr="000E4393">
        <w:rPr>
          <w:w w:val="105"/>
          <w:sz w:val="18"/>
          <w:u w:val="single" w:color="0000FF"/>
        </w:rPr>
        <w:t>Distance from Newark to New York (EWR – LGA). Air Miles Calculator. (n.d.). https://www.airmilescalculator.com/distance/ewr-to-lga/</w:t>
      </w:r>
    </w:p>
    <w:p w14:paraId="51DDF230" w14:textId="77777777" w:rsidR="0060511E" w:rsidRPr="00127C08" w:rsidRDefault="0060511E">
      <w:pPr>
        <w:pStyle w:val="BodyText"/>
        <w:rPr>
          <w:color w:val="FF0000"/>
          <w:sz w:val="20"/>
        </w:rPr>
      </w:pPr>
    </w:p>
    <w:p w14:paraId="4AA0FECB" w14:textId="77777777" w:rsidR="0060511E" w:rsidRPr="00127C08" w:rsidRDefault="0060511E">
      <w:pPr>
        <w:pStyle w:val="BodyText"/>
        <w:rPr>
          <w:color w:val="FF0000"/>
          <w:sz w:val="20"/>
        </w:rPr>
      </w:pPr>
    </w:p>
    <w:p w14:paraId="1D5B860B" w14:textId="77777777" w:rsidR="0060511E" w:rsidRPr="00127C08" w:rsidRDefault="0060511E">
      <w:pPr>
        <w:pStyle w:val="BodyText"/>
        <w:rPr>
          <w:color w:val="FF0000"/>
          <w:sz w:val="20"/>
        </w:rPr>
      </w:pPr>
    </w:p>
    <w:p w14:paraId="4E02FFCB" w14:textId="1DD85F17" w:rsidR="0060511E" w:rsidRPr="00127C08" w:rsidRDefault="0060511E">
      <w:pPr>
        <w:pStyle w:val="BodyText"/>
        <w:spacing w:before="89" w:line="256" w:lineRule="auto"/>
        <w:ind w:left="360" w:right="4789" w:hanging="135"/>
        <w:rPr>
          <w:color w:val="FF0000"/>
        </w:rPr>
      </w:pPr>
    </w:p>
    <w:sectPr w:rsidR="0060511E" w:rsidRPr="00127C08" w:rsidSect="00353F63">
      <w:type w:val="continuous"/>
      <w:pgSz w:w="12240" w:h="15840"/>
      <w:pgMar w:top="1440" w:right="1152" w:bottom="1440"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4692F"/>
    <w:multiLevelType w:val="hybridMultilevel"/>
    <w:tmpl w:val="EB047FE8"/>
    <w:lvl w:ilvl="0" w:tplc="68D65CA6">
      <w:start w:val="1"/>
      <w:numFmt w:val="decimal"/>
      <w:lvlText w:val="%1."/>
      <w:lvlJc w:val="left"/>
      <w:pPr>
        <w:ind w:left="1989" w:hanging="228"/>
        <w:jc w:val="right"/>
      </w:pPr>
      <w:rPr>
        <w:rFonts w:hint="default"/>
        <w:b/>
        <w:bCs/>
        <w:w w:val="102"/>
        <w:lang w:val="en-US" w:eastAsia="en-US" w:bidi="ar-SA"/>
      </w:rPr>
    </w:lvl>
    <w:lvl w:ilvl="1" w:tplc="E02A70B8">
      <w:numFmt w:val="bullet"/>
      <w:lvlText w:val="•"/>
      <w:lvlJc w:val="left"/>
      <w:pPr>
        <w:ind w:left="2261" w:hanging="228"/>
      </w:pPr>
      <w:rPr>
        <w:rFonts w:hint="default"/>
        <w:lang w:val="en-US" w:eastAsia="en-US" w:bidi="ar-SA"/>
      </w:rPr>
    </w:lvl>
    <w:lvl w:ilvl="2" w:tplc="9CDAE6BE">
      <w:numFmt w:val="bullet"/>
      <w:lvlText w:val="•"/>
      <w:lvlJc w:val="left"/>
      <w:pPr>
        <w:ind w:left="2543" w:hanging="228"/>
      </w:pPr>
      <w:rPr>
        <w:rFonts w:hint="default"/>
        <w:lang w:val="en-US" w:eastAsia="en-US" w:bidi="ar-SA"/>
      </w:rPr>
    </w:lvl>
    <w:lvl w:ilvl="3" w:tplc="AA88C18C">
      <w:numFmt w:val="bullet"/>
      <w:lvlText w:val="•"/>
      <w:lvlJc w:val="left"/>
      <w:pPr>
        <w:ind w:left="2825" w:hanging="228"/>
      </w:pPr>
      <w:rPr>
        <w:rFonts w:hint="default"/>
        <w:lang w:val="en-US" w:eastAsia="en-US" w:bidi="ar-SA"/>
      </w:rPr>
    </w:lvl>
    <w:lvl w:ilvl="4" w:tplc="CF2A1DF8">
      <w:numFmt w:val="bullet"/>
      <w:lvlText w:val="•"/>
      <w:lvlJc w:val="left"/>
      <w:pPr>
        <w:ind w:left="3107" w:hanging="228"/>
      </w:pPr>
      <w:rPr>
        <w:rFonts w:hint="default"/>
        <w:lang w:val="en-US" w:eastAsia="en-US" w:bidi="ar-SA"/>
      </w:rPr>
    </w:lvl>
    <w:lvl w:ilvl="5" w:tplc="3DB26860">
      <w:numFmt w:val="bullet"/>
      <w:lvlText w:val="•"/>
      <w:lvlJc w:val="left"/>
      <w:pPr>
        <w:ind w:left="3389" w:hanging="228"/>
      </w:pPr>
      <w:rPr>
        <w:rFonts w:hint="default"/>
        <w:lang w:val="en-US" w:eastAsia="en-US" w:bidi="ar-SA"/>
      </w:rPr>
    </w:lvl>
    <w:lvl w:ilvl="6" w:tplc="C3DED360">
      <w:numFmt w:val="bullet"/>
      <w:lvlText w:val="•"/>
      <w:lvlJc w:val="left"/>
      <w:pPr>
        <w:ind w:left="3671" w:hanging="228"/>
      </w:pPr>
      <w:rPr>
        <w:rFonts w:hint="default"/>
        <w:lang w:val="en-US" w:eastAsia="en-US" w:bidi="ar-SA"/>
      </w:rPr>
    </w:lvl>
    <w:lvl w:ilvl="7" w:tplc="86CA8DA4">
      <w:numFmt w:val="bullet"/>
      <w:lvlText w:val="•"/>
      <w:lvlJc w:val="left"/>
      <w:pPr>
        <w:ind w:left="3953" w:hanging="228"/>
      </w:pPr>
      <w:rPr>
        <w:rFonts w:hint="default"/>
        <w:lang w:val="en-US" w:eastAsia="en-US" w:bidi="ar-SA"/>
      </w:rPr>
    </w:lvl>
    <w:lvl w:ilvl="8" w:tplc="2DE2C3F6">
      <w:numFmt w:val="bullet"/>
      <w:lvlText w:val="•"/>
      <w:lvlJc w:val="left"/>
      <w:pPr>
        <w:ind w:left="4235" w:hanging="228"/>
      </w:pPr>
      <w:rPr>
        <w:rFonts w:hint="default"/>
        <w:lang w:val="en-US" w:eastAsia="en-US" w:bidi="ar-SA"/>
      </w:rPr>
    </w:lvl>
  </w:abstractNum>
  <w:abstractNum w:abstractNumId="1" w15:restartNumberingAfterBreak="0">
    <w:nsid w:val="3BA0378E"/>
    <w:multiLevelType w:val="multilevel"/>
    <w:tmpl w:val="BE94DB70"/>
    <w:lvl w:ilvl="0">
      <w:start w:val="6"/>
      <w:numFmt w:val="decimal"/>
      <w:lvlText w:val="%1"/>
      <w:lvlJc w:val="left"/>
      <w:pPr>
        <w:ind w:left="537" w:hanging="312"/>
      </w:pPr>
      <w:rPr>
        <w:rFonts w:hint="default"/>
        <w:lang w:val="en-US" w:eastAsia="en-US" w:bidi="ar-SA"/>
      </w:rPr>
    </w:lvl>
    <w:lvl w:ilvl="1">
      <w:start w:val="1"/>
      <w:numFmt w:val="decimal"/>
      <w:lvlText w:val="%1.%2"/>
      <w:lvlJc w:val="left"/>
      <w:pPr>
        <w:ind w:left="537" w:hanging="312"/>
      </w:pPr>
      <w:rPr>
        <w:rFonts w:ascii="Times New Roman" w:eastAsia="Times New Roman" w:hAnsi="Times New Roman" w:cs="Times New Roman" w:hint="default"/>
        <w:b/>
        <w:bCs/>
        <w:spacing w:val="-1"/>
        <w:w w:val="103"/>
        <w:sz w:val="20"/>
        <w:szCs w:val="20"/>
        <w:lang w:val="en-US" w:eastAsia="en-US" w:bidi="ar-SA"/>
      </w:rPr>
    </w:lvl>
    <w:lvl w:ilvl="2">
      <w:start w:val="1"/>
      <w:numFmt w:val="lowerRoman"/>
      <w:lvlText w:val="%3."/>
      <w:lvlJc w:val="left"/>
      <w:pPr>
        <w:ind w:left="902" w:hanging="437"/>
        <w:jc w:val="right"/>
      </w:pPr>
      <w:rPr>
        <w:rFonts w:ascii="Times New Roman" w:eastAsia="Times New Roman" w:hAnsi="Times New Roman" w:cs="Times New Roman" w:hint="default"/>
        <w:spacing w:val="-2"/>
        <w:w w:val="103"/>
        <w:sz w:val="18"/>
        <w:szCs w:val="18"/>
        <w:lang w:val="en-US" w:eastAsia="en-US" w:bidi="ar-SA"/>
      </w:rPr>
    </w:lvl>
    <w:lvl w:ilvl="3">
      <w:numFmt w:val="bullet"/>
      <w:lvlText w:val="•"/>
      <w:lvlJc w:val="left"/>
      <w:pPr>
        <w:ind w:left="2891" w:hanging="437"/>
      </w:pPr>
      <w:rPr>
        <w:rFonts w:hint="default"/>
        <w:lang w:val="en-US" w:eastAsia="en-US" w:bidi="ar-SA"/>
      </w:rPr>
    </w:lvl>
    <w:lvl w:ilvl="4">
      <w:numFmt w:val="bullet"/>
      <w:lvlText w:val="•"/>
      <w:lvlJc w:val="left"/>
      <w:pPr>
        <w:ind w:left="3163" w:hanging="437"/>
      </w:pPr>
      <w:rPr>
        <w:rFonts w:hint="default"/>
        <w:lang w:val="en-US" w:eastAsia="en-US" w:bidi="ar-SA"/>
      </w:rPr>
    </w:lvl>
    <w:lvl w:ilvl="5">
      <w:numFmt w:val="bullet"/>
      <w:lvlText w:val="•"/>
      <w:lvlJc w:val="left"/>
      <w:pPr>
        <w:ind w:left="3435" w:hanging="437"/>
      </w:pPr>
      <w:rPr>
        <w:rFonts w:hint="default"/>
        <w:lang w:val="en-US" w:eastAsia="en-US" w:bidi="ar-SA"/>
      </w:rPr>
    </w:lvl>
    <w:lvl w:ilvl="6">
      <w:numFmt w:val="bullet"/>
      <w:lvlText w:val="•"/>
      <w:lvlJc w:val="left"/>
      <w:pPr>
        <w:ind w:left="3707" w:hanging="437"/>
      </w:pPr>
      <w:rPr>
        <w:rFonts w:hint="default"/>
        <w:lang w:val="en-US" w:eastAsia="en-US" w:bidi="ar-SA"/>
      </w:rPr>
    </w:lvl>
    <w:lvl w:ilvl="7">
      <w:numFmt w:val="bullet"/>
      <w:lvlText w:val="•"/>
      <w:lvlJc w:val="left"/>
      <w:pPr>
        <w:ind w:left="3979" w:hanging="437"/>
      </w:pPr>
      <w:rPr>
        <w:rFonts w:hint="default"/>
        <w:lang w:val="en-US" w:eastAsia="en-US" w:bidi="ar-SA"/>
      </w:rPr>
    </w:lvl>
    <w:lvl w:ilvl="8">
      <w:numFmt w:val="bullet"/>
      <w:lvlText w:val="•"/>
      <w:lvlJc w:val="left"/>
      <w:pPr>
        <w:ind w:left="4251" w:hanging="437"/>
      </w:pPr>
      <w:rPr>
        <w:rFonts w:hint="default"/>
        <w:lang w:val="en-US" w:eastAsia="en-US" w:bidi="ar-SA"/>
      </w:rPr>
    </w:lvl>
  </w:abstractNum>
  <w:abstractNum w:abstractNumId="2" w15:restartNumberingAfterBreak="0">
    <w:nsid w:val="60735E18"/>
    <w:multiLevelType w:val="hybridMultilevel"/>
    <w:tmpl w:val="850ED57E"/>
    <w:lvl w:ilvl="0" w:tplc="FE06C434">
      <w:start w:val="1"/>
      <w:numFmt w:val="lowerRoman"/>
      <w:lvlText w:val="%1."/>
      <w:lvlJc w:val="right"/>
      <w:pPr>
        <w:ind w:left="956" w:hanging="360"/>
      </w:pPr>
      <w:rPr>
        <w:color w:val="000000" w:themeColor="text1"/>
      </w:rPr>
    </w:lvl>
    <w:lvl w:ilvl="1" w:tplc="04090019" w:tentative="1">
      <w:start w:val="1"/>
      <w:numFmt w:val="lowerLetter"/>
      <w:lvlText w:val="%2."/>
      <w:lvlJc w:val="left"/>
      <w:pPr>
        <w:ind w:left="1676" w:hanging="360"/>
      </w:pPr>
    </w:lvl>
    <w:lvl w:ilvl="2" w:tplc="0409001B" w:tentative="1">
      <w:start w:val="1"/>
      <w:numFmt w:val="lowerRoman"/>
      <w:lvlText w:val="%3."/>
      <w:lvlJc w:val="right"/>
      <w:pPr>
        <w:ind w:left="2396" w:hanging="180"/>
      </w:pPr>
    </w:lvl>
    <w:lvl w:ilvl="3" w:tplc="0409000F" w:tentative="1">
      <w:start w:val="1"/>
      <w:numFmt w:val="decimal"/>
      <w:lvlText w:val="%4."/>
      <w:lvlJc w:val="left"/>
      <w:pPr>
        <w:ind w:left="3116" w:hanging="360"/>
      </w:pPr>
    </w:lvl>
    <w:lvl w:ilvl="4" w:tplc="04090019" w:tentative="1">
      <w:start w:val="1"/>
      <w:numFmt w:val="lowerLetter"/>
      <w:lvlText w:val="%5."/>
      <w:lvlJc w:val="left"/>
      <w:pPr>
        <w:ind w:left="3836" w:hanging="360"/>
      </w:pPr>
    </w:lvl>
    <w:lvl w:ilvl="5" w:tplc="0409001B" w:tentative="1">
      <w:start w:val="1"/>
      <w:numFmt w:val="lowerRoman"/>
      <w:lvlText w:val="%6."/>
      <w:lvlJc w:val="right"/>
      <w:pPr>
        <w:ind w:left="4556" w:hanging="180"/>
      </w:pPr>
    </w:lvl>
    <w:lvl w:ilvl="6" w:tplc="0409000F" w:tentative="1">
      <w:start w:val="1"/>
      <w:numFmt w:val="decimal"/>
      <w:lvlText w:val="%7."/>
      <w:lvlJc w:val="left"/>
      <w:pPr>
        <w:ind w:left="5276" w:hanging="360"/>
      </w:pPr>
    </w:lvl>
    <w:lvl w:ilvl="7" w:tplc="04090019" w:tentative="1">
      <w:start w:val="1"/>
      <w:numFmt w:val="lowerLetter"/>
      <w:lvlText w:val="%8."/>
      <w:lvlJc w:val="left"/>
      <w:pPr>
        <w:ind w:left="5996" w:hanging="360"/>
      </w:pPr>
    </w:lvl>
    <w:lvl w:ilvl="8" w:tplc="0409001B" w:tentative="1">
      <w:start w:val="1"/>
      <w:numFmt w:val="lowerRoman"/>
      <w:lvlText w:val="%9."/>
      <w:lvlJc w:val="right"/>
      <w:pPr>
        <w:ind w:left="6716" w:hanging="180"/>
      </w:pPr>
    </w:lvl>
  </w:abstractNum>
  <w:abstractNum w:abstractNumId="3" w15:restartNumberingAfterBreak="0">
    <w:nsid w:val="7FCA48C9"/>
    <w:multiLevelType w:val="hybridMultilevel"/>
    <w:tmpl w:val="37D677C0"/>
    <w:lvl w:ilvl="0" w:tplc="69544AC2">
      <w:start w:val="1"/>
      <w:numFmt w:val="decimal"/>
      <w:lvlText w:val="[%1]"/>
      <w:lvlJc w:val="left"/>
      <w:pPr>
        <w:ind w:left="487" w:hanging="267"/>
      </w:pPr>
      <w:rPr>
        <w:rFonts w:ascii="Times New Roman" w:eastAsia="Times New Roman" w:hAnsi="Times New Roman" w:cs="Times New Roman" w:hint="default"/>
        <w:spacing w:val="-5"/>
        <w:w w:val="103"/>
        <w:sz w:val="18"/>
        <w:szCs w:val="18"/>
        <w:lang w:val="en-US" w:eastAsia="en-US" w:bidi="ar-SA"/>
      </w:rPr>
    </w:lvl>
    <w:lvl w:ilvl="1" w:tplc="86C6CDF4">
      <w:numFmt w:val="bullet"/>
      <w:lvlText w:val="•"/>
      <w:lvlJc w:val="left"/>
      <w:pPr>
        <w:ind w:left="918" w:hanging="267"/>
      </w:pPr>
      <w:rPr>
        <w:rFonts w:hint="default"/>
        <w:lang w:val="en-US" w:eastAsia="en-US" w:bidi="ar-SA"/>
      </w:rPr>
    </w:lvl>
    <w:lvl w:ilvl="2" w:tplc="C5EC700E">
      <w:numFmt w:val="bullet"/>
      <w:lvlText w:val="•"/>
      <w:lvlJc w:val="left"/>
      <w:pPr>
        <w:ind w:left="1356" w:hanging="267"/>
      </w:pPr>
      <w:rPr>
        <w:rFonts w:hint="default"/>
        <w:lang w:val="en-US" w:eastAsia="en-US" w:bidi="ar-SA"/>
      </w:rPr>
    </w:lvl>
    <w:lvl w:ilvl="3" w:tplc="34FAD592">
      <w:numFmt w:val="bullet"/>
      <w:lvlText w:val="•"/>
      <w:lvlJc w:val="left"/>
      <w:pPr>
        <w:ind w:left="1795" w:hanging="267"/>
      </w:pPr>
      <w:rPr>
        <w:rFonts w:hint="default"/>
        <w:lang w:val="en-US" w:eastAsia="en-US" w:bidi="ar-SA"/>
      </w:rPr>
    </w:lvl>
    <w:lvl w:ilvl="4" w:tplc="CBD09666">
      <w:numFmt w:val="bullet"/>
      <w:lvlText w:val="•"/>
      <w:lvlJc w:val="left"/>
      <w:pPr>
        <w:ind w:left="2233" w:hanging="267"/>
      </w:pPr>
      <w:rPr>
        <w:rFonts w:hint="default"/>
        <w:lang w:val="en-US" w:eastAsia="en-US" w:bidi="ar-SA"/>
      </w:rPr>
    </w:lvl>
    <w:lvl w:ilvl="5" w:tplc="3AE4D0E0">
      <w:numFmt w:val="bullet"/>
      <w:lvlText w:val="•"/>
      <w:lvlJc w:val="left"/>
      <w:pPr>
        <w:ind w:left="2672" w:hanging="267"/>
      </w:pPr>
      <w:rPr>
        <w:rFonts w:hint="default"/>
        <w:lang w:val="en-US" w:eastAsia="en-US" w:bidi="ar-SA"/>
      </w:rPr>
    </w:lvl>
    <w:lvl w:ilvl="6" w:tplc="A8C05F34">
      <w:numFmt w:val="bullet"/>
      <w:lvlText w:val="•"/>
      <w:lvlJc w:val="left"/>
      <w:pPr>
        <w:ind w:left="3110" w:hanging="267"/>
      </w:pPr>
      <w:rPr>
        <w:rFonts w:hint="default"/>
        <w:lang w:val="en-US" w:eastAsia="en-US" w:bidi="ar-SA"/>
      </w:rPr>
    </w:lvl>
    <w:lvl w:ilvl="7" w:tplc="DC7AF532">
      <w:numFmt w:val="bullet"/>
      <w:lvlText w:val="•"/>
      <w:lvlJc w:val="left"/>
      <w:pPr>
        <w:ind w:left="3549" w:hanging="267"/>
      </w:pPr>
      <w:rPr>
        <w:rFonts w:hint="default"/>
        <w:lang w:val="en-US" w:eastAsia="en-US" w:bidi="ar-SA"/>
      </w:rPr>
    </w:lvl>
    <w:lvl w:ilvl="8" w:tplc="3AFC4534">
      <w:numFmt w:val="bullet"/>
      <w:lvlText w:val="•"/>
      <w:lvlJc w:val="left"/>
      <w:pPr>
        <w:ind w:left="3987" w:hanging="267"/>
      </w:pPr>
      <w:rPr>
        <w:rFonts w:hint="default"/>
        <w:lang w:val="en-US" w:eastAsia="en-US" w:bidi="ar-SA"/>
      </w:rPr>
    </w:lvl>
  </w:abstractNum>
  <w:num w:numId="1" w16cid:durableId="48001862">
    <w:abstractNumId w:val="3"/>
  </w:num>
  <w:num w:numId="2" w16cid:durableId="1431002165">
    <w:abstractNumId w:val="1"/>
  </w:num>
  <w:num w:numId="3" w16cid:durableId="237635889">
    <w:abstractNumId w:val="0"/>
  </w:num>
  <w:num w:numId="4" w16cid:durableId="1972057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11E"/>
    <w:rsid w:val="00001D48"/>
    <w:rsid w:val="00002138"/>
    <w:rsid w:val="00005046"/>
    <w:rsid w:val="0000717B"/>
    <w:rsid w:val="0002320F"/>
    <w:rsid w:val="0002643C"/>
    <w:rsid w:val="00031CA7"/>
    <w:rsid w:val="0003394E"/>
    <w:rsid w:val="0003641B"/>
    <w:rsid w:val="000365C6"/>
    <w:rsid w:val="0004132E"/>
    <w:rsid w:val="000446E0"/>
    <w:rsid w:val="0004506B"/>
    <w:rsid w:val="0004521D"/>
    <w:rsid w:val="000536C3"/>
    <w:rsid w:val="00064A00"/>
    <w:rsid w:val="00065368"/>
    <w:rsid w:val="000704EC"/>
    <w:rsid w:val="00077855"/>
    <w:rsid w:val="00081357"/>
    <w:rsid w:val="00081434"/>
    <w:rsid w:val="00085401"/>
    <w:rsid w:val="0009076C"/>
    <w:rsid w:val="00091AEC"/>
    <w:rsid w:val="00095668"/>
    <w:rsid w:val="000A1DB6"/>
    <w:rsid w:val="000A4D65"/>
    <w:rsid w:val="000A58E5"/>
    <w:rsid w:val="000C58B2"/>
    <w:rsid w:val="000C652D"/>
    <w:rsid w:val="000C7413"/>
    <w:rsid w:val="000D06EA"/>
    <w:rsid w:val="000D2B9B"/>
    <w:rsid w:val="000D41FF"/>
    <w:rsid w:val="000D71E6"/>
    <w:rsid w:val="000D7D02"/>
    <w:rsid w:val="000E2CA5"/>
    <w:rsid w:val="000E4393"/>
    <w:rsid w:val="000F197A"/>
    <w:rsid w:val="000F2AD7"/>
    <w:rsid w:val="000F4900"/>
    <w:rsid w:val="000F5E84"/>
    <w:rsid w:val="000F6165"/>
    <w:rsid w:val="00100730"/>
    <w:rsid w:val="00103478"/>
    <w:rsid w:val="00106BAB"/>
    <w:rsid w:val="00107494"/>
    <w:rsid w:val="00107A0B"/>
    <w:rsid w:val="001103E7"/>
    <w:rsid w:val="00110E0B"/>
    <w:rsid w:val="00111274"/>
    <w:rsid w:val="00112CF6"/>
    <w:rsid w:val="00117202"/>
    <w:rsid w:val="00123D41"/>
    <w:rsid w:val="00123D93"/>
    <w:rsid w:val="00127C08"/>
    <w:rsid w:val="00127EA4"/>
    <w:rsid w:val="00133556"/>
    <w:rsid w:val="00144E26"/>
    <w:rsid w:val="00145FA3"/>
    <w:rsid w:val="00146575"/>
    <w:rsid w:val="00151387"/>
    <w:rsid w:val="00152E02"/>
    <w:rsid w:val="00152E20"/>
    <w:rsid w:val="00153974"/>
    <w:rsid w:val="00160C47"/>
    <w:rsid w:val="00162073"/>
    <w:rsid w:val="00162B5F"/>
    <w:rsid w:val="001672D1"/>
    <w:rsid w:val="00172EF1"/>
    <w:rsid w:val="001731C8"/>
    <w:rsid w:val="00180269"/>
    <w:rsid w:val="001803E3"/>
    <w:rsid w:val="00183AC1"/>
    <w:rsid w:val="00185CA7"/>
    <w:rsid w:val="001862D4"/>
    <w:rsid w:val="001904E8"/>
    <w:rsid w:val="00190D09"/>
    <w:rsid w:val="001A1A6A"/>
    <w:rsid w:val="001A70FB"/>
    <w:rsid w:val="001A7A49"/>
    <w:rsid w:val="001C04DE"/>
    <w:rsid w:val="001C14FF"/>
    <w:rsid w:val="001C16BF"/>
    <w:rsid w:val="001D0800"/>
    <w:rsid w:val="001D4FE0"/>
    <w:rsid w:val="001D5403"/>
    <w:rsid w:val="001E3510"/>
    <w:rsid w:val="001E7677"/>
    <w:rsid w:val="001F0794"/>
    <w:rsid w:val="001F43D4"/>
    <w:rsid w:val="001F5200"/>
    <w:rsid w:val="00200297"/>
    <w:rsid w:val="002031B0"/>
    <w:rsid w:val="00204B73"/>
    <w:rsid w:val="00205100"/>
    <w:rsid w:val="0020590A"/>
    <w:rsid w:val="00210278"/>
    <w:rsid w:val="00212F20"/>
    <w:rsid w:val="002143A4"/>
    <w:rsid w:val="00214D06"/>
    <w:rsid w:val="00215CF0"/>
    <w:rsid w:val="0022184D"/>
    <w:rsid w:val="00222384"/>
    <w:rsid w:val="0022617A"/>
    <w:rsid w:val="002268C5"/>
    <w:rsid w:val="002269B0"/>
    <w:rsid w:val="00227D16"/>
    <w:rsid w:val="00232D37"/>
    <w:rsid w:val="0023427B"/>
    <w:rsid w:val="002344CE"/>
    <w:rsid w:val="00236702"/>
    <w:rsid w:val="0024297F"/>
    <w:rsid w:val="002431C4"/>
    <w:rsid w:val="00243684"/>
    <w:rsid w:val="00243B0C"/>
    <w:rsid w:val="00244188"/>
    <w:rsid w:val="002520DC"/>
    <w:rsid w:val="00256B77"/>
    <w:rsid w:val="00260D19"/>
    <w:rsid w:val="0026134B"/>
    <w:rsid w:val="002704EE"/>
    <w:rsid w:val="00270D9B"/>
    <w:rsid w:val="002753F0"/>
    <w:rsid w:val="002768F8"/>
    <w:rsid w:val="00282E77"/>
    <w:rsid w:val="00286708"/>
    <w:rsid w:val="00286E5E"/>
    <w:rsid w:val="00292491"/>
    <w:rsid w:val="002942CE"/>
    <w:rsid w:val="00294B63"/>
    <w:rsid w:val="00294BC5"/>
    <w:rsid w:val="00296AB3"/>
    <w:rsid w:val="00296ABF"/>
    <w:rsid w:val="002A0A3D"/>
    <w:rsid w:val="002A1D2B"/>
    <w:rsid w:val="002A2F3E"/>
    <w:rsid w:val="002A5E52"/>
    <w:rsid w:val="002A626F"/>
    <w:rsid w:val="002B043C"/>
    <w:rsid w:val="002B2FF4"/>
    <w:rsid w:val="002B3870"/>
    <w:rsid w:val="002B5D1E"/>
    <w:rsid w:val="002B7668"/>
    <w:rsid w:val="002C0F05"/>
    <w:rsid w:val="002C31C0"/>
    <w:rsid w:val="002C3317"/>
    <w:rsid w:val="002C4C8A"/>
    <w:rsid w:val="002C5823"/>
    <w:rsid w:val="002C7B70"/>
    <w:rsid w:val="002D1674"/>
    <w:rsid w:val="002D5A0E"/>
    <w:rsid w:val="002D610E"/>
    <w:rsid w:val="002E166B"/>
    <w:rsid w:val="002E2BB8"/>
    <w:rsid w:val="002E5A37"/>
    <w:rsid w:val="002F00B2"/>
    <w:rsid w:val="002F1FF2"/>
    <w:rsid w:val="002F2996"/>
    <w:rsid w:val="002F5403"/>
    <w:rsid w:val="003051F0"/>
    <w:rsid w:val="00306082"/>
    <w:rsid w:val="00307F3E"/>
    <w:rsid w:val="003136A7"/>
    <w:rsid w:val="00315FB0"/>
    <w:rsid w:val="003214C1"/>
    <w:rsid w:val="00322414"/>
    <w:rsid w:val="00324F22"/>
    <w:rsid w:val="00326B5F"/>
    <w:rsid w:val="00327D89"/>
    <w:rsid w:val="00330225"/>
    <w:rsid w:val="00330331"/>
    <w:rsid w:val="00330AB6"/>
    <w:rsid w:val="0033551C"/>
    <w:rsid w:val="003363A7"/>
    <w:rsid w:val="0034304E"/>
    <w:rsid w:val="0034557D"/>
    <w:rsid w:val="00346706"/>
    <w:rsid w:val="00353F63"/>
    <w:rsid w:val="00353FCE"/>
    <w:rsid w:val="003551CE"/>
    <w:rsid w:val="00356468"/>
    <w:rsid w:val="003613EB"/>
    <w:rsid w:val="0036362C"/>
    <w:rsid w:val="00372107"/>
    <w:rsid w:val="00372D66"/>
    <w:rsid w:val="00382683"/>
    <w:rsid w:val="00390212"/>
    <w:rsid w:val="00391C5F"/>
    <w:rsid w:val="00394089"/>
    <w:rsid w:val="0039533F"/>
    <w:rsid w:val="003960DE"/>
    <w:rsid w:val="00397571"/>
    <w:rsid w:val="003A33B0"/>
    <w:rsid w:val="003B5B09"/>
    <w:rsid w:val="003C0423"/>
    <w:rsid w:val="003C065E"/>
    <w:rsid w:val="003C2098"/>
    <w:rsid w:val="003C3FC4"/>
    <w:rsid w:val="003C5CB4"/>
    <w:rsid w:val="003C7FF8"/>
    <w:rsid w:val="003D0D88"/>
    <w:rsid w:val="003D5371"/>
    <w:rsid w:val="003E4129"/>
    <w:rsid w:val="003E6B0C"/>
    <w:rsid w:val="003F2188"/>
    <w:rsid w:val="003F3DC4"/>
    <w:rsid w:val="003F4498"/>
    <w:rsid w:val="003F4C99"/>
    <w:rsid w:val="003F4EF2"/>
    <w:rsid w:val="003F6625"/>
    <w:rsid w:val="003F718B"/>
    <w:rsid w:val="0040221C"/>
    <w:rsid w:val="004034F7"/>
    <w:rsid w:val="00404287"/>
    <w:rsid w:val="00404335"/>
    <w:rsid w:val="00406C89"/>
    <w:rsid w:val="00407312"/>
    <w:rsid w:val="00407D11"/>
    <w:rsid w:val="00411BE4"/>
    <w:rsid w:val="00411DB9"/>
    <w:rsid w:val="004142F3"/>
    <w:rsid w:val="00424727"/>
    <w:rsid w:val="00431F87"/>
    <w:rsid w:val="004432CA"/>
    <w:rsid w:val="00444737"/>
    <w:rsid w:val="004521D8"/>
    <w:rsid w:val="00453E5F"/>
    <w:rsid w:val="00456B6A"/>
    <w:rsid w:val="00457B0A"/>
    <w:rsid w:val="00460E86"/>
    <w:rsid w:val="00463AF1"/>
    <w:rsid w:val="00463E4E"/>
    <w:rsid w:val="00464B0C"/>
    <w:rsid w:val="00467091"/>
    <w:rsid w:val="004727BC"/>
    <w:rsid w:val="00472E99"/>
    <w:rsid w:val="00473D59"/>
    <w:rsid w:val="004756C8"/>
    <w:rsid w:val="00475BEE"/>
    <w:rsid w:val="00482807"/>
    <w:rsid w:val="0048379E"/>
    <w:rsid w:val="00486E7D"/>
    <w:rsid w:val="0048701E"/>
    <w:rsid w:val="00487691"/>
    <w:rsid w:val="00490403"/>
    <w:rsid w:val="00493029"/>
    <w:rsid w:val="004939DB"/>
    <w:rsid w:val="00495967"/>
    <w:rsid w:val="004A1BF7"/>
    <w:rsid w:val="004A51E5"/>
    <w:rsid w:val="004B38C0"/>
    <w:rsid w:val="004B51B6"/>
    <w:rsid w:val="004B5B07"/>
    <w:rsid w:val="004C016D"/>
    <w:rsid w:val="004C36C5"/>
    <w:rsid w:val="004C4EAC"/>
    <w:rsid w:val="004C6C00"/>
    <w:rsid w:val="004D4B20"/>
    <w:rsid w:val="004D5221"/>
    <w:rsid w:val="004E0507"/>
    <w:rsid w:val="004E0596"/>
    <w:rsid w:val="004E1503"/>
    <w:rsid w:val="004E2389"/>
    <w:rsid w:val="004E4EF9"/>
    <w:rsid w:val="004E78AF"/>
    <w:rsid w:val="004E7E2C"/>
    <w:rsid w:val="00500312"/>
    <w:rsid w:val="00503ED6"/>
    <w:rsid w:val="00503F13"/>
    <w:rsid w:val="00505AC3"/>
    <w:rsid w:val="0051064C"/>
    <w:rsid w:val="00513F66"/>
    <w:rsid w:val="00514BFC"/>
    <w:rsid w:val="005207F0"/>
    <w:rsid w:val="00520FB9"/>
    <w:rsid w:val="00521620"/>
    <w:rsid w:val="00524EE7"/>
    <w:rsid w:val="005427B3"/>
    <w:rsid w:val="00542D4E"/>
    <w:rsid w:val="0054607F"/>
    <w:rsid w:val="00555C7D"/>
    <w:rsid w:val="005629BD"/>
    <w:rsid w:val="005675A9"/>
    <w:rsid w:val="00567F3A"/>
    <w:rsid w:val="00572016"/>
    <w:rsid w:val="00574390"/>
    <w:rsid w:val="005764EF"/>
    <w:rsid w:val="005812EB"/>
    <w:rsid w:val="0058135A"/>
    <w:rsid w:val="00583575"/>
    <w:rsid w:val="0058371C"/>
    <w:rsid w:val="0058515A"/>
    <w:rsid w:val="00586342"/>
    <w:rsid w:val="0059207E"/>
    <w:rsid w:val="0059520E"/>
    <w:rsid w:val="005A564D"/>
    <w:rsid w:val="005A6EED"/>
    <w:rsid w:val="005B4A0E"/>
    <w:rsid w:val="005B5F8E"/>
    <w:rsid w:val="005B6961"/>
    <w:rsid w:val="005C1A66"/>
    <w:rsid w:val="005C222D"/>
    <w:rsid w:val="005C45CB"/>
    <w:rsid w:val="005C62E7"/>
    <w:rsid w:val="005D2BB6"/>
    <w:rsid w:val="005D2C2A"/>
    <w:rsid w:val="005D6EF3"/>
    <w:rsid w:val="005E2963"/>
    <w:rsid w:val="005E4455"/>
    <w:rsid w:val="005E6E48"/>
    <w:rsid w:val="005E7043"/>
    <w:rsid w:val="005E785F"/>
    <w:rsid w:val="005F0D10"/>
    <w:rsid w:val="005F116D"/>
    <w:rsid w:val="005F3EE2"/>
    <w:rsid w:val="005F5C9D"/>
    <w:rsid w:val="0060511E"/>
    <w:rsid w:val="00605C8A"/>
    <w:rsid w:val="00617EF4"/>
    <w:rsid w:val="00620C8A"/>
    <w:rsid w:val="00622F16"/>
    <w:rsid w:val="00623B12"/>
    <w:rsid w:val="0063201D"/>
    <w:rsid w:val="00634E23"/>
    <w:rsid w:val="00640BC0"/>
    <w:rsid w:val="00642263"/>
    <w:rsid w:val="00643362"/>
    <w:rsid w:val="006449B9"/>
    <w:rsid w:val="00653637"/>
    <w:rsid w:val="00654ACE"/>
    <w:rsid w:val="006565A7"/>
    <w:rsid w:val="00656FDC"/>
    <w:rsid w:val="0066647B"/>
    <w:rsid w:val="0066675D"/>
    <w:rsid w:val="006675F9"/>
    <w:rsid w:val="00667C9B"/>
    <w:rsid w:val="00671BA6"/>
    <w:rsid w:val="00673AB1"/>
    <w:rsid w:val="006756A8"/>
    <w:rsid w:val="0067596D"/>
    <w:rsid w:val="00680806"/>
    <w:rsid w:val="00681EB1"/>
    <w:rsid w:val="0068591B"/>
    <w:rsid w:val="00686432"/>
    <w:rsid w:val="00690695"/>
    <w:rsid w:val="0069391E"/>
    <w:rsid w:val="006A1ACE"/>
    <w:rsid w:val="006A2B29"/>
    <w:rsid w:val="006A4F15"/>
    <w:rsid w:val="006A5A2B"/>
    <w:rsid w:val="006B5AC8"/>
    <w:rsid w:val="006C1A28"/>
    <w:rsid w:val="006C5095"/>
    <w:rsid w:val="006C5A1D"/>
    <w:rsid w:val="006C78A6"/>
    <w:rsid w:val="006D3210"/>
    <w:rsid w:val="006D5DDA"/>
    <w:rsid w:val="006D7792"/>
    <w:rsid w:val="006E37B8"/>
    <w:rsid w:val="006E4437"/>
    <w:rsid w:val="006E4A61"/>
    <w:rsid w:val="006E66E9"/>
    <w:rsid w:val="006F2D72"/>
    <w:rsid w:val="006F658A"/>
    <w:rsid w:val="006F7CB2"/>
    <w:rsid w:val="0070070F"/>
    <w:rsid w:val="00700BE5"/>
    <w:rsid w:val="00706BAA"/>
    <w:rsid w:val="00711258"/>
    <w:rsid w:val="00721737"/>
    <w:rsid w:val="0072785B"/>
    <w:rsid w:val="007333CB"/>
    <w:rsid w:val="00733E62"/>
    <w:rsid w:val="00734965"/>
    <w:rsid w:val="007360C7"/>
    <w:rsid w:val="00744757"/>
    <w:rsid w:val="0074632C"/>
    <w:rsid w:val="007470EA"/>
    <w:rsid w:val="00750DC9"/>
    <w:rsid w:val="0075269D"/>
    <w:rsid w:val="00752991"/>
    <w:rsid w:val="00752BEE"/>
    <w:rsid w:val="007571CE"/>
    <w:rsid w:val="0076536E"/>
    <w:rsid w:val="007720A9"/>
    <w:rsid w:val="00772BD8"/>
    <w:rsid w:val="00773A83"/>
    <w:rsid w:val="00773B48"/>
    <w:rsid w:val="00775082"/>
    <w:rsid w:val="007750FB"/>
    <w:rsid w:val="007752B9"/>
    <w:rsid w:val="007810FE"/>
    <w:rsid w:val="0078568D"/>
    <w:rsid w:val="00785B26"/>
    <w:rsid w:val="007956DF"/>
    <w:rsid w:val="00795730"/>
    <w:rsid w:val="007971B6"/>
    <w:rsid w:val="007A0B40"/>
    <w:rsid w:val="007A2930"/>
    <w:rsid w:val="007A4BAF"/>
    <w:rsid w:val="007A5330"/>
    <w:rsid w:val="007A5F55"/>
    <w:rsid w:val="007B0651"/>
    <w:rsid w:val="007C3376"/>
    <w:rsid w:val="007C3CFA"/>
    <w:rsid w:val="007C4A0A"/>
    <w:rsid w:val="007D292C"/>
    <w:rsid w:val="007E2946"/>
    <w:rsid w:val="007E6BC7"/>
    <w:rsid w:val="007E7E00"/>
    <w:rsid w:val="00805471"/>
    <w:rsid w:val="00807115"/>
    <w:rsid w:val="008102E9"/>
    <w:rsid w:val="008162C5"/>
    <w:rsid w:val="00817B9D"/>
    <w:rsid w:val="0082047A"/>
    <w:rsid w:val="00824F95"/>
    <w:rsid w:val="00830E17"/>
    <w:rsid w:val="00835945"/>
    <w:rsid w:val="00835CD1"/>
    <w:rsid w:val="00841F34"/>
    <w:rsid w:val="0084350B"/>
    <w:rsid w:val="0084380A"/>
    <w:rsid w:val="00846A1B"/>
    <w:rsid w:val="008478E3"/>
    <w:rsid w:val="00851B7A"/>
    <w:rsid w:val="008541C8"/>
    <w:rsid w:val="00863705"/>
    <w:rsid w:val="00867A15"/>
    <w:rsid w:val="00871C38"/>
    <w:rsid w:val="00872AA8"/>
    <w:rsid w:val="00872D8B"/>
    <w:rsid w:val="00874566"/>
    <w:rsid w:val="00876549"/>
    <w:rsid w:val="008823CC"/>
    <w:rsid w:val="00884B6F"/>
    <w:rsid w:val="00893F06"/>
    <w:rsid w:val="008944C1"/>
    <w:rsid w:val="0089725F"/>
    <w:rsid w:val="008979C6"/>
    <w:rsid w:val="008A0DD3"/>
    <w:rsid w:val="008A53BE"/>
    <w:rsid w:val="008B1BCB"/>
    <w:rsid w:val="008B5212"/>
    <w:rsid w:val="008C0B1C"/>
    <w:rsid w:val="008D20F9"/>
    <w:rsid w:val="008D4888"/>
    <w:rsid w:val="008D570C"/>
    <w:rsid w:val="008D5761"/>
    <w:rsid w:val="008E1225"/>
    <w:rsid w:val="008E1F0E"/>
    <w:rsid w:val="008E4DC1"/>
    <w:rsid w:val="008F3DB2"/>
    <w:rsid w:val="00902681"/>
    <w:rsid w:val="0090614E"/>
    <w:rsid w:val="00906704"/>
    <w:rsid w:val="00906B59"/>
    <w:rsid w:val="00906E26"/>
    <w:rsid w:val="00913099"/>
    <w:rsid w:val="009145E2"/>
    <w:rsid w:val="00917D85"/>
    <w:rsid w:val="00917FD4"/>
    <w:rsid w:val="009217C1"/>
    <w:rsid w:val="00921EFE"/>
    <w:rsid w:val="00923351"/>
    <w:rsid w:val="00931521"/>
    <w:rsid w:val="009322BB"/>
    <w:rsid w:val="0093419C"/>
    <w:rsid w:val="00936326"/>
    <w:rsid w:val="00936627"/>
    <w:rsid w:val="0093707B"/>
    <w:rsid w:val="009418E9"/>
    <w:rsid w:val="00946727"/>
    <w:rsid w:val="00947CA1"/>
    <w:rsid w:val="00951DAA"/>
    <w:rsid w:val="00954904"/>
    <w:rsid w:val="009605D2"/>
    <w:rsid w:val="00960846"/>
    <w:rsid w:val="00963511"/>
    <w:rsid w:val="009649D7"/>
    <w:rsid w:val="00964A99"/>
    <w:rsid w:val="009711F4"/>
    <w:rsid w:val="0097479E"/>
    <w:rsid w:val="0098139D"/>
    <w:rsid w:val="00982155"/>
    <w:rsid w:val="0098566A"/>
    <w:rsid w:val="009901D9"/>
    <w:rsid w:val="009927CB"/>
    <w:rsid w:val="00995B4C"/>
    <w:rsid w:val="00997E1B"/>
    <w:rsid w:val="009A438F"/>
    <w:rsid w:val="009A51DA"/>
    <w:rsid w:val="009A5DF0"/>
    <w:rsid w:val="009B109C"/>
    <w:rsid w:val="009B16E4"/>
    <w:rsid w:val="009B23B5"/>
    <w:rsid w:val="009B71A7"/>
    <w:rsid w:val="009B7EEA"/>
    <w:rsid w:val="009C0F19"/>
    <w:rsid w:val="009C144A"/>
    <w:rsid w:val="009C2188"/>
    <w:rsid w:val="009C6E29"/>
    <w:rsid w:val="009C7799"/>
    <w:rsid w:val="009D3582"/>
    <w:rsid w:val="009D47E8"/>
    <w:rsid w:val="009E3FD9"/>
    <w:rsid w:val="00A00399"/>
    <w:rsid w:val="00A0060B"/>
    <w:rsid w:val="00A024AE"/>
    <w:rsid w:val="00A058FB"/>
    <w:rsid w:val="00A17068"/>
    <w:rsid w:val="00A20888"/>
    <w:rsid w:val="00A25598"/>
    <w:rsid w:val="00A279F8"/>
    <w:rsid w:val="00A32374"/>
    <w:rsid w:val="00A32864"/>
    <w:rsid w:val="00A34543"/>
    <w:rsid w:val="00A34930"/>
    <w:rsid w:val="00A36A04"/>
    <w:rsid w:val="00A445D8"/>
    <w:rsid w:val="00A44848"/>
    <w:rsid w:val="00A449CC"/>
    <w:rsid w:val="00A4569B"/>
    <w:rsid w:val="00A4621C"/>
    <w:rsid w:val="00A50893"/>
    <w:rsid w:val="00A553D4"/>
    <w:rsid w:val="00A56154"/>
    <w:rsid w:val="00A6026F"/>
    <w:rsid w:val="00A66931"/>
    <w:rsid w:val="00A70662"/>
    <w:rsid w:val="00A70DCD"/>
    <w:rsid w:val="00A753B0"/>
    <w:rsid w:val="00A76B7C"/>
    <w:rsid w:val="00A813CF"/>
    <w:rsid w:val="00A9279F"/>
    <w:rsid w:val="00A95925"/>
    <w:rsid w:val="00A96007"/>
    <w:rsid w:val="00AA0A11"/>
    <w:rsid w:val="00AB11E6"/>
    <w:rsid w:val="00AB7A11"/>
    <w:rsid w:val="00AC0890"/>
    <w:rsid w:val="00AC1800"/>
    <w:rsid w:val="00AC1AA2"/>
    <w:rsid w:val="00AC1C6E"/>
    <w:rsid w:val="00AC1F68"/>
    <w:rsid w:val="00AC4950"/>
    <w:rsid w:val="00AD2180"/>
    <w:rsid w:val="00AD2FDC"/>
    <w:rsid w:val="00AD393D"/>
    <w:rsid w:val="00AD6F7A"/>
    <w:rsid w:val="00AD78FD"/>
    <w:rsid w:val="00AE1D48"/>
    <w:rsid w:val="00AE1FD9"/>
    <w:rsid w:val="00AE2399"/>
    <w:rsid w:val="00AE2745"/>
    <w:rsid w:val="00AE2E5F"/>
    <w:rsid w:val="00AF0216"/>
    <w:rsid w:val="00AF0F42"/>
    <w:rsid w:val="00AF2E92"/>
    <w:rsid w:val="00B00821"/>
    <w:rsid w:val="00B01BF0"/>
    <w:rsid w:val="00B107E3"/>
    <w:rsid w:val="00B10FC1"/>
    <w:rsid w:val="00B13EE6"/>
    <w:rsid w:val="00B15927"/>
    <w:rsid w:val="00B15C04"/>
    <w:rsid w:val="00B31F00"/>
    <w:rsid w:val="00B364D3"/>
    <w:rsid w:val="00B36C31"/>
    <w:rsid w:val="00B43DB5"/>
    <w:rsid w:val="00B46B79"/>
    <w:rsid w:val="00B50491"/>
    <w:rsid w:val="00B50A0B"/>
    <w:rsid w:val="00B52E71"/>
    <w:rsid w:val="00B55F48"/>
    <w:rsid w:val="00B56619"/>
    <w:rsid w:val="00B56F1A"/>
    <w:rsid w:val="00B61CC7"/>
    <w:rsid w:val="00B624B7"/>
    <w:rsid w:val="00B634AA"/>
    <w:rsid w:val="00B63826"/>
    <w:rsid w:val="00B64002"/>
    <w:rsid w:val="00B67D56"/>
    <w:rsid w:val="00B73308"/>
    <w:rsid w:val="00B74422"/>
    <w:rsid w:val="00B74E39"/>
    <w:rsid w:val="00B775FB"/>
    <w:rsid w:val="00B8563B"/>
    <w:rsid w:val="00B8615B"/>
    <w:rsid w:val="00B868E1"/>
    <w:rsid w:val="00B8690C"/>
    <w:rsid w:val="00B96DC0"/>
    <w:rsid w:val="00BA1B10"/>
    <w:rsid w:val="00BA43E5"/>
    <w:rsid w:val="00BA70A6"/>
    <w:rsid w:val="00BB0D72"/>
    <w:rsid w:val="00BB1C44"/>
    <w:rsid w:val="00BB1C4A"/>
    <w:rsid w:val="00BB408A"/>
    <w:rsid w:val="00BB79B8"/>
    <w:rsid w:val="00BC6751"/>
    <w:rsid w:val="00BD5C71"/>
    <w:rsid w:val="00BD6733"/>
    <w:rsid w:val="00BD7575"/>
    <w:rsid w:val="00BE6650"/>
    <w:rsid w:val="00BF0312"/>
    <w:rsid w:val="00BF3B99"/>
    <w:rsid w:val="00BF707A"/>
    <w:rsid w:val="00C01207"/>
    <w:rsid w:val="00C0746E"/>
    <w:rsid w:val="00C07629"/>
    <w:rsid w:val="00C077EE"/>
    <w:rsid w:val="00C10E9E"/>
    <w:rsid w:val="00C20253"/>
    <w:rsid w:val="00C301C7"/>
    <w:rsid w:val="00C312E7"/>
    <w:rsid w:val="00C31BE9"/>
    <w:rsid w:val="00C35EFA"/>
    <w:rsid w:val="00C40FE3"/>
    <w:rsid w:val="00C41DC9"/>
    <w:rsid w:val="00C42420"/>
    <w:rsid w:val="00C42BA2"/>
    <w:rsid w:val="00C42E0E"/>
    <w:rsid w:val="00C435EC"/>
    <w:rsid w:val="00C45563"/>
    <w:rsid w:val="00C524C1"/>
    <w:rsid w:val="00C532FE"/>
    <w:rsid w:val="00C53973"/>
    <w:rsid w:val="00C61092"/>
    <w:rsid w:val="00C61363"/>
    <w:rsid w:val="00C615EB"/>
    <w:rsid w:val="00C618BA"/>
    <w:rsid w:val="00C644C2"/>
    <w:rsid w:val="00C65352"/>
    <w:rsid w:val="00C660F7"/>
    <w:rsid w:val="00C662C6"/>
    <w:rsid w:val="00C67C64"/>
    <w:rsid w:val="00C707E0"/>
    <w:rsid w:val="00C71A71"/>
    <w:rsid w:val="00C76452"/>
    <w:rsid w:val="00C87FD9"/>
    <w:rsid w:val="00C92909"/>
    <w:rsid w:val="00C92E3F"/>
    <w:rsid w:val="00C96884"/>
    <w:rsid w:val="00C96B38"/>
    <w:rsid w:val="00CA2B3E"/>
    <w:rsid w:val="00CA35E1"/>
    <w:rsid w:val="00CA40A8"/>
    <w:rsid w:val="00CA4293"/>
    <w:rsid w:val="00CA44C4"/>
    <w:rsid w:val="00CA59C0"/>
    <w:rsid w:val="00CB05D8"/>
    <w:rsid w:val="00CB1250"/>
    <w:rsid w:val="00CB28BD"/>
    <w:rsid w:val="00CB5682"/>
    <w:rsid w:val="00CB6878"/>
    <w:rsid w:val="00CC0517"/>
    <w:rsid w:val="00CC4360"/>
    <w:rsid w:val="00CC5671"/>
    <w:rsid w:val="00CD5B0C"/>
    <w:rsid w:val="00CD66F0"/>
    <w:rsid w:val="00CD7F63"/>
    <w:rsid w:val="00CE4D01"/>
    <w:rsid w:val="00CE7F8D"/>
    <w:rsid w:val="00CE7FCA"/>
    <w:rsid w:val="00CF0075"/>
    <w:rsid w:val="00D000D5"/>
    <w:rsid w:val="00D0081D"/>
    <w:rsid w:val="00D028E6"/>
    <w:rsid w:val="00D070F1"/>
    <w:rsid w:val="00D101E7"/>
    <w:rsid w:val="00D11E71"/>
    <w:rsid w:val="00D13EEC"/>
    <w:rsid w:val="00D14B34"/>
    <w:rsid w:val="00D15495"/>
    <w:rsid w:val="00D20AAF"/>
    <w:rsid w:val="00D22A6E"/>
    <w:rsid w:val="00D266A9"/>
    <w:rsid w:val="00D271CF"/>
    <w:rsid w:val="00D278B8"/>
    <w:rsid w:val="00D31891"/>
    <w:rsid w:val="00D34B7E"/>
    <w:rsid w:val="00D35AAD"/>
    <w:rsid w:val="00D36072"/>
    <w:rsid w:val="00D45A13"/>
    <w:rsid w:val="00D525B2"/>
    <w:rsid w:val="00D53931"/>
    <w:rsid w:val="00D601A8"/>
    <w:rsid w:val="00D612C5"/>
    <w:rsid w:val="00D62E7A"/>
    <w:rsid w:val="00D65C82"/>
    <w:rsid w:val="00D66B4B"/>
    <w:rsid w:val="00D67EE9"/>
    <w:rsid w:val="00D70E01"/>
    <w:rsid w:val="00D73ABF"/>
    <w:rsid w:val="00D74A49"/>
    <w:rsid w:val="00D77717"/>
    <w:rsid w:val="00D77BE6"/>
    <w:rsid w:val="00D807EA"/>
    <w:rsid w:val="00D941C2"/>
    <w:rsid w:val="00DA1F12"/>
    <w:rsid w:val="00DA624E"/>
    <w:rsid w:val="00DB0B13"/>
    <w:rsid w:val="00DB7255"/>
    <w:rsid w:val="00DC2059"/>
    <w:rsid w:val="00DC650E"/>
    <w:rsid w:val="00DD012D"/>
    <w:rsid w:val="00DD26B3"/>
    <w:rsid w:val="00DD4711"/>
    <w:rsid w:val="00DD5AEB"/>
    <w:rsid w:val="00DD5BDC"/>
    <w:rsid w:val="00DE15B4"/>
    <w:rsid w:val="00DE64B9"/>
    <w:rsid w:val="00DE792A"/>
    <w:rsid w:val="00DF0D5F"/>
    <w:rsid w:val="00DF17DE"/>
    <w:rsid w:val="00DF27F9"/>
    <w:rsid w:val="00E004B0"/>
    <w:rsid w:val="00E044BB"/>
    <w:rsid w:val="00E07176"/>
    <w:rsid w:val="00E07AE3"/>
    <w:rsid w:val="00E110BB"/>
    <w:rsid w:val="00E11E9D"/>
    <w:rsid w:val="00E1207C"/>
    <w:rsid w:val="00E14957"/>
    <w:rsid w:val="00E16986"/>
    <w:rsid w:val="00E22CC8"/>
    <w:rsid w:val="00E242FE"/>
    <w:rsid w:val="00E25472"/>
    <w:rsid w:val="00E31325"/>
    <w:rsid w:val="00E41D28"/>
    <w:rsid w:val="00E43035"/>
    <w:rsid w:val="00E45726"/>
    <w:rsid w:val="00E4699A"/>
    <w:rsid w:val="00E503D0"/>
    <w:rsid w:val="00E58EF7"/>
    <w:rsid w:val="00E60ADB"/>
    <w:rsid w:val="00E61272"/>
    <w:rsid w:val="00E63399"/>
    <w:rsid w:val="00E64486"/>
    <w:rsid w:val="00E64DA0"/>
    <w:rsid w:val="00E7139B"/>
    <w:rsid w:val="00E747D0"/>
    <w:rsid w:val="00E83571"/>
    <w:rsid w:val="00E84275"/>
    <w:rsid w:val="00E857D7"/>
    <w:rsid w:val="00E86771"/>
    <w:rsid w:val="00E869EB"/>
    <w:rsid w:val="00E90AAA"/>
    <w:rsid w:val="00E96291"/>
    <w:rsid w:val="00EA3579"/>
    <w:rsid w:val="00EA5AF9"/>
    <w:rsid w:val="00EB3601"/>
    <w:rsid w:val="00EB404A"/>
    <w:rsid w:val="00EB4DD6"/>
    <w:rsid w:val="00EB5C5F"/>
    <w:rsid w:val="00EB66F5"/>
    <w:rsid w:val="00EC1E32"/>
    <w:rsid w:val="00EC3F0A"/>
    <w:rsid w:val="00EC7D33"/>
    <w:rsid w:val="00EC7F1C"/>
    <w:rsid w:val="00ED2126"/>
    <w:rsid w:val="00ED56AB"/>
    <w:rsid w:val="00ED7328"/>
    <w:rsid w:val="00ED7A3C"/>
    <w:rsid w:val="00EE5C7F"/>
    <w:rsid w:val="00EE6BDE"/>
    <w:rsid w:val="00EF2985"/>
    <w:rsid w:val="00EF3FDA"/>
    <w:rsid w:val="00EF4335"/>
    <w:rsid w:val="00EF701F"/>
    <w:rsid w:val="00F04D55"/>
    <w:rsid w:val="00F07C9A"/>
    <w:rsid w:val="00F10535"/>
    <w:rsid w:val="00F107EB"/>
    <w:rsid w:val="00F131B7"/>
    <w:rsid w:val="00F1451E"/>
    <w:rsid w:val="00F216E8"/>
    <w:rsid w:val="00F222CA"/>
    <w:rsid w:val="00F23EEF"/>
    <w:rsid w:val="00F253DD"/>
    <w:rsid w:val="00F35A70"/>
    <w:rsid w:val="00F3754A"/>
    <w:rsid w:val="00F400E6"/>
    <w:rsid w:val="00F430AC"/>
    <w:rsid w:val="00F460E8"/>
    <w:rsid w:val="00F564EB"/>
    <w:rsid w:val="00F61BC9"/>
    <w:rsid w:val="00F63810"/>
    <w:rsid w:val="00F63FE5"/>
    <w:rsid w:val="00F679F6"/>
    <w:rsid w:val="00F7152D"/>
    <w:rsid w:val="00F71A7C"/>
    <w:rsid w:val="00F7555F"/>
    <w:rsid w:val="00F84217"/>
    <w:rsid w:val="00F9132E"/>
    <w:rsid w:val="00F94A45"/>
    <w:rsid w:val="00FA1050"/>
    <w:rsid w:val="00FA13EA"/>
    <w:rsid w:val="00FA47BF"/>
    <w:rsid w:val="00FA4E31"/>
    <w:rsid w:val="00FA5991"/>
    <w:rsid w:val="00FB07ED"/>
    <w:rsid w:val="00FB0D87"/>
    <w:rsid w:val="00FB2080"/>
    <w:rsid w:val="00FB33F2"/>
    <w:rsid w:val="00FC052B"/>
    <w:rsid w:val="00FC2CB8"/>
    <w:rsid w:val="00FC4152"/>
    <w:rsid w:val="00FC6D15"/>
    <w:rsid w:val="00FC7165"/>
    <w:rsid w:val="00FC74D9"/>
    <w:rsid w:val="00FE0D11"/>
    <w:rsid w:val="00FE14D3"/>
    <w:rsid w:val="00FE4505"/>
    <w:rsid w:val="00FE471B"/>
    <w:rsid w:val="00FE7F45"/>
    <w:rsid w:val="00FF3DA5"/>
    <w:rsid w:val="00FF5CA9"/>
    <w:rsid w:val="00FF6555"/>
    <w:rsid w:val="011C3986"/>
    <w:rsid w:val="013C8520"/>
    <w:rsid w:val="019F5294"/>
    <w:rsid w:val="01C271A7"/>
    <w:rsid w:val="0210353B"/>
    <w:rsid w:val="021EB8F2"/>
    <w:rsid w:val="024B98EF"/>
    <w:rsid w:val="0294C18C"/>
    <w:rsid w:val="02E7305B"/>
    <w:rsid w:val="031982C2"/>
    <w:rsid w:val="033D3D86"/>
    <w:rsid w:val="03736C33"/>
    <w:rsid w:val="038313E5"/>
    <w:rsid w:val="03AA60FD"/>
    <w:rsid w:val="03CD4E88"/>
    <w:rsid w:val="041B3745"/>
    <w:rsid w:val="04B680C9"/>
    <w:rsid w:val="054EAF4F"/>
    <w:rsid w:val="058B1F1C"/>
    <w:rsid w:val="058C3415"/>
    <w:rsid w:val="05CC8DAE"/>
    <w:rsid w:val="05DE9676"/>
    <w:rsid w:val="06288BCB"/>
    <w:rsid w:val="0653022F"/>
    <w:rsid w:val="065C11A8"/>
    <w:rsid w:val="065E06BC"/>
    <w:rsid w:val="06790D26"/>
    <w:rsid w:val="06A5D49A"/>
    <w:rsid w:val="07149B83"/>
    <w:rsid w:val="071F6F58"/>
    <w:rsid w:val="073231C3"/>
    <w:rsid w:val="07383FD5"/>
    <w:rsid w:val="0766B05F"/>
    <w:rsid w:val="080AB85B"/>
    <w:rsid w:val="0812ED8D"/>
    <w:rsid w:val="08660D7E"/>
    <w:rsid w:val="089B8BF3"/>
    <w:rsid w:val="08ED8ED9"/>
    <w:rsid w:val="0941D2F9"/>
    <w:rsid w:val="09C2452E"/>
    <w:rsid w:val="0AF34B1A"/>
    <w:rsid w:val="0B035F45"/>
    <w:rsid w:val="0B08672C"/>
    <w:rsid w:val="0B4AF609"/>
    <w:rsid w:val="0B89B691"/>
    <w:rsid w:val="0BE52514"/>
    <w:rsid w:val="0C8CB531"/>
    <w:rsid w:val="0CAD00CB"/>
    <w:rsid w:val="0CB84487"/>
    <w:rsid w:val="0EB6D393"/>
    <w:rsid w:val="0EE764BA"/>
    <w:rsid w:val="0F07805C"/>
    <w:rsid w:val="0F13844B"/>
    <w:rsid w:val="0F59CA4C"/>
    <w:rsid w:val="0FD0D59C"/>
    <w:rsid w:val="1002053E"/>
    <w:rsid w:val="101CD0D6"/>
    <w:rsid w:val="105F613A"/>
    <w:rsid w:val="10C2425F"/>
    <w:rsid w:val="10DB55FF"/>
    <w:rsid w:val="10EA65D7"/>
    <w:rsid w:val="10EE77EA"/>
    <w:rsid w:val="110E2815"/>
    <w:rsid w:val="116A02D3"/>
    <w:rsid w:val="118FF042"/>
    <w:rsid w:val="11CBC1D1"/>
    <w:rsid w:val="12C5AED4"/>
    <w:rsid w:val="12F8B699"/>
    <w:rsid w:val="131793C3"/>
    <w:rsid w:val="135AFCB1"/>
    <w:rsid w:val="137C31A0"/>
    <w:rsid w:val="13E561D7"/>
    <w:rsid w:val="1439A643"/>
    <w:rsid w:val="14547341"/>
    <w:rsid w:val="14E90458"/>
    <w:rsid w:val="14FA1447"/>
    <w:rsid w:val="1510AABA"/>
    <w:rsid w:val="153351A4"/>
    <w:rsid w:val="1561AD7B"/>
    <w:rsid w:val="15AEDB9C"/>
    <w:rsid w:val="16BA1EEF"/>
    <w:rsid w:val="16E93B33"/>
    <w:rsid w:val="17281566"/>
    <w:rsid w:val="176FB53D"/>
    <w:rsid w:val="17C20B11"/>
    <w:rsid w:val="17F057DB"/>
    <w:rsid w:val="18149198"/>
    <w:rsid w:val="18395E3B"/>
    <w:rsid w:val="1857F4F0"/>
    <w:rsid w:val="18BFB931"/>
    <w:rsid w:val="18C38F68"/>
    <w:rsid w:val="192D418B"/>
    <w:rsid w:val="195FD7E1"/>
    <w:rsid w:val="19D4DB78"/>
    <w:rsid w:val="19D50D4E"/>
    <w:rsid w:val="1B38E3B8"/>
    <w:rsid w:val="1BE4AB12"/>
    <w:rsid w:val="1BE7BCE8"/>
    <w:rsid w:val="1C178AE1"/>
    <w:rsid w:val="1C969FB8"/>
    <w:rsid w:val="1CC727D5"/>
    <w:rsid w:val="1D48EE2B"/>
    <w:rsid w:val="1DE251DF"/>
    <w:rsid w:val="1E2304CE"/>
    <w:rsid w:val="1E668C0D"/>
    <w:rsid w:val="1E78F702"/>
    <w:rsid w:val="1E833BA4"/>
    <w:rsid w:val="1E9732D0"/>
    <w:rsid w:val="1EC703A3"/>
    <w:rsid w:val="1ECBEFC5"/>
    <w:rsid w:val="1EDE2C4D"/>
    <w:rsid w:val="1EFF1BED"/>
    <w:rsid w:val="1F560D4E"/>
    <w:rsid w:val="1F622451"/>
    <w:rsid w:val="1F76DEF3"/>
    <w:rsid w:val="1FC5C011"/>
    <w:rsid w:val="1FDDA332"/>
    <w:rsid w:val="1FEB7324"/>
    <w:rsid w:val="20041063"/>
    <w:rsid w:val="201D4E7B"/>
    <w:rsid w:val="20235F55"/>
    <w:rsid w:val="2032B063"/>
    <w:rsid w:val="203D53DF"/>
    <w:rsid w:val="204D6B48"/>
    <w:rsid w:val="20644A09"/>
    <w:rsid w:val="206D2854"/>
    <w:rsid w:val="20A7AF6A"/>
    <w:rsid w:val="20F001E7"/>
    <w:rsid w:val="211DDFE3"/>
    <w:rsid w:val="221838B7"/>
    <w:rsid w:val="223FE8A6"/>
    <w:rsid w:val="224207BD"/>
    <w:rsid w:val="225B00F4"/>
    <w:rsid w:val="2268D126"/>
    <w:rsid w:val="22754432"/>
    <w:rsid w:val="22964145"/>
    <w:rsid w:val="2302B9F5"/>
    <w:rsid w:val="238CCFA9"/>
    <w:rsid w:val="23B6BA63"/>
    <w:rsid w:val="23B7084E"/>
    <w:rsid w:val="23CEFA2C"/>
    <w:rsid w:val="23CFE8B5"/>
    <w:rsid w:val="23DE0DAF"/>
    <w:rsid w:val="241D5524"/>
    <w:rsid w:val="248339CE"/>
    <w:rsid w:val="2488C609"/>
    <w:rsid w:val="249DBD03"/>
    <w:rsid w:val="24CA7078"/>
    <w:rsid w:val="2565D4AD"/>
    <w:rsid w:val="258B1627"/>
    <w:rsid w:val="25953A52"/>
    <w:rsid w:val="25A494CA"/>
    <w:rsid w:val="25A67077"/>
    <w:rsid w:val="264EE581"/>
    <w:rsid w:val="26AC89CE"/>
    <w:rsid w:val="27027430"/>
    <w:rsid w:val="27528110"/>
    <w:rsid w:val="279444A4"/>
    <w:rsid w:val="27A117E9"/>
    <w:rsid w:val="27AC0F53"/>
    <w:rsid w:val="27C0EA32"/>
    <w:rsid w:val="281548DD"/>
    <w:rsid w:val="2869B430"/>
    <w:rsid w:val="28DCD83B"/>
    <w:rsid w:val="28E1B728"/>
    <w:rsid w:val="291705F9"/>
    <w:rsid w:val="29F388EE"/>
    <w:rsid w:val="2A074FB9"/>
    <w:rsid w:val="2A898A5A"/>
    <w:rsid w:val="2A8A55DC"/>
    <w:rsid w:val="2B086505"/>
    <w:rsid w:val="2B0FAD09"/>
    <w:rsid w:val="2B534293"/>
    <w:rsid w:val="2BBB2238"/>
    <w:rsid w:val="2BD3CA75"/>
    <w:rsid w:val="2BF8DE91"/>
    <w:rsid w:val="2C0A618F"/>
    <w:rsid w:val="2CA9FC65"/>
    <w:rsid w:val="2CCDA072"/>
    <w:rsid w:val="2CF55074"/>
    <w:rsid w:val="2CFAEDB1"/>
    <w:rsid w:val="2D584C23"/>
    <w:rsid w:val="2D79CA80"/>
    <w:rsid w:val="2DC4E47F"/>
    <w:rsid w:val="2DDC45A6"/>
    <w:rsid w:val="2E212B5D"/>
    <w:rsid w:val="2E741157"/>
    <w:rsid w:val="2EADFEDC"/>
    <w:rsid w:val="2EAE9654"/>
    <w:rsid w:val="2EB29789"/>
    <w:rsid w:val="2ED071BC"/>
    <w:rsid w:val="2ED669D2"/>
    <w:rsid w:val="2F6A3E38"/>
    <w:rsid w:val="2FD4F4AD"/>
    <w:rsid w:val="2FFF16D2"/>
    <w:rsid w:val="3007A377"/>
    <w:rsid w:val="301FC34A"/>
    <w:rsid w:val="307B51E5"/>
    <w:rsid w:val="30850577"/>
    <w:rsid w:val="308EC62C"/>
    <w:rsid w:val="31011E0B"/>
    <w:rsid w:val="311A1EB5"/>
    <w:rsid w:val="316E1631"/>
    <w:rsid w:val="31767799"/>
    <w:rsid w:val="31E76606"/>
    <w:rsid w:val="324211C4"/>
    <w:rsid w:val="3249E057"/>
    <w:rsid w:val="324D3297"/>
    <w:rsid w:val="332B1F5B"/>
    <w:rsid w:val="3385085A"/>
    <w:rsid w:val="340A3342"/>
    <w:rsid w:val="34747D81"/>
    <w:rsid w:val="349562C1"/>
    <w:rsid w:val="34A45A4A"/>
    <w:rsid w:val="352C4A94"/>
    <w:rsid w:val="3593F148"/>
    <w:rsid w:val="35EC252D"/>
    <w:rsid w:val="35F4D838"/>
    <w:rsid w:val="35FECBDC"/>
    <w:rsid w:val="363F9333"/>
    <w:rsid w:val="36609856"/>
    <w:rsid w:val="36826815"/>
    <w:rsid w:val="36EA2EC2"/>
    <w:rsid w:val="36FBBCDE"/>
    <w:rsid w:val="3755CA3F"/>
    <w:rsid w:val="3897D211"/>
    <w:rsid w:val="38A4AD5D"/>
    <w:rsid w:val="38AB4A73"/>
    <w:rsid w:val="38F77735"/>
    <w:rsid w:val="3949D305"/>
    <w:rsid w:val="395B48BB"/>
    <w:rsid w:val="39C9A84E"/>
    <w:rsid w:val="3AB108B8"/>
    <w:rsid w:val="3AB61533"/>
    <w:rsid w:val="3AC1CB44"/>
    <w:rsid w:val="3AD41C95"/>
    <w:rsid w:val="3AF8EA0E"/>
    <w:rsid w:val="3B224FDF"/>
    <w:rsid w:val="3BB55B66"/>
    <w:rsid w:val="3BCA819E"/>
    <w:rsid w:val="3C5DC0C8"/>
    <w:rsid w:val="3C970F54"/>
    <w:rsid w:val="3CA1981F"/>
    <w:rsid w:val="3CDBA19C"/>
    <w:rsid w:val="3D3C1FFC"/>
    <w:rsid w:val="3D3F29D8"/>
    <w:rsid w:val="3D59C290"/>
    <w:rsid w:val="3D9BA07A"/>
    <w:rsid w:val="3E38D402"/>
    <w:rsid w:val="3E5F7890"/>
    <w:rsid w:val="3F64384B"/>
    <w:rsid w:val="3FE48CB0"/>
    <w:rsid w:val="3FFB7AC7"/>
    <w:rsid w:val="40355D4A"/>
    <w:rsid w:val="40784DF1"/>
    <w:rsid w:val="40A67A63"/>
    <w:rsid w:val="40A69BF1"/>
    <w:rsid w:val="40F47571"/>
    <w:rsid w:val="41107D0D"/>
    <w:rsid w:val="413BBC8D"/>
    <w:rsid w:val="4157EE2D"/>
    <w:rsid w:val="416E097E"/>
    <w:rsid w:val="419681DA"/>
    <w:rsid w:val="419CFA60"/>
    <w:rsid w:val="4253B088"/>
    <w:rsid w:val="42B39BC3"/>
    <w:rsid w:val="4312B7F1"/>
    <w:rsid w:val="43C4A6D1"/>
    <w:rsid w:val="43DAF721"/>
    <w:rsid w:val="44A911A5"/>
    <w:rsid w:val="44B24D30"/>
    <w:rsid w:val="44EE9ED3"/>
    <w:rsid w:val="44F18C14"/>
    <w:rsid w:val="44FECFE0"/>
    <w:rsid w:val="4536C302"/>
    <w:rsid w:val="4555A534"/>
    <w:rsid w:val="45AB0E88"/>
    <w:rsid w:val="45DBAE84"/>
    <w:rsid w:val="45E262FF"/>
    <w:rsid w:val="460B5C64"/>
    <w:rsid w:val="461B08E4"/>
    <w:rsid w:val="4632DCB3"/>
    <w:rsid w:val="46E3C18A"/>
    <w:rsid w:val="46EC3C46"/>
    <w:rsid w:val="47366C28"/>
    <w:rsid w:val="47616991"/>
    <w:rsid w:val="4772C8DE"/>
    <w:rsid w:val="47745EE5"/>
    <w:rsid w:val="47923406"/>
    <w:rsid w:val="4827C054"/>
    <w:rsid w:val="484C6648"/>
    <w:rsid w:val="487C3CF5"/>
    <w:rsid w:val="494410E3"/>
    <w:rsid w:val="494D9EC4"/>
    <w:rsid w:val="49901855"/>
    <w:rsid w:val="4A020CC6"/>
    <w:rsid w:val="4A686F49"/>
    <w:rsid w:val="4A9EA89A"/>
    <w:rsid w:val="4AE5F1AD"/>
    <w:rsid w:val="4B29E06B"/>
    <w:rsid w:val="4BD391D9"/>
    <w:rsid w:val="4C2ADD30"/>
    <w:rsid w:val="4C5AEF06"/>
    <w:rsid w:val="4C5C6644"/>
    <w:rsid w:val="4C6475D4"/>
    <w:rsid w:val="4CA0BAD2"/>
    <w:rsid w:val="4CF5EB98"/>
    <w:rsid w:val="4DA5DBDF"/>
    <w:rsid w:val="4DE5217E"/>
    <w:rsid w:val="4E0E215C"/>
    <w:rsid w:val="4E2D310C"/>
    <w:rsid w:val="4E2E7CF5"/>
    <w:rsid w:val="4E7AC8AD"/>
    <w:rsid w:val="4EA5C8CA"/>
    <w:rsid w:val="4F0723E8"/>
    <w:rsid w:val="4F118B8F"/>
    <w:rsid w:val="4F2BAD47"/>
    <w:rsid w:val="4F744734"/>
    <w:rsid w:val="4FE88FB8"/>
    <w:rsid w:val="502BCC95"/>
    <w:rsid w:val="503C0A53"/>
    <w:rsid w:val="504C97F9"/>
    <w:rsid w:val="508E9BAF"/>
    <w:rsid w:val="50FCCCFB"/>
    <w:rsid w:val="51386794"/>
    <w:rsid w:val="51C0825A"/>
    <w:rsid w:val="51E2D8B9"/>
    <w:rsid w:val="522F11C7"/>
    <w:rsid w:val="5271667A"/>
    <w:rsid w:val="5287B863"/>
    <w:rsid w:val="528A7360"/>
    <w:rsid w:val="52980C02"/>
    <w:rsid w:val="529AC6B2"/>
    <w:rsid w:val="52AA6F44"/>
    <w:rsid w:val="53C6478B"/>
    <w:rsid w:val="53CD67EC"/>
    <w:rsid w:val="53D51F14"/>
    <w:rsid w:val="54156199"/>
    <w:rsid w:val="5447AE8A"/>
    <w:rsid w:val="545F0726"/>
    <w:rsid w:val="5499778E"/>
    <w:rsid w:val="554264A7"/>
    <w:rsid w:val="5553E505"/>
    <w:rsid w:val="55E92C55"/>
    <w:rsid w:val="5667EF4E"/>
    <w:rsid w:val="5692181E"/>
    <w:rsid w:val="56E8EA3D"/>
    <w:rsid w:val="56F567E4"/>
    <w:rsid w:val="57070F4D"/>
    <w:rsid w:val="570F22C3"/>
    <w:rsid w:val="57136B43"/>
    <w:rsid w:val="574B7C2F"/>
    <w:rsid w:val="57883FF4"/>
    <w:rsid w:val="5798EEAD"/>
    <w:rsid w:val="57F76DEF"/>
    <w:rsid w:val="58259CD4"/>
    <w:rsid w:val="5891BEAF"/>
    <w:rsid w:val="58D4E530"/>
    <w:rsid w:val="5957B241"/>
    <w:rsid w:val="598A94C1"/>
    <w:rsid w:val="59AC8AB7"/>
    <w:rsid w:val="59EBA577"/>
    <w:rsid w:val="5A59FFB2"/>
    <w:rsid w:val="5A71A193"/>
    <w:rsid w:val="5A93F2D4"/>
    <w:rsid w:val="5B5203F5"/>
    <w:rsid w:val="5B61FF01"/>
    <w:rsid w:val="5B8D1AD5"/>
    <w:rsid w:val="5C0A4C40"/>
    <w:rsid w:val="5C160087"/>
    <w:rsid w:val="5C5661E3"/>
    <w:rsid w:val="5CB6FC7E"/>
    <w:rsid w:val="5CB96256"/>
    <w:rsid w:val="5CF39F4D"/>
    <w:rsid w:val="5D1BBE55"/>
    <w:rsid w:val="5E0C9860"/>
    <w:rsid w:val="5E457711"/>
    <w:rsid w:val="5E8729CF"/>
    <w:rsid w:val="5E9FD4A1"/>
    <w:rsid w:val="5EE0DB78"/>
    <w:rsid w:val="5FBA3ECF"/>
    <w:rsid w:val="5FC40929"/>
    <w:rsid w:val="5FC878D8"/>
    <w:rsid w:val="6057E4DC"/>
    <w:rsid w:val="6059DFD9"/>
    <w:rsid w:val="6081EA1F"/>
    <w:rsid w:val="6084E1BF"/>
    <w:rsid w:val="61227E28"/>
    <w:rsid w:val="615B8D02"/>
    <w:rsid w:val="61C95533"/>
    <w:rsid w:val="61E37F91"/>
    <w:rsid w:val="61E96DFC"/>
    <w:rsid w:val="622CCE40"/>
    <w:rsid w:val="631005F6"/>
    <w:rsid w:val="6310E31F"/>
    <w:rsid w:val="632ADFA0"/>
    <w:rsid w:val="6363B975"/>
    <w:rsid w:val="63653A53"/>
    <w:rsid w:val="636CB7E7"/>
    <w:rsid w:val="638B07E6"/>
    <w:rsid w:val="64100DCD"/>
    <w:rsid w:val="64281DFE"/>
    <w:rsid w:val="64690637"/>
    <w:rsid w:val="64D182D8"/>
    <w:rsid w:val="6506F3B0"/>
    <w:rsid w:val="6618627C"/>
    <w:rsid w:val="66211EF2"/>
    <w:rsid w:val="662442D0"/>
    <w:rsid w:val="66269824"/>
    <w:rsid w:val="666ED0C6"/>
    <w:rsid w:val="66752ABF"/>
    <w:rsid w:val="667A6FE2"/>
    <w:rsid w:val="66FE4325"/>
    <w:rsid w:val="6721A707"/>
    <w:rsid w:val="673A8959"/>
    <w:rsid w:val="675F2748"/>
    <w:rsid w:val="67798CB4"/>
    <w:rsid w:val="67C43CCE"/>
    <w:rsid w:val="682A05B3"/>
    <w:rsid w:val="687F9E32"/>
    <w:rsid w:val="68ACF013"/>
    <w:rsid w:val="68FA8D48"/>
    <w:rsid w:val="6950E72F"/>
    <w:rsid w:val="69D28379"/>
    <w:rsid w:val="6A939A6F"/>
    <w:rsid w:val="6ABD9F69"/>
    <w:rsid w:val="6AC8B947"/>
    <w:rsid w:val="6AE0E987"/>
    <w:rsid w:val="6AF18D57"/>
    <w:rsid w:val="6B04AF94"/>
    <w:rsid w:val="6B0B8B2F"/>
    <w:rsid w:val="6B29106E"/>
    <w:rsid w:val="6B944073"/>
    <w:rsid w:val="6BA97E83"/>
    <w:rsid w:val="6BC16E43"/>
    <w:rsid w:val="6BD6E58F"/>
    <w:rsid w:val="6BE94649"/>
    <w:rsid w:val="6BFF4F5B"/>
    <w:rsid w:val="6C94D9E3"/>
    <w:rsid w:val="6CB85EC1"/>
    <w:rsid w:val="6CF53B6F"/>
    <w:rsid w:val="6D292F87"/>
    <w:rsid w:val="6D9919BC"/>
    <w:rsid w:val="6DCB74B6"/>
    <w:rsid w:val="6DF572A0"/>
    <w:rsid w:val="6E55EE32"/>
    <w:rsid w:val="6F2C15B9"/>
    <w:rsid w:val="6F3AA462"/>
    <w:rsid w:val="6F77832C"/>
    <w:rsid w:val="6FD7DDD8"/>
    <w:rsid w:val="70F9650C"/>
    <w:rsid w:val="7114D771"/>
    <w:rsid w:val="714A045E"/>
    <w:rsid w:val="71590AC7"/>
    <w:rsid w:val="716C156F"/>
    <w:rsid w:val="71E13B9C"/>
    <w:rsid w:val="725D15D1"/>
    <w:rsid w:val="72863CC0"/>
    <w:rsid w:val="72BC901E"/>
    <w:rsid w:val="72D5AA76"/>
    <w:rsid w:val="736E265F"/>
    <w:rsid w:val="7388B509"/>
    <w:rsid w:val="73A4ECE1"/>
    <w:rsid w:val="73C0C391"/>
    <w:rsid w:val="743D787A"/>
    <w:rsid w:val="745B3363"/>
    <w:rsid w:val="7493D0A8"/>
    <w:rsid w:val="74EC2DBB"/>
    <w:rsid w:val="755916A1"/>
    <w:rsid w:val="761E5A8F"/>
    <w:rsid w:val="76D2E113"/>
    <w:rsid w:val="76DEB8B2"/>
    <w:rsid w:val="77B31B8C"/>
    <w:rsid w:val="77FEA006"/>
    <w:rsid w:val="78365C6D"/>
    <w:rsid w:val="784ABBA4"/>
    <w:rsid w:val="78A789FE"/>
    <w:rsid w:val="7994F6E7"/>
    <w:rsid w:val="79B2CA53"/>
    <w:rsid w:val="79EB3C9E"/>
    <w:rsid w:val="7A236846"/>
    <w:rsid w:val="7A30EE10"/>
    <w:rsid w:val="7A77FC83"/>
    <w:rsid w:val="7AF6FD54"/>
    <w:rsid w:val="7AFE62D5"/>
    <w:rsid w:val="7B694007"/>
    <w:rsid w:val="7B6C42DA"/>
    <w:rsid w:val="7C30F30A"/>
    <w:rsid w:val="7C543B58"/>
    <w:rsid w:val="7C940CB7"/>
    <w:rsid w:val="7CBD2467"/>
    <w:rsid w:val="7CE85355"/>
    <w:rsid w:val="7CF2D45A"/>
    <w:rsid w:val="7D2EB091"/>
    <w:rsid w:val="7DA68B0D"/>
    <w:rsid w:val="7DAC6B6C"/>
    <w:rsid w:val="7E4CB02A"/>
    <w:rsid w:val="7EED24A9"/>
    <w:rsid w:val="7F24C916"/>
    <w:rsid w:val="7F4AF93A"/>
    <w:rsid w:val="7FC09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9811"/>
  <w15:docId w15:val="{9AF99176-789A-4DFC-9963-790F68F1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hanging="229"/>
      <w:outlineLvl w:val="0"/>
    </w:pPr>
    <w:rPr>
      <w:b/>
      <w:bCs/>
    </w:rPr>
  </w:style>
  <w:style w:type="paragraph" w:styleId="Heading2">
    <w:name w:val="heading 2"/>
    <w:basedOn w:val="Normal"/>
    <w:uiPriority w:val="9"/>
    <w:unhideWhenUsed/>
    <w:qFormat/>
    <w:pPr>
      <w:ind w:left="223" w:hanging="313"/>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qFormat/>
    <w:pPr>
      <w:spacing w:before="74"/>
      <w:ind w:left="2856" w:right="2746"/>
      <w:jc w:val="center"/>
    </w:pPr>
    <w:rPr>
      <w:b/>
      <w:bCs/>
      <w:sz w:val="26"/>
      <w:szCs w:val="26"/>
    </w:rPr>
  </w:style>
  <w:style w:type="paragraph" w:styleId="ListParagraph">
    <w:name w:val="List Paragraph"/>
    <w:basedOn w:val="Normal"/>
    <w:uiPriority w:val="1"/>
    <w:qFormat/>
    <w:pPr>
      <w:ind w:left="352" w:hanging="132"/>
    </w:pPr>
  </w:style>
  <w:style w:type="paragraph" w:customStyle="1" w:styleId="TableParagraph">
    <w:name w:val="Table Paragraph"/>
    <w:basedOn w:val="Normal"/>
    <w:uiPriority w:val="1"/>
    <w:qFormat/>
    <w:pPr>
      <w:spacing w:before="2"/>
      <w:ind w:left="100"/>
    </w:pPr>
  </w:style>
  <w:style w:type="character" w:styleId="Hyperlink">
    <w:name w:val="Hyperlink"/>
    <w:rsid w:val="00127C08"/>
    <w:rPr>
      <w:color w:val="0000FF"/>
      <w:u w:val="single"/>
    </w:rPr>
  </w:style>
  <w:style w:type="character" w:styleId="UnresolvedMention">
    <w:name w:val="Unresolved Mention"/>
    <w:basedOn w:val="DefaultParagraphFont"/>
    <w:uiPriority w:val="99"/>
    <w:semiHidden/>
    <w:unhideWhenUsed/>
    <w:rsid w:val="00C61092"/>
    <w:rPr>
      <w:color w:val="605E5C"/>
      <w:shd w:val="clear" w:color="auto" w:fill="E1DFDD"/>
    </w:rPr>
  </w:style>
  <w:style w:type="character" w:styleId="FollowedHyperlink">
    <w:name w:val="FollowedHyperlink"/>
    <w:basedOn w:val="DefaultParagraphFont"/>
    <w:uiPriority w:val="99"/>
    <w:semiHidden/>
    <w:unhideWhenUsed/>
    <w:rsid w:val="00706B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bsuvagi@calstatela.edu" TargetMode="External"/><Relationship Id="rId13" Type="http://schemas.openxmlformats.org/officeDocument/2006/relationships/hyperlink" Target="https://www.kaggle.com/datasets/mike90/airport-codes" TargetMode="External"/><Relationship Id="rId18" Type="http://schemas.openxmlformats.org/officeDocument/2006/relationships/image" Target="media/image5.png"/><Relationship Id="rId26" Type="http://schemas.microsoft.com/office/2020/10/relationships/intelligence" Target="intelligence2.xml"/><Relationship Id="rId3" Type="http://schemas.openxmlformats.org/officeDocument/2006/relationships/settings" Target="settings.xml"/><Relationship Id="rId21" Type="http://schemas.openxmlformats.org/officeDocument/2006/relationships/hyperlink" Target="https://github.com/amach3/Flight-Price-Analysis" TargetMode="External"/><Relationship Id="rId7" Type="http://schemas.openxmlformats.org/officeDocument/2006/relationships/hyperlink" Target="mailto:asavali2@calstatela.edu" TargetMode="External"/><Relationship Id="rId12" Type="http://schemas.openxmlformats.org/officeDocument/2006/relationships/hyperlink" Target="https://www.kaggle.com/datasets/dilwong/flightprices"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mailto:amach3@calstatela.edu" TargetMode="External"/><Relationship Id="rId11" Type="http://schemas.openxmlformats.org/officeDocument/2006/relationships/hyperlink" Target="https://www.sciencedirect.com/science/article/pii/S0967070X21002924" TargetMode="External"/><Relationship Id="rId24" Type="http://schemas.openxmlformats.org/officeDocument/2006/relationships/fontTable" Target="fontTable.xml"/><Relationship Id="rId5" Type="http://schemas.openxmlformats.org/officeDocument/2006/relationships/hyperlink" Target="mailto:rdave4@calstatela.edu" TargetMode="External"/><Relationship Id="rId15" Type="http://schemas.openxmlformats.org/officeDocument/2006/relationships/image" Target="media/image2.png"/><Relationship Id="rId23" Type="http://schemas.openxmlformats.org/officeDocument/2006/relationships/hyperlink" Target="https://petergreenberg.com/2022/11/04/busiest-airline-routes-in-the-u-s/" TargetMode="External"/><Relationship Id="rId10" Type="http://schemas.openxmlformats.org/officeDocument/2006/relationships/hyperlink" Target="https://www.iasj.net/iasj/download/3d78274c7843110e"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irjmets.com/uploadedfiles/paper/volume3/issue_5_may_2021/9706/1628083389.pdf" TargetMode="External"/><Relationship Id="rId14" Type="http://schemas.openxmlformats.org/officeDocument/2006/relationships/image" Target="media/image1.png"/><Relationship Id="rId22" Type="http://schemas.openxmlformats.org/officeDocument/2006/relationships/hyperlink" Target="https://doi.org/10.1016/j.jksuci.2019.02.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782</TotalTime>
  <Pages>1</Pages>
  <Words>2312</Words>
  <Characters>13181</Characters>
  <Application>Microsoft Office Word</Application>
  <DocSecurity>4</DocSecurity>
  <Lines>109</Lines>
  <Paragraphs>30</Paragraphs>
  <ScaleCrop>false</ScaleCrop>
  <HeadingPairs>
    <vt:vector size="2" baseType="variant">
      <vt:variant>
        <vt:lpstr>Title</vt:lpstr>
      </vt:variant>
      <vt:variant>
        <vt:i4>1</vt:i4>
      </vt:variant>
    </vt:vector>
  </HeadingPairs>
  <TitlesOfParts>
    <vt:vector size="1" baseType="lpstr">
      <vt:lpstr>Microsoft Word - WazeTrafficPatterns_Report.docx</vt:lpstr>
    </vt:vector>
  </TitlesOfParts>
  <Company/>
  <LinksUpToDate>false</LinksUpToDate>
  <CharactersWithSpaces>15463</CharactersWithSpaces>
  <SharedDoc>false</SharedDoc>
  <HLinks>
    <vt:vector size="72" baseType="variant">
      <vt:variant>
        <vt:i4>2031710</vt:i4>
      </vt:variant>
      <vt:variant>
        <vt:i4>33</vt:i4>
      </vt:variant>
      <vt:variant>
        <vt:i4>0</vt:i4>
      </vt:variant>
      <vt:variant>
        <vt:i4>5</vt:i4>
      </vt:variant>
      <vt:variant>
        <vt:lpwstr>https://petergreenberg.com/2022/11/04/busiest-airline-routes-in-the-u-s/</vt:lpwstr>
      </vt:variant>
      <vt:variant>
        <vt:lpwstr/>
      </vt:variant>
      <vt:variant>
        <vt:i4>5570629</vt:i4>
      </vt:variant>
      <vt:variant>
        <vt:i4>30</vt:i4>
      </vt:variant>
      <vt:variant>
        <vt:i4>0</vt:i4>
      </vt:variant>
      <vt:variant>
        <vt:i4>5</vt:i4>
      </vt:variant>
      <vt:variant>
        <vt:lpwstr>https://doi.org/10.1016/j.jksuci.2019.02.001</vt:lpwstr>
      </vt:variant>
      <vt:variant>
        <vt:lpwstr/>
      </vt:variant>
      <vt:variant>
        <vt:i4>2621554</vt:i4>
      </vt:variant>
      <vt:variant>
        <vt:i4>27</vt:i4>
      </vt:variant>
      <vt:variant>
        <vt:i4>0</vt:i4>
      </vt:variant>
      <vt:variant>
        <vt:i4>5</vt:i4>
      </vt:variant>
      <vt:variant>
        <vt:lpwstr>https://github.com/amach3/Flight-Price-Analysis</vt:lpwstr>
      </vt:variant>
      <vt:variant>
        <vt:lpwstr/>
      </vt:variant>
      <vt:variant>
        <vt:i4>6094852</vt:i4>
      </vt:variant>
      <vt:variant>
        <vt:i4>24</vt:i4>
      </vt:variant>
      <vt:variant>
        <vt:i4>0</vt:i4>
      </vt:variant>
      <vt:variant>
        <vt:i4>5</vt:i4>
      </vt:variant>
      <vt:variant>
        <vt:lpwstr>https://www.kaggle.com/datasets/mike90/airport-codes</vt:lpwstr>
      </vt:variant>
      <vt:variant>
        <vt:lpwstr/>
      </vt:variant>
      <vt:variant>
        <vt:i4>6225987</vt:i4>
      </vt:variant>
      <vt:variant>
        <vt:i4>21</vt:i4>
      </vt:variant>
      <vt:variant>
        <vt:i4>0</vt:i4>
      </vt:variant>
      <vt:variant>
        <vt:i4>5</vt:i4>
      </vt:variant>
      <vt:variant>
        <vt:lpwstr>https://www.kaggle.com/datasets/dilwong/flightprices</vt:lpwstr>
      </vt:variant>
      <vt:variant>
        <vt:lpwstr/>
      </vt:variant>
      <vt:variant>
        <vt:i4>6684726</vt:i4>
      </vt:variant>
      <vt:variant>
        <vt:i4>18</vt:i4>
      </vt:variant>
      <vt:variant>
        <vt:i4>0</vt:i4>
      </vt:variant>
      <vt:variant>
        <vt:i4>5</vt:i4>
      </vt:variant>
      <vt:variant>
        <vt:lpwstr>https://www.sciencedirect.com/science/article/pii/S0967070X21002924</vt:lpwstr>
      </vt:variant>
      <vt:variant>
        <vt:lpwstr/>
      </vt:variant>
      <vt:variant>
        <vt:i4>6684726</vt:i4>
      </vt:variant>
      <vt:variant>
        <vt:i4>15</vt:i4>
      </vt:variant>
      <vt:variant>
        <vt:i4>0</vt:i4>
      </vt:variant>
      <vt:variant>
        <vt:i4>5</vt:i4>
      </vt:variant>
      <vt:variant>
        <vt:lpwstr>https://www.iasj.net/iasj/download/3d78274c7843110e</vt:lpwstr>
      </vt:variant>
      <vt:variant>
        <vt:lpwstr/>
      </vt:variant>
      <vt:variant>
        <vt:i4>4128779</vt:i4>
      </vt:variant>
      <vt:variant>
        <vt:i4>12</vt:i4>
      </vt:variant>
      <vt:variant>
        <vt:i4>0</vt:i4>
      </vt:variant>
      <vt:variant>
        <vt:i4>5</vt:i4>
      </vt:variant>
      <vt:variant>
        <vt:lpwstr>https://www.irjmets.com/uploadedfiles/paper/volume3/issue_5_may_2021/9706/1628083389.pdf</vt:lpwstr>
      </vt:variant>
      <vt:variant>
        <vt:lpwstr/>
      </vt:variant>
      <vt:variant>
        <vt:i4>5505146</vt:i4>
      </vt:variant>
      <vt:variant>
        <vt:i4>9</vt:i4>
      </vt:variant>
      <vt:variant>
        <vt:i4>0</vt:i4>
      </vt:variant>
      <vt:variant>
        <vt:i4>5</vt:i4>
      </vt:variant>
      <vt:variant>
        <vt:lpwstr>mailto:bsuvagi@calstatela.edu</vt:lpwstr>
      </vt:variant>
      <vt:variant>
        <vt:lpwstr/>
      </vt:variant>
      <vt:variant>
        <vt:i4>5046328</vt:i4>
      </vt:variant>
      <vt:variant>
        <vt:i4>6</vt:i4>
      </vt:variant>
      <vt:variant>
        <vt:i4>0</vt:i4>
      </vt:variant>
      <vt:variant>
        <vt:i4>5</vt:i4>
      </vt:variant>
      <vt:variant>
        <vt:lpwstr>mailto:asavali2@calstatela.edu</vt:lpwstr>
      </vt:variant>
      <vt:variant>
        <vt:lpwstr/>
      </vt:variant>
      <vt:variant>
        <vt:i4>2949214</vt:i4>
      </vt:variant>
      <vt:variant>
        <vt:i4>3</vt:i4>
      </vt:variant>
      <vt:variant>
        <vt:i4>0</vt:i4>
      </vt:variant>
      <vt:variant>
        <vt:i4>5</vt:i4>
      </vt:variant>
      <vt:variant>
        <vt:lpwstr>mailto:amach3@calstatela.edu</vt:lpwstr>
      </vt:variant>
      <vt:variant>
        <vt:lpwstr/>
      </vt:variant>
      <vt:variant>
        <vt:i4>3342405</vt:i4>
      </vt:variant>
      <vt:variant>
        <vt:i4>0</vt:i4>
      </vt:variant>
      <vt:variant>
        <vt:i4>0</vt:i4>
      </vt:variant>
      <vt:variant>
        <vt:i4>5</vt:i4>
      </vt:variant>
      <vt:variant>
        <vt:lpwstr>mailto:rdave4@calstatela.edu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WazeTrafficPatterns_Report.docx</dc:title>
  <dc:subject/>
  <dc:creator>jwoo5</dc:creator>
  <cp:keywords/>
  <cp:lastModifiedBy>Mach, An G</cp:lastModifiedBy>
  <cp:revision>416</cp:revision>
  <dcterms:created xsi:type="dcterms:W3CDTF">2023-05-03T21:26:00Z</dcterms:created>
  <dcterms:modified xsi:type="dcterms:W3CDTF">2023-05-09T23:28:00Z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2020-12-17T00:00:00Z</vt:filetime>
  </property>
  <property fmtid="{D5CDD505-2E9C-101B-9397-08002B2CF9AE}" pid="3" name="Creator">
    <vt:lpwstr>PScript5.dll Version 5.2.2</vt:lpwstr>
  </property>
  <property fmtid="{D5CDD505-2E9C-101B-9397-08002B2CF9AE}" pid="4" name="LastSaved">
    <vt:filetime>2023-05-03T00:00:00Z</vt:filetime>
  </property>
</Properties>
</file>