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3E3736">
      <w:pPr>
        <w:pStyle w:val="Style1"/>
        <w:widowControl/>
        <w:spacing w:before="43"/>
        <w:ind w:left="2808"/>
        <w:jc w:val="both"/>
        <w:rPr>
          <w:rStyle w:val="FontStyle16"/>
        </w:rPr>
      </w:pPr>
      <w:bookmarkStart w:id="0" w:name="_GoBack"/>
      <w:bookmarkEnd w:id="0"/>
      <w:r>
        <w:rPr>
          <w:rStyle w:val="FontStyle16"/>
        </w:rPr>
        <w:t>Precedent No. 65</w:t>
      </w:r>
    </w:p>
    <w:p w:rsidR="00000000" w:rsidRDefault="003E3736">
      <w:pPr>
        <w:pStyle w:val="Style2"/>
        <w:widowControl/>
        <w:spacing w:before="86"/>
        <w:ind w:left="1493"/>
        <w:rPr>
          <w:rStyle w:val="FontStyle16"/>
          <w:vertAlign w:val="superscript"/>
        </w:rPr>
      </w:pPr>
      <w:r>
        <w:rPr>
          <w:rStyle w:val="FontStyle16"/>
        </w:rPr>
        <w:t>AFFIDAVIT: IN SUPPORT OF PETITION UNDER SECTION 125 OF THE CODE OF CRIMINAL PROCEDURE, 1973</w:t>
      </w:r>
      <w:r>
        <w:rPr>
          <w:rStyle w:val="FontStyle16"/>
          <w:vertAlign w:val="superscript"/>
        </w:rPr>
        <w:footnoteReference w:id="1"/>
      </w:r>
    </w:p>
    <w:p w:rsidR="00000000" w:rsidRDefault="003E3736">
      <w:pPr>
        <w:pStyle w:val="Style3"/>
        <w:widowControl/>
        <w:tabs>
          <w:tab w:val="left" w:leader="dot" w:pos="6610"/>
        </w:tabs>
        <w:spacing w:before="14" w:line="288" w:lineRule="exact"/>
        <w:ind w:left="576"/>
        <w:rPr>
          <w:rStyle w:val="FontStyle18"/>
        </w:rPr>
      </w:pPr>
      <w:r>
        <w:rPr>
          <w:rStyle w:val="FontStyle18"/>
        </w:rPr>
        <w:t>IN THE COURT OF METROPOLITAN MAGISTRATE,</w:t>
      </w:r>
      <w:r>
        <w:rPr>
          <w:rStyle w:val="FontStyle18"/>
        </w:rPr>
        <w:tab/>
      </w:r>
    </w:p>
    <w:p w:rsidR="00000000" w:rsidRDefault="003E3736">
      <w:pPr>
        <w:pStyle w:val="Style4"/>
        <w:widowControl/>
        <w:spacing w:line="288" w:lineRule="exact"/>
        <w:jc w:val="center"/>
        <w:rPr>
          <w:rStyle w:val="FontStyle17"/>
        </w:rPr>
      </w:pPr>
      <w:r>
        <w:rPr>
          <w:rStyle w:val="FontStyle17"/>
        </w:rPr>
        <w:t>In</w:t>
      </w:r>
    </w:p>
    <w:p w:rsidR="00000000" w:rsidRDefault="003E3736">
      <w:pPr>
        <w:pStyle w:val="Style5"/>
        <w:widowControl/>
        <w:tabs>
          <w:tab w:val="left" w:leader="dot" w:pos="2602"/>
          <w:tab w:val="left" w:leader="dot" w:pos="3864"/>
        </w:tabs>
        <w:spacing w:before="5" w:line="288" w:lineRule="exact"/>
        <w:jc w:val="center"/>
        <w:rPr>
          <w:rStyle w:val="FontStyle18"/>
        </w:rPr>
      </w:pPr>
      <w:r>
        <w:rPr>
          <w:rStyle w:val="FontStyle18"/>
        </w:rPr>
        <w:t>Criminal Complaint No</w:t>
      </w:r>
      <w:r>
        <w:rPr>
          <w:rStyle w:val="FontStyle18"/>
        </w:rPr>
        <w:tab/>
        <w:t>of 20</w:t>
      </w:r>
      <w:r>
        <w:rPr>
          <w:rStyle w:val="FontStyle18"/>
        </w:rPr>
        <w:tab/>
      </w:r>
    </w:p>
    <w:p w:rsidR="00000000" w:rsidRDefault="003E3736">
      <w:pPr>
        <w:pStyle w:val="Style11"/>
        <w:widowControl/>
        <w:spacing w:line="269" w:lineRule="exact"/>
        <w:ind w:left="374" w:firstLine="0"/>
        <w:jc w:val="left"/>
        <w:rPr>
          <w:rStyle w:val="FontStyle18"/>
        </w:rPr>
      </w:pPr>
      <w:r>
        <w:rPr>
          <w:rStyle w:val="FontStyle18"/>
        </w:rPr>
        <w:t>Petitioners/Complainants:</w:t>
      </w:r>
    </w:p>
    <w:p w:rsidR="00000000" w:rsidRDefault="003E3736">
      <w:pPr>
        <w:pStyle w:val="Style7"/>
        <w:widowControl/>
        <w:spacing w:line="269" w:lineRule="exact"/>
        <w:ind w:left="2880"/>
        <w:rPr>
          <w:rStyle w:val="FontStyle18"/>
        </w:rPr>
      </w:pPr>
      <w:r>
        <w:rPr>
          <w:rStyle w:val="FontStyle18"/>
        </w:rPr>
        <w:t>Vs.</w:t>
      </w:r>
    </w:p>
    <w:p w:rsidR="00000000" w:rsidRDefault="003E3736">
      <w:pPr>
        <w:pStyle w:val="Style11"/>
        <w:widowControl/>
        <w:spacing w:line="269" w:lineRule="exact"/>
        <w:ind w:left="374" w:firstLine="0"/>
        <w:jc w:val="left"/>
        <w:rPr>
          <w:rStyle w:val="FontStyle18"/>
        </w:rPr>
      </w:pPr>
      <w:r>
        <w:rPr>
          <w:rStyle w:val="FontStyle18"/>
        </w:rPr>
        <w:t>Respondent:</w:t>
      </w:r>
    </w:p>
    <w:p w:rsidR="00000000" w:rsidRDefault="003E3736">
      <w:pPr>
        <w:pStyle w:val="Style11"/>
        <w:widowControl/>
        <w:tabs>
          <w:tab w:val="left" w:leader="dot" w:pos="2707"/>
          <w:tab w:val="left" w:leader="dot" w:pos="4901"/>
          <w:tab w:val="left" w:leader="dot" w:pos="6629"/>
        </w:tabs>
        <w:spacing w:line="269" w:lineRule="exact"/>
        <w:ind w:left="365" w:firstLine="0"/>
        <w:jc w:val="left"/>
        <w:rPr>
          <w:rStyle w:val="FontStyle18"/>
        </w:rPr>
      </w:pPr>
      <w:r>
        <w:rPr>
          <w:rStyle w:val="FontStyle16"/>
        </w:rPr>
        <w:t xml:space="preserve">AFFIDAVIT </w:t>
      </w:r>
      <w:r>
        <w:rPr>
          <w:rStyle w:val="FontStyle18"/>
        </w:rPr>
        <w:t xml:space="preserve">of </w:t>
      </w:r>
      <w:r>
        <w:rPr>
          <w:rStyle w:val="FontStyle18"/>
        </w:rPr>
        <w:tab/>
        <w:t xml:space="preserve">, D/o </w:t>
      </w:r>
      <w:r>
        <w:rPr>
          <w:rStyle w:val="FontStyle18"/>
        </w:rPr>
        <w:tab/>
        <w:t xml:space="preserve">, aged </w:t>
      </w:r>
      <w:r>
        <w:rPr>
          <w:rStyle w:val="FontStyle18"/>
        </w:rPr>
        <w:tab/>
        <w:t>years,</w:t>
      </w:r>
    </w:p>
    <w:p w:rsidR="00000000" w:rsidRDefault="003E3736">
      <w:pPr>
        <w:pStyle w:val="Style8"/>
        <w:widowControl/>
        <w:tabs>
          <w:tab w:val="left" w:leader="dot" w:pos="2808"/>
        </w:tabs>
        <w:spacing w:line="240" w:lineRule="auto"/>
        <w:rPr>
          <w:rStyle w:val="FontStyle18"/>
        </w:rPr>
      </w:pPr>
      <w:r>
        <w:rPr>
          <w:rStyle w:val="FontStyle18"/>
        </w:rPr>
        <w:t>presently residing in</w:t>
      </w:r>
      <w:r>
        <w:rPr>
          <w:rStyle w:val="FontStyle18"/>
        </w:rPr>
        <w:tab/>
      </w:r>
    </w:p>
    <w:p w:rsidR="00000000" w:rsidRDefault="003E3736">
      <w:pPr>
        <w:pStyle w:val="Style11"/>
        <w:widowControl/>
        <w:spacing w:before="62" w:line="240" w:lineRule="auto"/>
        <w:ind w:left="360" w:firstLine="0"/>
        <w:jc w:val="left"/>
        <w:rPr>
          <w:rStyle w:val="FontStyle18"/>
        </w:rPr>
      </w:pPr>
      <w:r>
        <w:rPr>
          <w:rStyle w:val="FontStyle18"/>
        </w:rPr>
        <w:t>The deponent abovenamed solemnly declares and affirms as follows:—</w:t>
      </w:r>
    </w:p>
    <w:p w:rsidR="00000000" w:rsidRDefault="003E3736" w:rsidP="00190B45">
      <w:pPr>
        <w:pStyle w:val="Style12"/>
        <w:widowControl/>
        <w:numPr>
          <w:ilvl w:val="0"/>
          <w:numId w:val="1"/>
        </w:numPr>
        <w:tabs>
          <w:tab w:val="left" w:pos="835"/>
        </w:tabs>
        <w:spacing w:before="38"/>
        <w:ind w:left="835"/>
        <w:rPr>
          <w:rStyle w:val="FontStyle18"/>
        </w:rPr>
      </w:pPr>
      <w:r>
        <w:rPr>
          <w:rStyle w:val="FontStyle18"/>
        </w:rPr>
        <w:t xml:space="preserve">That, </w:t>
      </w:r>
      <w:r>
        <w:rPr>
          <w:rStyle w:val="FontStyle17"/>
        </w:rPr>
        <w:t xml:space="preserve">I </w:t>
      </w:r>
      <w:r>
        <w:rPr>
          <w:rStyle w:val="FontStyle18"/>
        </w:rPr>
        <w:t xml:space="preserve">am petitioner No. 2 in the accompanying petition and </w:t>
      </w:r>
      <w:r>
        <w:rPr>
          <w:rStyle w:val="FontStyle17"/>
        </w:rPr>
        <w:t xml:space="preserve">I </w:t>
      </w:r>
      <w:r>
        <w:rPr>
          <w:rStyle w:val="FontStyle18"/>
        </w:rPr>
        <w:t xml:space="preserve">am fully conversant with the facts and circumstances of the case. </w:t>
      </w:r>
      <w:r>
        <w:rPr>
          <w:rStyle w:val="FontStyle17"/>
        </w:rPr>
        <w:t xml:space="preserve">I </w:t>
      </w:r>
      <w:r>
        <w:rPr>
          <w:rStyle w:val="FontStyle18"/>
        </w:rPr>
        <w:t>am competent to swear to this affidavit.</w:t>
      </w:r>
    </w:p>
    <w:p w:rsidR="00000000" w:rsidRDefault="003E3736" w:rsidP="00190B45">
      <w:pPr>
        <w:pStyle w:val="Style12"/>
        <w:widowControl/>
        <w:numPr>
          <w:ilvl w:val="0"/>
          <w:numId w:val="1"/>
        </w:numPr>
        <w:tabs>
          <w:tab w:val="left" w:pos="835"/>
        </w:tabs>
        <w:spacing w:before="43" w:line="226" w:lineRule="exact"/>
        <w:ind w:left="835"/>
        <w:rPr>
          <w:rStyle w:val="FontStyle18"/>
        </w:rPr>
      </w:pPr>
      <w:r>
        <w:rPr>
          <w:rStyle w:val="FontStyle18"/>
        </w:rPr>
        <w:t xml:space="preserve">That, </w:t>
      </w:r>
      <w:r>
        <w:rPr>
          <w:rStyle w:val="FontStyle17"/>
        </w:rPr>
        <w:t>I</w:t>
      </w:r>
      <w:r>
        <w:rPr>
          <w:rStyle w:val="FontStyle17"/>
        </w:rPr>
        <w:t xml:space="preserve"> </w:t>
      </w:r>
      <w:r>
        <w:rPr>
          <w:rStyle w:val="FontStyle18"/>
        </w:rPr>
        <w:t>am the natural mother of petitioner No. 1 and the respondent herein is her natural father.</w:t>
      </w:r>
    </w:p>
    <w:p w:rsidR="00000000" w:rsidRDefault="003E3736" w:rsidP="00190B45">
      <w:pPr>
        <w:pStyle w:val="Style12"/>
        <w:widowControl/>
        <w:numPr>
          <w:ilvl w:val="0"/>
          <w:numId w:val="1"/>
        </w:numPr>
        <w:tabs>
          <w:tab w:val="left" w:pos="835"/>
        </w:tabs>
        <w:spacing w:before="38"/>
        <w:ind w:left="835"/>
        <w:rPr>
          <w:rStyle w:val="FontStyle18"/>
        </w:rPr>
      </w:pPr>
      <w:r>
        <w:rPr>
          <w:rStyle w:val="FontStyle18"/>
        </w:rPr>
        <w:t>That petitioner No. 1 is an infant girl of 2.5 months in my custody and care.</w:t>
      </w:r>
    </w:p>
    <w:p w:rsidR="00000000" w:rsidRDefault="003E3736" w:rsidP="00190B45">
      <w:pPr>
        <w:pStyle w:val="Style12"/>
        <w:widowControl/>
        <w:numPr>
          <w:ilvl w:val="0"/>
          <w:numId w:val="1"/>
        </w:numPr>
        <w:tabs>
          <w:tab w:val="left" w:pos="835"/>
        </w:tabs>
        <w:spacing w:before="29"/>
        <w:ind w:left="835"/>
        <w:rPr>
          <w:rStyle w:val="FontStyle18"/>
        </w:rPr>
      </w:pPr>
      <w:r>
        <w:rPr>
          <w:rStyle w:val="FontStyle18"/>
        </w:rPr>
        <w:t xml:space="preserve">That, whatever </w:t>
      </w:r>
      <w:r>
        <w:rPr>
          <w:rStyle w:val="FontStyle17"/>
        </w:rPr>
        <w:t xml:space="preserve">I </w:t>
      </w:r>
      <w:r>
        <w:rPr>
          <w:rStyle w:val="FontStyle18"/>
        </w:rPr>
        <w:t xml:space="preserve">have stated in the accompanying petition under section 125 of the Code of Criminal Procedure, 1973, has been read over and explained to me and </w:t>
      </w:r>
      <w:r>
        <w:rPr>
          <w:rStyle w:val="FontStyle17"/>
        </w:rPr>
        <w:t xml:space="preserve">I </w:t>
      </w:r>
      <w:r>
        <w:rPr>
          <w:rStyle w:val="FontStyle18"/>
        </w:rPr>
        <w:t xml:space="preserve">have understood the contents of the same, which are true and correct to my knowledge and information received. </w:t>
      </w:r>
      <w:r>
        <w:rPr>
          <w:rStyle w:val="FontStyle18"/>
        </w:rPr>
        <w:t>The same may kindly be read as a part of this affidavit to avoid repetition and for the sake of brevity.</w:t>
      </w:r>
    </w:p>
    <w:p w:rsidR="00000000" w:rsidRDefault="003E3736" w:rsidP="00190B45">
      <w:pPr>
        <w:pStyle w:val="Style12"/>
        <w:widowControl/>
        <w:numPr>
          <w:ilvl w:val="0"/>
          <w:numId w:val="1"/>
        </w:numPr>
        <w:tabs>
          <w:tab w:val="left" w:pos="835"/>
        </w:tabs>
        <w:spacing w:before="5" w:line="269" w:lineRule="exact"/>
        <w:ind w:left="557" w:firstLine="0"/>
        <w:jc w:val="left"/>
        <w:rPr>
          <w:rStyle w:val="FontStyle18"/>
        </w:rPr>
      </w:pPr>
      <w:r>
        <w:rPr>
          <w:rStyle w:val="FontStyle18"/>
        </w:rPr>
        <w:t>The said petition has been drafted by my counsel under my instructions.</w:t>
      </w:r>
    </w:p>
    <w:p w:rsidR="00000000" w:rsidRDefault="003E3736">
      <w:pPr>
        <w:pStyle w:val="Style14"/>
        <w:widowControl/>
        <w:ind w:left="6182"/>
        <w:rPr>
          <w:rStyle w:val="FontStyle18"/>
        </w:rPr>
      </w:pPr>
      <w:r>
        <w:rPr>
          <w:rStyle w:val="FontStyle19"/>
        </w:rPr>
        <w:t xml:space="preserve">Sd./ </w:t>
      </w:r>
      <w:r>
        <w:rPr>
          <w:rStyle w:val="FontStyle18"/>
        </w:rPr>
        <w:t>Deponent.</w:t>
      </w:r>
    </w:p>
    <w:p w:rsidR="00000000" w:rsidRDefault="003E3736">
      <w:pPr>
        <w:pStyle w:val="Style13"/>
        <w:widowControl/>
        <w:spacing w:before="82" w:line="230" w:lineRule="exact"/>
        <w:jc w:val="center"/>
        <w:rPr>
          <w:rStyle w:val="FontStyle16"/>
        </w:rPr>
      </w:pPr>
      <w:r>
        <w:rPr>
          <w:rStyle w:val="FontStyle16"/>
        </w:rPr>
        <w:t>Verification</w:t>
      </w:r>
    </w:p>
    <w:p w:rsidR="00000000" w:rsidRDefault="003E3736">
      <w:pPr>
        <w:pStyle w:val="Style11"/>
        <w:widowControl/>
        <w:tabs>
          <w:tab w:val="left" w:leader="dot" w:pos="2390"/>
          <w:tab w:val="left" w:leader="dot" w:pos="4358"/>
          <w:tab w:val="left" w:leader="dot" w:pos="5822"/>
          <w:tab w:val="left" w:leader="dot" w:pos="6806"/>
        </w:tabs>
        <w:spacing w:before="5"/>
        <w:ind w:firstLine="0"/>
        <w:jc w:val="right"/>
        <w:rPr>
          <w:rStyle w:val="FontStyle18"/>
        </w:rPr>
      </w:pPr>
      <w:r>
        <w:rPr>
          <w:rStyle w:val="FontStyle18"/>
        </w:rPr>
        <w:t>Verified at</w:t>
      </w:r>
      <w:r>
        <w:rPr>
          <w:rStyle w:val="FontStyle18"/>
        </w:rPr>
        <w:tab/>
        <w:t>on this the</w:t>
      </w:r>
      <w:r>
        <w:rPr>
          <w:rStyle w:val="FontStyle18"/>
        </w:rPr>
        <w:tab/>
        <w:t>day of</w:t>
      </w:r>
      <w:r>
        <w:rPr>
          <w:rStyle w:val="FontStyle18"/>
        </w:rPr>
        <w:tab/>
        <w:t>, 20</w:t>
      </w:r>
      <w:r>
        <w:rPr>
          <w:rStyle w:val="FontStyle18"/>
        </w:rPr>
        <w:tab/>
      </w:r>
    </w:p>
    <w:p w:rsidR="00000000" w:rsidRDefault="003E3736">
      <w:pPr>
        <w:pStyle w:val="Style8"/>
        <w:widowControl/>
        <w:jc w:val="both"/>
        <w:rPr>
          <w:rStyle w:val="FontStyle18"/>
        </w:rPr>
      </w:pPr>
      <w:r>
        <w:rPr>
          <w:rStyle w:val="FontStyle18"/>
        </w:rPr>
        <w:t>that the contents of the above affidavit are true and correct to the best of my knowledge, belief and information and nothing material has been concealed therefrom.</w:t>
      </w:r>
    </w:p>
    <w:p w:rsidR="00000000" w:rsidRDefault="003E3736">
      <w:pPr>
        <w:pStyle w:val="Style14"/>
        <w:widowControl/>
        <w:spacing w:before="10"/>
        <w:ind w:left="6182"/>
        <w:rPr>
          <w:rStyle w:val="FontStyle18"/>
        </w:rPr>
      </w:pPr>
      <w:r>
        <w:rPr>
          <w:rStyle w:val="FontStyle19"/>
        </w:rPr>
        <w:t xml:space="preserve">Sd./ </w:t>
      </w:r>
      <w:r>
        <w:rPr>
          <w:rStyle w:val="FontStyle18"/>
        </w:rPr>
        <w:t>Deponent.</w:t>
      </w:r>
    </w:p>
    <w:p w:rsidR="00000000" w:rsidRDefault="003E3736">
      <w:pPr>
        <w:pStyle w:val="Style11"/>
        <w:widowControl/>
        <w:tabs>
          <w:tab w:val="left" w:leader="dot" w:pos="3346"/>
          <w:tab w:val="left" w:leader="dot" w:pos="4579"/>
          <w:tab w:val="left" w:leader="dot" w:pos="5803"/>
        </w:tabs>
        <w:spacing w:before="24"/>
        <w:rPr>
          <w:rStyle w:val="FontStyle18"/>
        </w:rPr>
      </w:pPr>
      <w:r>
        <w:rPr>
          <w:rStyle w:val="FontStyle18"/>
        </w:rPr>
        <w:t>Solemnly affirmed and signed before me by the deponent, who is personally</w:t>
      </w:r>
      <w:r>
        <w:rPr>
          <w:rStyle w:val="FontStyle18"/>
        </w:rPr>
        <w:br/>
        <w:t>kn</w:t>
      </w:r>
      <w:r>
        <w:rPr>
          <w:rStyle w:val="FontStyle18"/>
        </w:rPr>
        <w:t>own to me, on this the</w:t>
      </w:r>
      <w:r>
        <w:rPr>
          <w:rStyle w:val="FontStyle18"/>
        </w:rPr>
        <w:tab/>
        <w:t>day of</w:t>
      </w:r>
      <w:r>
        <w:rPr>
          <w:rStyle w:val="FontStyle18"/>
        </w:rPr>
        <w:tab/>
      </w:r>
      <w:r>
        <w:rPr>
          <w:rStyle w:val="FontStyle18"/>
          <w:spacing w:val="20"/>
        </w:rPr>
        <w:t>,20</w:t>
      </w:r>
      <w:r>
        <w:rPr>
          <w:rStyle w:val="FontStyle18"/>
        </w:rPr>
        <w:tab/>
      </w:r>
    </w:p>
    <w:p w:rsidR="00000000" w:rsidRDefault="003E3736">
      <w:pPr>
        <w:pStyle w:val="Style10"/>
        <w:widowControl/>
        <w:spacing w:before="10" w:line="269" w:lineRule="exact"/>
        <w:jc w:val="right"/>
        <w:rPr>
          <w:rStyle w:val="FontStyle19"/>
        </w:rPr>
      </w:pPr>
      <w:r>
        <w:rPr>
          <w:rStyle w:val="FontStyle19"/>
        </w:rPr>
        <w:t>Sd./</w:t>
      </w:r>
    </w:p>
    <w:p w:rsidR="00000000" w:rsidRDefault="003E3736">
      <w:pPr>
        <w:pStyle w:val="Style9"/>
        <w:widowControl/>
        <w:spacing w:line="269" w:lineRule="exact"/>
        <w:jc w:val="right"/>
        <w:rPr>
          <w:rStyle w:val="FontStyle18"/>
        </w:rPr>
      </w:pPr>
      <w:r>
        <w:rPr>
          <w:rStyle w:val="FontStyle18"/>
        </w:rPr>
        <w:t>Counsel for the deponent.</w:t>
      </w:r>
    </w:p>
    <w:p w:rsidR="003E3736" w:rsidRDefault="003E3736">
      <w:pPr>
        <w:pStyle w:val="Style11"/>
        <w:widowControl/>
        <w:spacing w:line="269" w:lineRule="exact"/>
        <w:ind w:firstLine="0"/>
        <w:jc w:val="right"/>
        <w:rPr>
          <w:rStyle w:val="FontStyle18"/>
        </w:rPr>
      </w:pPr>
      <w:r>
        <w:rPr>
          <w:rStyle w:val="FontStyle16"/>
        </w:rPr>
        <w:t xml:space="preserve">Note: </w:t>
      </w:r>
      <w:r>
        <w:rPr>
          <w:rStyle w:val="FontStyle18"/>
        </w:rPr>
        <w:t>Affidavit to be attested by the appropriate authority prescribed under law.</w:t>
      </w:r>
    </w:p>
    <w:sectPr w:rsidR="003E3736">
      <w:type w:val="continuous"/>
      <w:pgSz w:w="11905" w:h="16837"/>
      <w:pgMar w:top="4614" w:right="2344" w:bottom="0" w:left="2344" w:header="720" w:footer="720" w:gutter="0"/>
      <w:cols w:space="6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3736" w:rsidRDefault="003E3736">
      <w:r>
        <w:separator/>
      </w:r>
    </w:p>
  </w:endnote>
  <w:endnote w:type="continuationSeparator" w:id="0">
    <w:p w:rsidR="003E3736" w:rsidRDefault="003E3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3736" w:rsidRDefault="003E3736">
      <w:r>
        <w:separator/>
      </w:r>
    </w:p>
  </w:footnote>
  <w:footnote w:type="continuationSeparator" w:id="0">
    <w:p w:rsidR="003E3736" w:rsidRDefault="003E3736">
      <w:r>
        <w:continuationSeparator/>
      </w:r>
    </w:p>
  </w:footnote>
  <w:footnote w:id="1">
    <w:p w:rsidR="00000000" w:rsidRDefault="003E3736">
      <w:pPr>
        <w:pStyle w:val="Style6"/>
        <w:widowControl/>
        <w:spacing w:line="240" w:lineRule="auto"/>
        <w:ind w:firstLine="0"/>
        <w:jc w:val="left"/>
        <w:rPr>
          <w:rStyle w:val="FontStyle20"/>
        </w:rPr>
      </w:pPr>
      <w:r>
        <w:rPr>
          <w:rStyle w:val="FontStyle20"/>
        </w:rPr>
        <w:footnoteRef/>
      </w:r>
      <w:r>
        <w:rPr>
          <w:rStyle w:val="FontStyle20"/>
        </w:rPr>
        <w:t>It is pertinent to mention here that, although, the provision regarding maintenance of certain categories of persons has been enshrined in the Code of Criminal Procedure, 1973, the right to maintenance is inherently and essentially a civil right. The inten</w:t>
      </w:r>
      <w:r>
        <w:rPr>
          <w:rStyle w:val="FontStyle20"/>
        </w:rPr>
        <w:t>tion of the legislature behind making the aforesaid exception is to enable the judiciary to deal with situations requiring urgent and immediate attention. Further, it is for this reason that the pattern, in relation to affidavits, would be the same as foll</w:t>
      </w:r>
      <w:r>
        <w:rPr>
          <w:rStyle w:val="FontStyle20"/>
        </w:rPr>
        <w:t>owed in civil litigation.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76058F"/>
    <w:multiLevelType w:val="singleLevel"/>
    <w:tmpl w:val="58FE6E44"/>
    <w:lvl w:ilvl="0">
      <w:start w:val="1"/>
      <w:numFmt w:val="decimal"/>
      <w:lvlText w:val="%1."/>
      <w:legacy w:legacy="1" w:legacySpace="0" w:legacyIndent="278"/>
      <w:lvlJc w:val="left"/>
      <w:rPr>
        <w:rFonts w:ascii="Arial" w:hAnsi="Arial" w:cs="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0B45"/>
    <w:rsid w:val="00190B45"/>
    <w:rsid w:val="003E3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Arial" w:cs="Arial"/>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style>
  <w:style w:type="paragraph" w:customStyle="1" w:styleId="Style2">
    <w:name w:val="Style2"/>
    <w:basedOn w:val="Normal"/>
    <w:uiPriority w:val="99"/>
    <w:pPr>
      <w:spacing w:line="230" w:lineRule="exact"/>
      <w:ind w:hanging="878"/>
    </w:pPr>
  </w:style>
  <w:style w:type="paragraph" w:customStyle="1" w:styleId="Style3">
    <w:name w:val="Style3"/>
    <w:basedOn w:val="Normal"/>
    <w:uiPriority w:val="99"/>
  </w:style>
  <w:style w:type="paragraph" w:customStyle="1" w:styleId="Style4">
    <w:name w:val="Style4"/>
    <w:basedOn w:val="Normal"/>
    <w:uiPriority w:val="99"/>
  </w:style>
  <w:style w:type="paragraph" w:customStyle="1" w:styleId="Style5">
    <w:name w:val="Style5"/>
    <w:basedOn w:val="Normal"/>
    <w:uiPriority w:val="99"/>
  </w:style>
  <w:style w:type="paragraph" w:customStyle="1" w:styleId="Style6">
    <w:name w:val="Style6"/>
    <w:basedOn w:val="Normal"/>
    <w:uiPriority w:val="99"/>
    <w:pPr>
      <w:spacing w:line="192" w:lineRule="exact"/>
      <w:ind w:hanging="240"/>
      <w:jc w:val="both"/>
    </w:pPr>
  </w:style>
  <w:style w:type="paragraph" w:customStyle="1" w:styleId="Style7">
    <w:name w:val="Style7"/>
    <w:basedOn w:val="Normal"/>
    <w:uiPriority w:val="99"/>
  </w:style>
  <w:style w:type="paragraph" w:customStyle="1" w:styleId="Style8">
    <w:name w:val="Style8"/>
    <w:basedOn w:val="Normal"/>
    <w:uiPriority w:val="99"/>
    <w:pPr>
      <w:spacing w:line="230" w:lineRule="exact"/>
    </w:pPr>
  </w:style>
  <w:style w:type="paragraph" w:customStyle="1" w:styleId="Style9">
    <w:name w:val="Style9"/>
    <w:basedOn w:val="Normal"/>
    <w:uiPriority w:val="99"/>
  </w:style>
  <w:style w:type="paragraph" w:customStyle="1" w:styleId="Style10">
    <w:name w:val="Style10"/>
    <w:basedOn w:val="Normal"/>
    <w:uiPriority w:val="99"/>
  </w:style>
  <w:style w:type="paragraph" w:customStyle="1" w:styleId="Style11">
    <w:name w:val="Style11"/>
    <w:basedOn w:val="Normal"/>
    <w:uiPriority w:val="99"/>
    <w:pPr>
      <w:spacing w:line="230" w:lineRule="exact"/>
      <w:ind w:firstLine="360"/>
      <w:jc w:val="both"/>
    </w:pPr>
  </w:style>
  <w:style w:type="paragraph" w:customStyle="1" w:styleId="Style12">
    <w:name w:val="Style12"/>
    <w:basedOn w:val="Normal"/>
    <w:uiPriority w:val="99"/>
    <w:pPr>
      <w:spacing w:line="230" w:lineRule="exact"/>
      <w:ind w:hanging="278"/>
      <w:jc w:val="both"/>
    </w:pPr>
  </w:style>
  <w:style w:type="paragraph" w:customStyle="1" w:styleId="Style13">
    <w:name w:val="Style13"/>
    <w:basedOn w:val="Normal"/>
    <w:uiPriority w:val="99"/>
  </w:style>
  <w:style w:type="paragraph" w:customStyle="1" w:styleId="Style14">
    <w:name w:val="Style14"/>
    <w:basedOn w:val="Normal"/>
    <w:uiPriority w:val="99"/>
    <w:pPr>
      <w:spacing w:line="269" w:lineRule="exact"/>
      <w:jc w:val="right"/>
    </w:pPr>
  </w:style>
  <w:style w:type="character" w:customStyle="1" w:styleId="FontStyle16">
    <w:name w:val="Font Style16"/>
    <w:basedOn w:val="DefaultParagraphFont"/>
    <w:uiPriority w:val="99"/>
    <w:rPr>
      <w:rFonts w:ascii="Arial" w:hAnsi="Arial" w:cs="Arial"/>
      <w:b/>
      <w:bCs/>
      <w:sz w:val="18"/>
      <w:szCs w:val="18"/>
    </w:rPr>
  </w:style>
  <w:style w:type="character" w:customStyle="1" w:styleId="FontStyle17">
    <w:name w:val="Font Style17"/>
    <w:basedOn w:val="DefaultParagraphFont"/>
    <w:uiPriority w:val="99"/>
    <w:rPr>
      <w:rFonts w:ascii="Arial" w:hAnsi="Arial" w:cs="Arial"/>
      <w:spacing w:val="-20"/>
      <w:sz w:val="18"/>
      <w:szCs w:val="18"/>
    </w:rPr>
  </w:style>
  <w:style w:type="character" w:customStyle="1" w:styleId="FontStyle18">
    <w:name w:val="Font Style18"/>
    <w:basedOn w:val="DefaultParagraphFont"/>
    <w:uiPriority w:val="99"/>
    <w:rPr>
      <w:rFonts w:ascii="Arial" w:hAnsi="Arial" w:cs="Arial"/>
      <w:sz w:val="18"/>
      <w:szCs w:val="18"/>
    </w:rPr>
  </w:style>
  <w:style w:type="character" w:customStyle="1" w:styleId="FontStyle19">
    <w:name w:val="Font Style19"/>
    <w:basedOn w:val="DefaultParagraphFont"/>
    <w:uiPriority w:val="99"/>
    <w:rPr>
      <w:rFonts w:ascii="Arial" w:hAnsi="Arial" w:cs="Arial"/>
      <w:i/>
      <w:iCs/>
      <w:sz w:val="18"/>
      <w:szCs w:val="18"/>
    </w:rPr>
  </w:style>
  <w:style w:type="character" w:customStyle="1" w:styleId="FontStyle20">
    <w:name w:val="Font Style20"/>
    <w:basedOn w:val="DefaultParagraphFont"/>
    <w:uiPriority w:val="99"/>
    <w:rPr>
      <w:rFonts w:ascii="Arial" w:hAnsi="Arial" w:cs="Arial"/>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Arial" w:cs="Arial"/>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style>
  <w:style w:type="paragraph" w:customStyle="1" w:styleId="Style2">
    <w:name w:val="Style2"/>
    <w:basedOn w:val="Normal"/>
    <w:uiPriority w:val="99"/>
    <w:pPr>
      <w:spacing w:line="230" w:lineRule="exact"/>
      <w:ind w:hanging="878"/>
    </w:pPr>
  </w:style>
  <w:style w:type="paragraph" w:customStyle="1" w:styleId="Style3">
    <w:name w:val="Style3"/>
    <w:basedOn w:val="Normal"/>
    <w:uiPriority w:val="99"/>
  </w:style>
  <w:style w:type="paragraph" w:customStyle="1" w:styleId="Style4">
    <w:name w:val="Style4"/>
    <w:basedOn w:val="Normal"/>
    <w:uiPriority w:val="99"/>
  </w:style>
  <w:style w:type="paragraph" w:customStyle="1" w:styleId="Style5">
    <w:name w:val="Style5"/>
    <w:basedOn w:val="Normal"/>
    <w:uiPriority w:val="99"/>
  </w:style>
  <w:style w:type="paragraph" w:customStyle="1" w:styleId="Style6">
    <w:name w:val="Style6"/>
    <w:basedOn w:val="Normal"/>
    <w:uiPriority w:val="99"/>
    <w:pPr>
      <w:spacing w:line="192" w:lineRule="exact"/>
      <w:ind w:hanging="240"/>
      <w:jc w:val="both"/>
    </w:pPr>
  </w:style>
  <w:style w:type="paragraph" w:customStyle="1" w:styleId="Style7">
    <w:name w:val="Style7"/>
    <w:basedOn w:val="Normal"/>
    <w:uiPriority w:val="99"/>
  </w:style>
  <w:style w:type="paragraph" w:customStyle="1" w:styleId="Style8">
    <w:name w:val="Style8"/>
    <w:basedOn w:val="Normal"/>
    <w:uiPriority w:val="99"/>
    <w:pPr>
      <w:spacing w:line="230" w:lineRule="exact"/>
    </w:pPr>
  </w:style>
  <w:style w:type="paragraph" w:customStyle="1" w:styleId="Style9">
    <w:name w:val="Style9"/>
    <w:basedOn w:val="Normal"/>
    <w:uiPriority w:val="99"/>
  </w:style>
  <w:style w:type="paragraph" w:customStyle="1" w:styleId="Style10">
    <w:name w:val="Style10"/>
    <w:basedOn w:val="Normal"/>
    <w:uiPriority w:val="99"/>
  </w:style>
  <w:style w:type="paragraph" w:customStyle="1" w:styleId="Style11">
    <w:name w:val="Style11"/>
    <w:basedOn w:val="Normal"/>
    <w:uiPriority w:val="99"/>
    <w:pPr>
      <w:spacing w:line="230" w:lineRule="exact"/>
      <w:ind w:firstLine="360"/>
      <w:jc w:val="both"/>
    </w:pPr>
  </w:style>
  <w:style w:type="paragraph" w:customStyle="1" w:styleId="Style12">
    <w:name w:val="Style12"/>
    <w:basedOn w:val="Normal"/>
    <w:uiPriority w:val="99"/>
    <w:pPr>
      <w:spacing w:line="230" w:lineRule="exact"/>
      <w:ind w:hanging="278"/>
      <w:jc w:val="both"/>
    </w:pPr>
  </w:style>
  <w:style w:type="paragraph" w:customStyle="1" w:styleId="Style13">
    <w:name w:val="Style13"/>
    <w:basedOn w:val="Normal"/>
    <w:uiPriority w:val="99"/>
  </w:style>
  <w:style w:type="paragraph" w:customStyle="1" w:styleId="Style14">
    <w:name w:val="Style14"/>
    <w:basedOn w:val="Normal"/>
    <w:uiPriority w:val="99"/>
    <w:pPr>
      <w:spacing w:line="269" w:lineRule="exact"/>
      <w:jc w:val="right"/>
    </w:pPr>
  </w:style>
  <w:style w:type="character" w:customStyle="1" w:styleId="FontStyle16">
    <w:name w:val="Font Style16"/>
    <w:basedOn w:val="DefaultParagraphFont"/>
    <w:uiPriority w:val="99"/>
    <w:rPr>
      <w:rFonts w:ascii="Arial" w:hAnsi="Arial" w:cs="Arial"/>
      <w:b/>
      <w:bCs/>
      <w:sz w:val="18"/>
      <w:szCs w:val="18"/>
    </w:rPr>
  </w:style>
  <w:style w:type="character" w:customStyle="1" w:styleId="FontStyle17">
    <w:name w:val="Font Style17"/>
    <w:basedOn w:val="DefaultParagraphFont"/>
    <w:uiPriority w:val="99"/>
    <w:rPr>
      <w:rFonts w:ascii="Arial" w:hAnsi="Arial" w:cs="Arial"/>
      <w:spacing w:val="-20"/>
      <w:sz w:val="18"/>
      <w:szCs w:val="18"/>
    </w:rPr>
  </w:style>
  <w:style w:type="character" w:customStyle="1" w:styleId="FontStyle18">
    <w:name w:val="Font Style18"/>
    <w:basedOn w:val="DefaultParagraphFont"/>
    <w:uiPriority w:val="99"/>
    <w:rPr>
      <w:rFonts w:ascii="Arial" w:hAnsi="Arial" w:cs="Arial"/>
      <w:sz w:val="18"/>
      <w:szCs w:val="18"/>
    </w:rPr>
  </w:style>
  <w:style w:type="character" w:customStyle="1" w:styleId="FontStyle19">
    <w:name w:val="Font Style19"/>
    <w:basedOn w:val="DefaultParagraphFont"/>
    <w:uiPriority w:val="99"/>
    <w:rPr>
      <w:rFonts w:ascii="Arial" w:hAnsi="Arial" w:cs="Arial"/>
      <w:i/>
      <w:iCs/>
      <w:sz w:val="18"/>
      <w:szCs w:val="18"/>
    </w:rPr>
  </w:style>
  <w:style w:type="character" w:customStyle="1" w:styleId="FontStyle20">
    <w:name w:val="Font Style20"/>
    <w:basedOn w:val="DefaultParagraphFont"/>
    <w:uiPriority w:val="99"/>
    <w:rPr>
      <w:rFonts w:ascii="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2020-09-12T10:04:00Z</dcterms:created>
  <dcterms:modified xsi:type="dcterms:W3CDTF">2020-09-12T10:04:00Z</dcterms:modified>
</cp:coreProperties>
</file>