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ACKNOWLEDGMENT BY ENDORSEMENT ON PROMISSORY NOTE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I have this………………………….day of ……………………20……….paid a sum of Rs.......................(Rupees………</w:t>
        <w:tab/>
        <w:t xml:space="preserve">) in part payment of the within mentioned promissory note.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Date……………….</w:t>
        <w:tab/>
        <w:tab/>
        <w:tab/>
        <w:tab/>
        <w:tab/>
        <w:tab/>
        <w:tab/>
        <w:tab/>
        <w:t xml:space="preserve">Sd/…………………..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