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440" w:lineRule="auto"/>
        <w:ind w:left="0" w:right="0" w:firstLine="0"/>
        <w:jc w:val="left"/>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ab/>
        <w:t xml:space="preserve">Agreement for Transfer of Development Right (TDR)</w:t>
        <w:br w:type="textWrapping"/>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left" w:leader="none" w:pos="907"/>
          <w:tab w:val="left" w:leader="none" w:pos="1361"/>
        </w:tabs>
        <w:spacing w:after="113" w:lineRule="auto"/>
        <w:ind w:firstLine="454"/>
        <w:jc w:val="both"/>
        <w:rPr>
          <w:rFonts w:ascii="Verdana" w:cs="Verdana" w:eastAsia="Verdana" w:hAnsi="Verdana"/>
          <w:smallCaps w:val="0"/>
          <w:sz w:val="20"/>
          <w:szCs w:val="20"/>
        </w:rPr>
      </w:pPr>
      <w:r w:rsidDel="00000000" w:rsidR="00000000" w:rsidRPr="00000000">
        <w:rPr>
          <w:rFonts w:ascii="Verdana" w:cs="Verdana" w:eastAsia="Verdana" w:hAnsi="Verdana"/>
          <w:b w:val="1"/>
          <w:smallCaps w:val="0"/>
          <w:sz w:val="20"/>
          <w:szCs w:val="20"/>
          <w:rtl w:val="0"/>
        </w:rPr>
        <w:t xml:space="preserve">THIS AGREEMENT </w:t>
      </w:r>
      <w:r w:rsidDel="00000000" w:rsidR="00000000" w:rsidRPr="00000000">
        <w:rPr>
          <w:rFonts w:ascii="Verdana" w:cs="Verdana" w:eastAsia="Verdana" w:hAnsi="Verdana"/>
          <w:smallCaps w:val="0"/>
          <w:sz w:val="20"/>
          <w:szCs w:val="20"/>
          <w:rtl w:val="0"/>
        </w:rPr>
        <w:t xml:space="preserve">made at __________ this ________ day of _________________ in the Christian Year Two Thousand _____ BETWEEN </w:t>
      </w:r>
      <w:r w:rsidDel="00000000" w:rsidR="00000000" w:rsidRPr="00000000">
        <w:rPr>
          <w:rFonts w:ascii="Verdana" w:cs="Verdana" w:eastAsia="Verdana" w:hAnsi="Verdana"/>
          <w:b w:val="1"/>
          <w:smallCaps w:val="0"/>
          <w:sz w:val="20"/>
          <w:szCs w:val="20"/>
          <w:rtl w:val="0"/>
        </w:rPr>
        <w:t xml:space="preserve">XYZ</w:t>
      </w:r>
      <w:r w:rsidDel="00000000" w:rsidR="00000000" w:rsidRPr="00000000">
        <w:rPr>
          <w:rFonts w:ascii="Verdana" w:cs="Verdana" w:eastAsia="Verdana" w:hAnsi="Verdana"/>
          <w:smallCaps w:val="0"/>
          <w:sz w:val="20"/>
          <w:szCs w:val="20"/>
          <w:rtl w:val="0"/>
        </w:rPr>
        <w:t xml:space="preserve"> of ___________, Indian Inhabitant having address at _____________________________________, hereinafter called </w:t>
      </w:r>
      <w:r w:rsidDel="00000000" w:rsidR="00000000" w:rsidRPr="00000000">
        <w:rPr>
          <w:rFonts w:ascii="Verdana" w:cs="Verdana" w:eastAsia="Verdana" w:hAnsi="Verdana"/>
          <w:b w:val="1"/>
          <w:smallCaps w:val="0"/>
          <w:sz w:val="20"/>
          <w:szCs w:val="20"/>
          <w:rtl w:val="0"/>
        </w:rPr>
        <w:t xml:space="preserve">“THE TRANSFEROR”</w:t>
      </w:r>
      <w:r w:rsidDel="00000000" w:rsidR="00000000" w:rsidRPr="00000000">
        <w:rPr>
          <w:rFonts w:ascii="Verdana" w:cs="Verdana" w:eastAsia="Verdana" w:hAnsi="Verdana"/>
          <w:smallCaps w:val="0"/>
          <w:sz w:val="20"/>
          <w:szCs w:val="20"/>
          <w:rtl w:val="0"/>
        </w:rPr>
        <w:t xml:space="preserve"> (which expression shall unless repugnant to the context or meaning thereof be deemed to include his heirs, executors and administrators) of the One Part; AND </w:t>
      </w:r>
      <w:r w:rsidDel="00000000" w:rsidR="00000000" w:rsidRPr="00000000">
        <w:rPr>
          <w:rFonts w:ascii="Verdana" w:cs="Verdana" w:eastAsia="Verdana" w:hAnsi="Verdana"/>
          <w:b w:val="1"/>
          <w:smallCaps w:val="0"/>
          <w:sz w:val="20"/>
          <w:szCs w:val="20"/>
          <w:rtl w:val="0"/>
        </w:rPr>
        <w:t xml:space="preserve">M/S. ABC &amp; CO.</w:t>
      </w:r>
      <w:r w:rsidDel="00000000" w:rsidR="00000000" w:rsidRPr="00000000">
        <w:rPr>
          <w:rFonts w:ascii="Verdana" w:cs="Verdana" w:eastAsia="Verdana" w:hAnsi="Verdana"/>
          <w:smallCaps w:val="0"/>
          <w:sz w:val="20"/>
          <w:szCs w:val="20"/>
          <w:rtl w:val="0"/>
        </w:rPr>
        <w:t xml:space="preserve">, a registered partnership firm having its office at ____________________ ___________________________________________________________________________________________________, hereinafter called </w:t>
      </w:r>
      <w:r w:rsidDel="00000000" w:rsidR="00000000" w:rsidRPr="00000000">
        <w:rPr>
          <w:rFonts w:ascii="Verdana" w:cs="Verdana" w:eastAsia="Verdana" w:hAnsi="Verdana"/>
          <w:b w:val="1"/>
          <w:smallCaps w:val="0"/>
          <w:sz w:val="20"/>
          <w:szCs w:val="20"/>
          <w:rtl w:val="0"/>
        </w:rPr>
        <w:t xml:space="preserve">“THE TRANSFEREES”</w:t>
      </w:r>
      <w:r w:rsidDel="00000000" w:rsidR="00000000" w:rsidRPr="00000000">
        <w:rPr>
          <w:rFonts w:ascii="Verdana" w:cs="Verdana" w:eastAsia="Verdana" w:hAnsi="Verdana"/>
          <w:smallCaps w:val="0"/>
          <w:sz w:val="20"/>
          <w:szCs w:val="20"/>
          <w:rtl w:val="0"/>
        </w:rPr>
        <w:t xml:space="preserve"> (which expression shall unless repugnant to the context or meaning thereof mean and include the partners or partner for the time being of the firm, the survivors or survivor of them and the heirs, executors and administrators of the last surviving partner and their his/her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Transferor was the owner of immoveable properties being lands bearing C.T.S. Nos. ____________ at Village ____________, more particularly described in the FIRST SCHEDULE hereunder written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Under the Development Plan the said property was reserved for recreation Ground. In view of the provisions of the Development Control Regulations, 1991, the Transferor on surrender of the said property to the Municipal Corporation was entitled to be awarded Transferable Development Rights (TDR) in respect of Floor Space Index (FSI) of the said property for being utilized on other properties in accordance with the provisions of the said Development Control Regulations, 1991.</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Transferor has handed over possession of the said property to the Municipal Corporation of Greater Mumbai and the said Municipal Corporation has issued Development Rights Certificate No. ____________ dated __________ favoring the Transferor to the extent of _______ sq.mts.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__________sq.ft. The true copy of the said Development Rights Certificate in favor of the Transferor is hereto annexed and marked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Annexure “A”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Transferor has agreed to transfer the benefit of utilization of TDR of the FSI to the extent of ______ sq.mts.</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 i.e.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______ sq.ft. out of the total FSI available to the Transferor under the aforesaid Development Rights Certificate to the Transferees on the terms and conditions appearing hereinafter.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parties hereto are desirous of recording the said terms and conditions agreed upon between them.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AGREEMENT WITNESSETH AND IT IS HEREBY MUTUALLY AGREED BY AND BETWEEN THE PARTIES HERETO as follows:—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Transferor hereby declares that he is fully entitled to the Development Rights Certificate No. ___________ dated _________ to the extent of _______ sq.mts. issued in his favor by the Municipal Corporation of Greater Mumbai, as per the provisions of the Development Control Regulations 1991 and which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the same is free from all encumbrances, claims, charges or lien of whatsoever nature.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Transferor hereby transfers/sells the benefit of TDR of the FSI to the extent of _______ sq.mts.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_______ sq.fts. out of the aforesaid Development Rights Certificate and more particularly described in the Second Schedule hereunder written for the total consideration of Rs. __________ (Rupees ___________________________only) and which consideration is duly paid by the Transferees to the Transferor in full prior to the execution hereof. The Transferor doth hereby admit, acknowledge and confirm the receipt of the said amount.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rights of the Transferees and/or their nominees under the said DRC are limited and restricted to T.D.R. of _______ sq.mts.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_____ sq.fts. only in the ratio of 1 sq.mtr.:</w:t>
        <w:br w:type="textWrapping"/>
        <w:t xml:space="preserve">10.764 sq.ft.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Transferees shall be entitled to get DRC to the extent of ______ sq.mts. duly endorsed by the Municipal Commissioner in favor of themselves and/or their nominees by endorsement thereof on the original DRC in their favor.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All premium and other charges payable to the Municipal Corporation of Greater Mumbai and other concerned authorities for utilization of the said FSI of ______ sq.mts. shall be paid by the Transferees alone.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The Transferor has already signed the DRC utilization form and handed over the same to the Transferees. The Transferor shall further execute, at the costs and expenses of the Transferees any further writings, documents and sign all plans, forms and applications as may from time to time be necessary for the purpose of enabling the Transferees and/or their nominees to utilize the said FSI to the extent of ______ sq.mts. i.e. _____ sq.ft. on any other property of the choice of the Transferees and/or their nominees in accordance with the provisions of Development Control Regulations, 1991.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The stamp duty and registration charges, if any, in respect of this document shall be borne and paid by the Transferees.</w:t>
        <w:tab/>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ABOVE REFERRED TO: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subject property)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ABOVE REFERRED 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Development Rights Certificate No. _______________ dated ______ for _______ sq.mts. granted by Municipal Corporation of Greater Mumbai in favor to the Transferor in lieu of surrender of the property described in the First Schedule above referred 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TRANSFEROR XYZ,</w:t>
        <w:tab/>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 </w:t>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TRANSFEREES</w:t>
        <w:tab/>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ABC &amp; CO. a partnership firm by the hand of</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it’s Partner ABC in the presence of :—</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RECEIPT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RECEIVED the day and year first herein above written of and from the within Named Transferees the sum of Rs. ____________/- (Rupees ___________________________ only) by cheque No.__________ dated __________ drawn on _______________________ being the agreed amount to be paid by them to me as within mentioned.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Rs. 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 SAY RECEIVED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8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8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(XYZ)</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8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TRANSFEROR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