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adjournment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CIVIL JUDGE, SENIOR DIVISION, PUNE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AT PUNE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left="5040" w:firstLine="72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Civil Suit No.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941"/>
        </w:tabs>
        <w:spacing w:after="0" w:before="389"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 M __. K _.D _.</w:t>
        <w:tab/>
        <w:t xml:space="preserve">_    Plaintiff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3941"/>
        </w:tabs>
        <w:spacing w:after="0" w:line="341"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Vs</w:t>
        <w:br w:type="textWrapping"/>
        <w:t xml:space="preserve">Shri __. S __. T __.D __.</w:t>
        <w:tab/>
        <w:t xml:space="preserve">_    Defendant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331" w:line="341"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ADJOURNMENT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defendant above-named submits this application praying to state as under: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plaintiff has filed the present against this defendant for declaration and temporary injunction.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defendant has already submitted his written statement to the said plaint.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6038"/>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603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the said matter has today, the….day of,…..2010…been fixed for recording the evidence of this defendant.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6379"/>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01"/>
          <w:tab w:val="left" w:leader="none" w:pos="6379"/>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however, since has met an accident on………. 2009, and still bed ridden, it will not be possible for the defendant to remain in this Hon'ble Court today as well as during the next one fortnight.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in the circumstances, it is prayed that the matter may kindly be postponed   to the next suitable date.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Pune,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2150"/>
          <w:tab w:val="left" w:leader="none" w:pos="4210"/>
        </w:tabs>
        <w:spacing w:after="0" w:before="10" w:line="335.99999999999994" w:lineRule="auto"/>
        <w:ind w:left="754" w:firstLine="4531"/>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w:t>
        <w:br w:type="textWrapping"/>
        <w:t xml:space="preserve">Dated:_______</w:t>
        <w:tab/>
        <w:t xml:space="preserve">ADVOCATE FOR THE DEFENDANT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