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spacing w:line="440" w:lineRule="auto"/>
        <w:jc w:val="center"/>
        <w:rPr>
          <w:rFonts w:ascii="Cambria" w:cs="Cambria" w:eastAsia="Cambria" w:hAnsi="Cambria"/>
          <w:smallCaps w:val="0"/>
        </w:rPr>
      </w:pPr>
      <w:r w:rsidDel="00000000" w:rsidR="00000000" w:rsidRPr="00000000">
        <w:rPr>
          <w:rFonts w:ascii="Cambria" w:cs="Cambria" w:eastAsia="Cambria" w:hAnsi="Cambria"/>
          <w:b w:val="1"/>
          <w:smallCaps w:val="0"/>
          <w:rtl w:val="0"/>
        </w:rPr>
        <w:t xml:space="preserve">Assignment of Partnership Firm’s Business to the Private Limited Company</w:t>
      </w:r>
      <w:r w:rsidDel="00000000" w:rsidR="00000000" w:rsidRPr="00000000">
        <w:rPr>
          <w:rFonts w:ascii="Cambria" w:cs="Cambria" w:eastAsia="Cambria" w:hAnsi="Cambria"/>
          <w:smallCaps w:val="0"/>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spacing w:line="440" w:lineRule="auto"/>
        <w:jc w:val="center"/>
        <w:rPr>
          <w:rFonts w:ascii="Verdana" w:cs="Verdana" w:eastAsia="Verdana" w:hAnsi="Verdana"/>
          <w:smallCaps w:val="0"/>
          <w:sz w:val="20"/>
          <w:szCs w:val="20"/>
        </w:rPr>
      </w:pPr>
      <w:r w:rsidDel="00000000" w:rsidR="00000000" w:rsidRPr="00000000">
        <w:rPr>
          <w:rFonts w:ascii="Verdana" w:cs="Verdana" w:eastAsia="Verdana" w:hAnsi="Verdana"/>
          <w:smallCaps w:val="0"/>
          <w:sz w:val="20"/>
          <w:szCs w:val="20"/>
          <w:rtl w:val="0"/>
        </w:rPr>
        <w:t xml:space="preserve">(incorporated with a view to taking over firm’s business)</w:t>
        <w:br w:type="textWrapp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DEED OF ASSIGNMENT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made at ___________ this ____ day of ____________ 200___ between M/s. ABC, a Partnership Firm registered under the Partnership Act, 1932 having its Registered Office at _____________________ _________________________________________, represented by its partners (i) ______________________________________ (ii) _____________________________ and (iii) 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Assignor’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be deemed to include the said firm, the partners for the time being of the firm, the survivors or survivor of them and the heirs, executors and administrators of last surviving partner and their/his/her assigns) of the One Part; and </w:t>
        <w:br w:type="textWrapping"/>
        <w:t xml:space="preserve">M/s. XYZ PRIVATE LIMITED, a Company incorporated under the Companies Act, 1956, having its Registered Office at 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Assignee’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be deemed to include its successors and Assigns)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Assignor is carrying on its business of manufacture and sale of pharmaceuticals and chemicals in the name and style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“ABC</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PHARMA AND CHEMICALS”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has its factory premises at Village ______________, Taluka ______________, Dist. 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Assignor is seized and possessed of or otherwise well and sufficiently entitled to the immovable property at Village _________, Taluka _________, District ___________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on which property the Assignor has constructed it’s factory premises.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Assignor is also possessed of plant, machinery, equipment and tools etc.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plant and machinery”)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its said factory and are running the said factory and the business with all necessary licences.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Assignee is incorporated with a view to taking over the business of the Assignor’s partnership firm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with its main object as “to take over running business of partnership firm of M/s. ABC”.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partners of the Assignor’s partnership firm are also the Directors and shareholders in the Assignee Company.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Assignor has agreed to sell and assign and the Assignee has agreed to purchase from the Assignor, as a going concern, the said business of the Assignor along with its immovable properties and movable assets including the firm name alongwith its goodwill as incidental to the assignment of the said business together with benefits of all licences pertaining thereto for the consideration and upon the terms recorded herein;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By its Board Resolution dated _______, the Assignee has resolved to enter into and execute this Deed.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The parties are desirous of recording the terms and conditions agreed between them as appearing hereinafter.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THIS DEED OF ASSIGNMENT WITNESSETH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it is hereby mutually agreed by and between the parties hereto as follows: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Assignor hereby assigns, sells, transfers and conveys absolutely and the Assignee hereby acquires free from all encumbrances and reasonable doubts, all and singular the Assignor’s said business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ABC PHARMA AND CHEMICALS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as a going concern with effect from 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Effective Date’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along with its business, goodwill, name, trade name, rights and assets listed below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business”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freehold land admeasuring approximately _________ together with the constructed building/s thereon admeasuring _______ Sq. Mtrs.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immovable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together with water drawing rights, electric power connections including cable connections from ____________ State Electricity Board Sub-Station to the said immovable property and the factory premises and all other rights directly and/or indirectly attached and available to the said immovable property;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all fixed and loose plant and machinery and tools and all furniture (fixed or loose), fixtures, fittings, laboratory instruments/equipment, spare parts, dyes, and all connected accessories thereof.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all current Assets of the said business;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Assignor’s goodwill of the said business and the right to represent the Assignee as carrying on/continuing in business in succession to the Assignor’s said business and to use the name of the said business, as the Assignee’s business;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full benefits of all patents, trade marks, designs, discoveries, inventions, secret processes, licences, approvals etc. thereof;</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all policies of insurance in respect of assets and the said business; and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the net current assets namely existing stocks, raw materials, finished and unfinished products, materials in process, stores, packing material etc.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On and from the effective date, all the aforesaid assets of the said business of the Assignor shall stand vested absolutely in the Assignee as full owners thereof and as from the said effective date, the operations of the said business shall and are to the account of the Assignee as owners thereof. The Assignor is executing the present Deed of Assignment in favour of the Assignee for effectively vesting the said assets in it as owners thereof, the Assignee having the full benefits thereof pursuant to Assignment hereunder.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(a)</w:t>
        <w:tab/>
        <w:t xml:space="preserve">The total consideration for the sale of the said business together with all its assets as aforestated by the Assignor to the Assignee is fixed at Rs. _______________ (Rupees ______________________ only) and the payment of the said consideration shall be satisfied by allotment and issuance of the fully paid up equity shares in capital of the Assignee’s Company to the Assignor and/or it’s partners equivalent to the aforesaid consideration namely:-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2"/>
          <w:tab w:val="left" w:leader="none" w:pos="3600"/>
          <w:tab w:val="left" w:leader="none" w:pos="4734"/>
          <w:tab w:val="left" w:leader="none" w:pos="6066"/>
        </w:tabs>
        <w:spacing w:after="113" w:before="0" w:line="240" w:lineRule="auto"/>
        <w:ind w:left="1361" w:right="0" w:hanging="5.999999999999943"/>
        <w:jc w:val="left"/>
        <w:rPr>
          <w:rFonts w:ascii="Verdana" w:cs="Verdana" w:eastAsia="Verdana" w:hAnsi="Verdana"/>
          <w:b w:val="1"/>
          <w:i w:val="1"/>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Sr.</w:t>
        <w:tab/>
        <w:t xml:space="preserve">Names</w:t>
        <w:tab/>
        <w:t xml:space="preserve">Equity </w:t>
        <w:tab/>
        <w:t xml:space="preserve">Value of </w:t>
        <w:tab/>
        <w:t xml:space="preserve">Total value </w:t>
        <w:br w:type="textWrapping"/>
        <w:t xml:space="preserve">No.</w:t>
        <w:tab/>
        <w:tab/>
        <w:t xml:space="preserve">shares</w:t>
        <w:tab/>
        <w:t xml:space="preserve">each share </w:t>
        <w:tab/>
        <w:t xml:space="preserve">of shares</w:t>
        <w:br w:type="textWrapping"/>
        <w:tab/>
        <w:tab/>
        <w:tab/>
        <w:t xml:space="preserve">(Rs)</w:t>
        <w:tab/>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2"/>
          <w:tab w:val="left" w:leader="none" w:pos="3600"/>
          <w:tab w:val="left" w:leader="none" w:pos="4734"/>
          <w:tab w:val="left" w:leader="none" w:pos="6066"/>
        </w:tabs>
        <w:spacing w:after="113" w:before="0" w:line="240" w:lineRule="auto"/>
        <w:ind w:left="1361" w:right="0" w:hanging="5.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2"/>
          <w:tab w:val="left" w:leader="none" w:pos="3600"/>
          <w:tab w:val="left" w:leader="none" w:pos="4734"/>
          <w:tab w:val="left" w:leader="none" w:pos="6066"/>
        </w:tabs>
        <w:spacing w:after="113" w:before="0" w:line="240" w:lineRule="auto"/>
        <w:ind w:left="1361" w:right="0" w:hanging="5.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2"/>
          <w:tab w:val="left" w:leader="none" w:pos="3600"/>
          <w:tab w:val="left" w:leader="none" w:pos="4734"/>
          <w:tab w:val="left" w:leader="none" w:pos="6066"/>
        </w:tabs>
        <w:spacing w:after="113" w:before="0" w:line="240" w:lineRule="auto"/>
        <w:ind w:left="1361" w:right="0" w:hanging="5.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2"/>
          <w:tab w:val="left" w:leader="none" w:pos="4082"/>
          <w:tab w:val="left" w:leader="none" w:pos="6174"/>
        </w:tabs>
        <w:spacing w:after="170" w:before="0" w:line="240" w:lineRule="auto"/>
        <w:ind w:left="1361" w:right="0" w:hanging="5.99999999999994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ab/>
        <w:t xml:space="preserve">Total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(b)</w:t>
        <w:tab/>
        <w:t xml:space="preserve">It is hereby recorded that the aforesaid shares are allotted and issued by the Assignee in the capital of the Assignee as fully paid up shares.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(c)</w:t>
        <w:tab/>
        <w:t xml:space="preserve">The aforesaid consideration is bifurcated as under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Rs.____________/- (Rupees _________________ ______________________ only) towards the price of the said immoveable property;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Rs.____________/- (Rupees _________________ ______________________ only) towards the price of business and goodwill; and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tab/>
        <w:t xml:space="preserve">Rs.____________/- (Rupees _________________ ______________________ only) towards the price of movables and other items.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parties covenant that:—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w:t>
        <w:tab/>
        <w:t xml:space="preserve">It shall be the sole obligation of the Assignor to pay and discharge all the outstanding debts and liabilities of the said business payable as on the effective date.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 </w:t>
        <w:tab/>
        <w:t xml:space="preserve">On and after the effective date, it shall be the sole obligation of the Assignee to meet all the debts and liabilities of the said business.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w:t>
        <w:tab/>
        <w:t xml:space="preserve">If required, the liabilities which cannot be separated as on the effective date relating to the said business, shall be apportioned between the parties.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Assignee is taking over the services pertaining to the business of the Assignor of all the existing employees and workmen as from the effective date on their current remuneration and the terms and conditions governing their services and as from the effective date by operation of law as also by virtue of this Deed all such employees of the said business shall be deemed to be the employees of the Assignee. However, all the liabilities of the said employees including provident fund, gratuity, pension, leave allowance, etc. till the effective date shall be on account of the Assignor.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The Assignee is entitled to get all the business licences/statutory approvals of the said business transferred in its own name.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In consideration aforesaid, the Assignor doth hereby grant, convey, transfer and assure unto the Assignee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ALL THAT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piece or parcel of land together with structures standing thereon and more particularly described in the SCHEDULE hereunder written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 TOGETHER WITH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all and singular the houses, outhouses, edifices, buildings, court yards, areas, compounds, sewers, drains, ditches, fences, trees, plants, shrubs, ways, paths, passages, commons gullies, wells, waters, water-courses, lights, liberties, privileges, easements, profits, advantages, rights, members and appurtenances whatsoever to the said property or any part thereof belonging or in any wise appertaining to or with the same or any part thereof now or at or any time hereto for usually held, used, occupied or enjoyed or reputed or known as part or member thereof and to belong or be appurtenant thereto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ALL THE ESTATE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right, title, interest, claim and demand whatsoever at law and in equity of the Assignor in to, out of or upon the said property or any part thereof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 HAVE AND TO HOLD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all and singular the said property hereby granted, conveyed, transferred and assured or intended or expressed so to be with their and every of their rights, members and appurtenances (all which are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UNTO AND TO THE USE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benefit of the Assignee for ever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THAT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shall be lawful for the Assignee from time to time and at all times hereafter peaceably and quietly to hold under upon occupy, possess and enjoy the said premises hereby granted, conveyed, transferred and assured with their appurtenances and receive the rents, issues and profits thereof and of every part thereof to and for its own use and benefit without any suit, lawful eviction, interruption, claim and demand whatsoever from or by the Assignor or its successors and Assigns or any of them from or by any person lawfully or equitably claiming or to claim by from under or in trust for them or any of them AND THAT free and clear and freely and clearly and absolutely acquired, exonerated, released and for ever discharged or otherwise by the Assignor well and sufficiently saved, defended, kept harmless and indemnified of from and against all former and other estates, title, charges and encumbrances whatsoever either already or hereafter had made, executed, occasioned or suffered by the Assignor or by any other person or persons lawfully or equitably claiming or to claim by from under or in trust for them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AND FURTHER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the Assignor shall and will from time to time and at all times hereafter at the request and cost of the Assignee do and execute or cause to be done and executed all such further and other lawful and reasonable acts, deeds, matters, things, conveyances and assurances in law whatsoever for the better further and more perfectly and absolutely granting unto and to the use of the Assignee in manner aforesaid as shall or may be reasonably required by the Assignee its successors or assigns or its or their counsel in law for assuring the said premises and every part thereof hereby granted, conveyed, transferred, and assured unto and to the use of the Assignee in manner aforesaid.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Pursuant to the aforesaid, the Assignor doth hereby agree to indemnify and keep indemnified the Assignee and its successors against all loss, charges, costs and expenses it may incur or suffer on account of Assignor’s liability of the said business prior to the effective date.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The Assignor declares and has represented to the Assignee that:-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Assignor is the sole and absolute owner of the said business as also of the immovable and movable properties thereof referred to above and has absolute and sole right to hold, use, occupy and possess the same.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said property, the said business and all its assets are free from all claims and encumbrances and reasonable doubts of any nature whatsoever and the same are not attached either before or after judgment or at the instance of any taxation authority or any other authorities and the Assignor has not given any undertakings to the taxation authorities or any authorities so as not to deal with or dispose of the right, title and interest in the said property/business.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Assignor has not entered into any arrangement, agreement or commitment in respect of the said property/business nor created any third party rights in respect of the same or any part thereof.</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For effectively transferring the said business and its’ assets in terms of this Deed of Assignment, the Assignor shall at all material times, as may be reasonably required by the Assignee, execute all necessary writings, deeds, declarations etc. at the cost of the Assignee.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All the cost of transfer including Stamp Duty, Registration Charges, and all other applicable taxes, levies etc. shall be borne and paid by the Assignee alone.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The parties hereto shall comply with all the provisions of the Company Law and other applicable laws to the transaction.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In the event of any dispute arising between the parties hereto and which cannot be mutually resolved within a reasonable time; the same shall be referred to the Arbitration under the provisions of The Arbitration and Conciliation Ordinance, 1996 or any other prevailing Arbitration law. The Arbitration shall be held in the city of ______________.</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The Courts at ______________ alone shall have jurisdiction to try and entertain all disputes between the parties hereto.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properties including structures)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 WITNESS WHEREOF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parties hereto have  executed these presents and a duplicate thereof the day and year first hereinabove written.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ABC, a registered partnership</w:t>
        <w:tab/>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Firm through its partners </w:t>
        <w:tab/>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_________________________</w:t>
        <w:tab/>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 _________________________</w:t>
        <w:tab/>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(iii) _______________________</w:t>
        <w:tab/>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t>
        <w:tab/>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Assignee </w:t>
        <w:tab/>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X Y Z PRIVATE LIMITED </w:t>
        <w:tab/>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was hereunto affixed pursuant to the </w:t>
        <w:tab/>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their Board of </w:t>
        <w:tab/>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Directors passed in that behalf, </w:t>
        <w:tab/>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the ______ day of ______ 200__</w:t>
        <w:tab/>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(1) _____________,</w:t>
        <w:tab/>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Managing Director and (2)__________</w:t>
        <w:tab/>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and in the presence of _______</w:t>
        <w:tab/>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