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AFFIDAVIT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HIGH COURT OF THE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M. No..................... of 19.........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W. P. No..................... of 19......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.............................................................. Petitioner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versus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.............................................................. Respondent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I,................... s/o................... aged................... R/o................... do hereby solemnly affirm and declare as under: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That I am the petitioner in the above writ petition and am therefore conversant with the facts and circumstances of the case.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That the accompanying stay application has been drafted by my counsel under my instructions the contents of which are correct to my knowledge.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Deponent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Verified at................... on this the................... day of................... 19................... that the contents of my above affidavit are true &amp; correct to my knowledge. No part of it is false and nothing have been concealed therefrom.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sz w:val="22"/>
          <w:szCs w:val="22"/>
          <w:rtl w:val="0"/>
        </w:rPr>
        <w:t xml:space="preserve">Deponent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