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UNDER ORDER 11, RULE 7 C. P. 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No.................................. of 200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of: 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AB.................................................................... Plaintiff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CD................................................................ Defendant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Respectfully Showeth: 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the applicant defendant submits that the plaintiff has delivered the interrogatories to be answered by the applicant-defendant on.................................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questions No.................................. to No................................. appearing in the aforesaid set of interrogatories are prolix, oppressive, unnecessary and/or scandalous.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therefore most respectfully prayed that the questions No ................................. to No.................................. appearing in the set of interrogatories delivered by the plaintiff may kindly be struck out.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prayed accordingly Applicant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648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Advocate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Place:.................................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Dated:.................................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