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8"/>
          <w:szCs w:val="28"/>
          <w:rtl w:val="0"/>
        </w:rPr>
        <w:t xml:space="preserve">Petition for a writ of  habeas corpus under Art. 226 of the Constitution of India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 the High Court at ……………….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[Name]………………………………….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[Address]……………………………….</w:t>
        <w:tab/>
        <w:t xml:space="preserve">                     Petitioner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versus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(1) State of…………., through Chief Secretary thereof at…………}</w:t>
        <w:tab/>
        <w:tab/>
        <w:t xml:space="preserve">Respondents.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76" w:hanging="576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(2)  Superintendent, District jail…………………………………...   }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 the matter of ……………. of ………………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Petition for a writ of 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habeas corpus 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under Art.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226 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of the Constitution of India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Cr. Revision No………. of……….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petitioner above named states as under :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 That Shri ……….…………………  of …..…..  above named was arrested on ……… under a warrant issued by the ……………………. [Authority/State] and has been detained under the ……… Act and is confined to ……… Jail.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8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2. That the said Shri ………..………….. was not served with the grounds of detention for more than a month  after his arrest. He applied to the State. Government for such grounds but the same have not yet been delivered to him.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3. That the said Shri ………..……….. has not been able to make his representation. He has been deprived of his fundamental rights under the Constitution of India.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4. That the detention of the said Shri …………………..……… is illegal and arbitory.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5. That the said Shri…………………….……… is unable to present a petition for a writ of 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habeas corpus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personally. The petitioner is (here show relationship or a friend of the said Shri ……………..…………)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6. It is prayed that a writ of 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habeas corpus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be issued for production of the body of the said Shri………………………………… in court and be set at liberty.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hanging="432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hanging="432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N.B. - An affidavit in support of the petition is filed herewith.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(Sd.) Petitioner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Date……………..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