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"/>
          <w:tab w:val="left" w:leader="none" w:pos="810"/>
          <w:tab w:val="left" w:leader="none" w:pos="1008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jc w:val="center"/>
        <w:rPr>
          <w:rFonts w:ascii="Century Gothic" w:cs="Century Gothic" w:eastAsia="Century Gothic" w:hAnsi="Century Gothic"/>
          <w:b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FORM No. 34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"/>
          <w:tab w:val="left" w:leader="none" w:pos="1008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jc w:val="center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THE COMPANIES ACT, 1956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jc w:val="center"/>
        <w:rPr>
          <w:rFonts w:ascii="Century Gothic" w:cs="Century Gothic" w:eastAsia="Century Gothic" w:hAnsi="Century Gothic"/>
          <w:b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Register of Directors, Managing Director ,Managerand Secretary, etc.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jc w:val="center"/>
        <w:rPr>
          <w:rFonts w:ascii="Century Gothic" w:cs="Century Gothic" w:eastAsia="Century Gothic" w:hAnsi="Century Gothic"/>
          <w:i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 xml:space="preserve">[Pursuant to section 306]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jc w:val="center"/>
        <w:rPr>
          <w:rFonts w:ascii="Century Gothic" w:cs="Century Gothic" w:eastAsia="Century Gothic" w:hAnsi="Century Gothic"/>
          <w:i w:val="1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Name of Company ………………………………………………………….Limited/Private Limited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17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17"/>
        <w:gridCol w:w="1317"/>
        <w:gridCol w:w="1317"/>
        <w:gridCol w:w="1317"/>
        <w:gridCol w:w="1317.0000000000005"/>
        <w:gridCol w:w="1317.0000000000005"/>
        <w:gridCol w:w="1317.0000000000005"/>
        <w:gridCol w:w="1317.0000000000005"/>
        <w:gridCol w:w="1317.0000000000005"/>
        <w:gridCol w:w="1317.0000000000005"/>
        <w:tblGridChange w:id="0">
          <w:tblGrid>
            <w:gridCol w:w="1317"/>
            <w:gridCol w:w="1317"/>
            <w:gridCol w:w="1317"/>
            <w:gridCol w:w="1317"/>
            <w:gridCol w:w="1317.0000000000005"/>
            <w:gridCol w:w="1317.0000000000005"/>
            <w:gridCol w:w="1317.0000000000005"/>
            <w:gridCol w:w="1317.0000000000005"/>
            <w:gridCol w:w="1317.0000000000005"/>
            <w:gridCol w:w="1317.0000000000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Present name or names and surname in full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Any former name or names and surname in full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Father's/ Husband's name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Usual residential address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Nationality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Nationality of origin (if different from present nationality)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04"/>
                <w:tab w:val="left" w:leader="none" w:pos="4032"/>
                <w:tab w:val="left" w:leader="none" w:pos="7488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Business occupation</w:t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04"/>
                <w:tab w:val="left" w:leader="none" w:pos="5184"/>
                <w:tab w:val="left" w:leader="none" w:pos="720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Particulars of directorships or other offices held in any other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04"/>
                <w:tab w:val="left" w:leader="none" w:pos="5184"/>
                <w:tab w:val="left" w:leader="none" w:pos="720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Date of and age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04"/>
                <w:tab w:val="left" w:leader="none" w:pos="5184"/>
                <w:tab w:val="left" w:leader="none" w:pos="720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(i) Date of original appointment</w:t>
              <w:br w:type="textWrapping"/>
            </w: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mallCaps w:val="0"/>
                <w:sz w:val="40"/>
                <w:szCs w:val="40"/>
                <w:rtl w:val="0"/>
              </w:rPr>
              <w:t xml:space="preserve">(ii)</w:t>
            </w: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   Date of 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360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360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360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360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360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360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360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360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360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36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