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4464"/>
          <w:tab w:val="left" w:leader="none" w:pos="6336"/>
        </w:tabs>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36</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1584"/>
          <w:tab w:val="left" w:leader="none" w:pos="7056"/>
        </w:tabs>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of Company ________________.No registration fee payable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3888"/>
          <w:tab w:val="left" w:leader="none" w:pos="6336"/>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Receiver's or manager's abstract of receipts and payments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 [Pursuant to section 424, read with section 421]</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company____________________ Limited/Private Limited</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and address of</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Manager or Receiver: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and description of security containing the powers </w:t>
        <w:br w:type="textWrapping"/>
        <w:t xml:space="preserve">under which Receiver or Manager is appointed.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Period covered by the abstract.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From_______________________..</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to_______________________</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Presented by___________________________________________________________.</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3168"/>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ind w:left="3168"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Abstract</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8"/>
        <w:gridCol w:w="905"/>
        <w:gridCol w:w="763.0000000000001"/>
        <w:gridCol w:w="2331.999999999999"/>
        <w:gridCol w:w="978.9999999999998"/>
        <w:gridCol w:w="978.9999999999998"/>
        <w:tblGridChange w:id="0">
          <w:tblGrid>
            <w:gridCol w:w="2898"/>
            <w:gridCol w:w="905"/>
            <w:gridCol w:w="763.0000000000001"/>
            <w:gridCol w:w="2331.999999999999"/>
            <w:gridCol w:w="978.9999999999998"/>
            <w:gridCol w:w="978.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Receipts</w:t>
              <w:tab/>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Payments</w:t>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Brought forward</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Brought it forward</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receipts and payments must severally be added up at the foot of each sheet and the totals carried forward from one abstract to another without any intermediate balance, so that the gross totals shall represent the total amounts received and paid by the Receiver or Manager since the date of appointment.</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carried forward</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carried forward</w:t>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tabs>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line="240" w:lineRule="auto"/>
        <w:ind w:left="4320" w:firstLine="0"/>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Signature_____________________</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tabs>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line="240" w:lineRule="auto"/>
        <w:ind w:left="4320" w:firstLine="0"/>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Receiver___________________..</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tabs>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line="240" w:lineRule="auto"/>
        <w:ind w:left="4320" w:firstLine="0"/>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Manager______________</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the _______________________day of______________.. 19_______.</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