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RESOLUTION FOR APPOINTMENT OF SOLE SELLING AGENT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RESOLVED that pursuant to the provisions of section 294 of the Companies Act, 1956, and subject to the approval of the Reserve Bank of India and subject to the offer being accepted by…………., this meeting approves the appointment of  as the company's sole selling agent for sale of structural steel-work, pressed steel tanks, grey iron castings and steel forgings in the territory of …………for a period of one year with effect from.................</w:t>
        <w:tab/>
        <w:t xml:space="preserve">on the terms and conditions set out in company's letter dated …………or with such modifications (not being less advantageous to the company) as may be mutually agreed to by the Board of Directors of the company and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