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Application for Converting Petition under Section 482 Cr.P.C.  into a Writ Petition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Criminal Misc. Application No. ………………………………… of 20….</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In</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Criminal Misc. Petition No. ………………………………………of 20….</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A.B..</w:t>
        <w:tab/>
        <w:tab/>
        <w:tab/>
        <w:tab/>
        <w:tab/>
        <w:tab/>
        <w:tab/>
        <w:tab/>
        <w:tab/>
        <w:tab/>
        <w:t xml:space="preserve">…</w:t>
      </w:r>
      <w:r w:rsidDel="00000000" w:rsidR="00000000" w:rsidRPr="00000000">
        <w:rPr>
          <w:rFonts w:ascii="Arial" w:cs="Arial" w:eastAsia="Arial" w:hAnsi="Arial"/>
          <w:i w:val="1"/>
          <w:smallCaps w:val="0"/>
          <w:sz w:val="24"/>
          <w:szCs w:val="24"/>
          <w:rtl w:val="0"/>
        </w:rPr>
        <w:t xml:space="preserve">Petitioner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C.D.</w:t>
        <w:tab/>
        <w:tab/>
        <w:tab/>
        <w:tab/>
        <w:tab/>
        <w:tab/>
        <w:tab/>
        <w:tab/>
        <w:tab/>
        <w:tab/>
        <w:t xml:space="preserve">…</w:t>
      </w:r>
      <w:r w:rsidDel="00000000" w:rsidR="00000000" w:rsidRPr="00000000">
        <w:rPr>
          <w:rFonts w:ascii="Arial" w:cs="Arial" w:eastAsia="Arial" w:hAnsi="Arial"/>
          <w:i w:val="1"/>
          <w:smallCaps w:val="0"/>
          <w:sz w:val="24"/>
          <w:szCs w:val="24"/>
          <w:rtl w:val="0"/>
        </w:rPr>
        <w:t xml:space="preserve">Respondents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To,</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Chief Justice and his other companion Judges of the aforesaid Court.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applicant most humbly showeth as under:</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aforesaid petition, filed against the order of the Revisional Court, …………., was filed under Section 482 of the Criminal Procedure Code by mistake of the counsel for the applicant, though, in fact, only a writ petition lies against the said order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is the aforesaid circumstance it is just and necessary in the interest of justice that the Hon'ble Court may be pleased to correct the aforesaid application under Section 482 of Criminal Procedure Code into a writ petition under Article 226 of the Constitution of India.  The requisite amount of the court fees is being filed along with this application.</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the Hon'ble Court may be pleased to convent the present application under Section 482 Cr.P.C. into writ petition under Article 226 of the Constitution of India and may also be pleased to pass such other and further order as it deems fit in the circumstance of the case.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i w:val="1"/>
          <w:smallCaps w:val="0"/>
          <w:sz w:val="24"/>
          <w:szCs w:val="24"/>
          <w:rtl w:val="0"/>
        </w:rPr>
        <w:t xml:space="preserve">Dated</w:t>
      </w:r>
      <w:r w:rsidDel="00000000" w:rsidR="00000000" w:rsidRPr="00000000">
        <w:rPr>
          <w:rFonts w:ascii="Arial" w:cs="Arial" w:eastAsia="Arial" w:hAnsi="Arial"/>
          <w:smallCaps w:val="0"/>
          <w:sz w:val="24"/>
          <w:szCs w:val="24"/>
          <w:rtl w:val="0"/>
        </w:rPr>
        <w:t xml:space="preserve">………………………………..</w:t>
        <w:tab/>
        <w:tab/>
        <w:tab/>
        <w:tab/>
        <w:t xml:space="preserv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5760" w:firstLine="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Advocate for the Applicant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