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GIFT OF A HOUSE TO THE DAUGHTER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LET IT BE KNOWN TO ALL MEN by these presents that I, .. ALL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 s/o .. r/odo, hereby out of natural love and affection and also out of my free will and without any force, compulsion or undue influence, transfer an amount of Rs. to my grandson Mr.. X. S/o . R/o.. as he requires money for setting up a small scale industry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witness whereof, I have signed this deed of gift on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presence of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Sd/-Donor.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Witnesses: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1..</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