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FORM NO 11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rules 22(2)(i) and 22(4)(i)]</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Application for registration of a firm for the purposes of the Income-tax Act, 1961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[Assessing Officer]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Re: Assessment year 19 ............---19 .........</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We, on behalf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600" w:firstLine="0"/>
        <w:rPr>
          <w:smallCaps w:val="0"/>
        </w:rPr>
      </w:pPr>
      <w:r w:rsidDel="00000000" w:rsidR="00000000" w:rsidRPr="00000000">
        <w:rPr>
          <w:smallCaps w:val="0"/>
          <w:rtl w:val="0"/>
        </w:rPr>
        <w:t xml:space="preserve">[name of the firm]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hereby apply for the registration of our firm for the purposes of the Income-tax Act, 1961 for the assessment year 10............. –19..............</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original                                   of the instrument evidencing the partnership together with a </w:t>
        <w:tab/>
        <w:tab/>
        <w:t xml:space="preserve">     certified copy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Copy                     Is enclosed. The prescribed particulars are given in the schedule on the reverse.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Duplicate copy</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We hereby declare that none of the partner of the firm was time during the previous year, up to the date of this application, in relation to the whole or any part of his share in the income or property of the firm, a </w:t>
      </w:r>
      <w:r w:rsidDel="00000000" w:rsidR="00000000" w:rsidRPr="00000000">
        <w:rPr>
          <w:i w:val="1"/>
          <w:smallCaps w:val="0"/>
          <w:rtl w:val="0"/>
        </w:rPr>
        <w:t xml:space="preserve">benamidar</w:t>
      </w:r>
      <w:r w:rsidDel="00000000" w:rsidR="00000000" w:rsidRPr="00000000">
        <w:rPr>
          <w:smallCaps w:val="0"/>
          <w:rtl w:val="0"/>
        </w:rPr>
        <w:t xml:space="preserve"> of any other partner to whom he is not related as spouse or minor child.</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We do hereby certify that the profit (or loss, if any) of the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Previous year were/will be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4365"/>
        </w:tabs>
        <w:rPr>
          <w:smallCaps w:val="0"/>
        </w:rPr>
      </w:pPr>
      <w:r w:rsidDel="00000000" w:rsidR="00000000" w:rsidRPr="00000000">
        <w:rPr>
          <w:i w:val="1"/>
          <w:smallCaps w:val="0"/>
          <w:rtl w:val="0"/>
        </w:rPr>
        <w:t xml:space="preserve"> </w:t>
      </w:r>
      <w:r w:rsidDel="00000000" w:rsidR="00000000" w:rsidRPr="00000000">
        <w:rPr>
          <w:smallCaps w:val="0"/>
          <w:rtl w:val="0"/>
        </w:rPr>
        <w:t xml:space="preserve">Period up to the date of dissolution were will be </w:t>
      </w:r>
      <w:r w:rsidDel="00000000" w:rsidR="00000000" w:rsidRPr="00000000">
        <w:rPr>
          <w:i w:val="1"/>
          <w:smallCaps w:val="0"/>
          <w:rtl w:val="0"/>
        </w:rPr>
        <w:t xml:space="preserve">             </w:t>
      </w:r>
      <w:r w:rsidDel="00000000" w:rsidR="00000000" w:rsidRPr="00000000">
        <w:rPr>
          <w:smallCaps w:val="0"/>
          <w:rtl w:val="0"/>
        </w:rPr>
        <w:t xml:space="preserve">Divided or credited as shown in the Schedule and that the information given above in the schedule is correct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4365"/>
        </w:tabs>
        <w:rPr>
          <w:smallCaps w:val="0"/>
        </w:rPr>
      </w:pPr>
      <w:r w:rsidDel="00000000" w:rsidR="00000000" w:rsidRPr="00000000">
        <w:rPr>
          <w:i w:val="1"/>
          <w:smallCaps w:val="0"/>
          <w:rtl w:val="0"/>
        </w:rPr>
        <w:t xml:space="preserve">Date ...........................</w:t>
        <w:tab/>
        <w:t xml:space="preserve">Signature</w:t>
        <w:tab/>
        <w:tab/>
        <w:tab/>
        <w:t xml:space="preserve">Address</w:t>
      </w:r>
      <w:r w:rsidDel="00000000" w:rsidR="00000000" w:rsidRPr="00000000">
        <w:rPr>
          <w:smallCaps w:val="0"/>
          <w:rtl w:val="0"/>
        </w:rPr>
        <w:t xml:space="preserve"> </w:t>
      </w:r>
    </w:p>
    <w:p w:rsidR="00000000" w:rsidDel="00000000" w:rsidP="00000000" w:rsidRDefault="00000000" w:rsidRPr="00000000" w14:paraId="00000014">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60"/>
          <w:tab w:val="left" w:leader="none" w:pos="4365"/>
        </w:tabs>
        <w:ind w:left="3960" w:hanging="360"/>
      </w:pPr>
      <w:r w:rsidDel="00000000" w:rsidR="00000000" w:rsidRPr="00000000">
        <w:rPr>
          <w:smallCaps w:val="0"/>
          <w:rtl w:val="0"/>
        </w:rPr>
        <w:t xml:space="preserve">................................</w:t>
        <w:tab/>
        <w:tab/>
        <w:t xml:space="preserve">.....................................</w:t>
      </w:r>
    </w:p>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60"/>
          <w:tab w:val="left" w:leader="none" w:pos="4365"/>
        </w:tabs>
        <w:ind w:left="3960" w:hanging="360"/>
      </w:pPr>
      <w:r w:rsidDel="00000000" w:rsidR="00000000" w:rsidRPr="00000000">
        <w:rPr>
          <w:smallCaps w:val="0"/>
          <w:rtl w:val="0"/>
        </w:rPr>
        <w:t xml:space="preserve">................................</w:t>
        <w:tab/>
        <w:tab/>
        <w:t xml:space="preserve">.....................................</w:t>
      </w:r>
    </w:p>
    <w:p w:rsidR="00000000" w:rsidDel="00000000" w:rsidP="00000000" w:rsidRDefault="00000000" w:rsidRPr="00000000" w14:paraId="00000016">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60"/>
          <w:tab w:val="left" w:leader="none" w:pos="4365"/>
        </w:tabs>
        <w:ind w:left="3960" w:hanging="360"/>
      </w:pPr>
      <w:r w:rsidDel="00000000" w:rsidR="00000000" w:rsidRPr="00000000">
        <w:rPr>
          <w:smallCaps w:val="0"/>
          <w:rtl w:val="0"/>
        </w:rPr>
        <w:t xml:space="preserve">...............................</w:t>
        <w:tab/>
        <w:tab/>
        <w:t xml:space="preserve">.....................................</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60"/>
          <w:tab w:val="left" w:leader="none" w:pos="4365"/>
        </w:tabs>
        <w:ind w:left="3960" w:hanging="360"/>
      </w:pPr>
      <w:r w:rsidDel="00000000" w:rsidR="00000000" w:rsidRPr="00000000">
        <w:rPr>
          <w:smallCaps w:val="0"/>
          <w:rtl w:val="0"/>
        </w:rPr>
        <w:t xml:space="preserve">...............................</w:t>
        <w:tab/>
        <w:tab/>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4365"/>
        </w:tabs>
        <w:rPr>
          <w:smallCaps w:val="0"/>
        </w:rPr>
      </w:pPr>
      <w:r w:rsidDel="00000000" w:rsidR="00000000" w:rsidRPr="00000000">
        <w:rPr>
          <w:b w:val="1"/>
          <w:smallCaps w:val="0"/>
          <w:rtl w:val="0"/>
        </w:rPr>
        <w:t xml:space="preserve">Note : *</w:t>
      </w:r>
      <w:r w:rsidDel="00000000" w:rsidR="00000000" w:rsidRPr="00000000">
        <w:rPr>
          <w:smallCaps w:val="0"/>
          <w:rtl w:val="0"/>
        </w:rPr>
        <w:t xml:space="preserve">Where the applicable is made after the end of the previous year, the words *up to the date of this application” </w:t>
      </w:r>
      <w:r w:rsidDel="00000000" w:rsidR="00000000" w:rsidRPr="00000000">
        <w:rPr>
          <w:i w:val="1"/>
          <w:smallCaps w:val="0"/>
          <w:rtl w:val="0"/>
        </w:rPr>
        <w:t xml:space="preserve">must </w:t>
      </w:r>
      <w:r w:rsidDel="00000000" w:rsidR="00000000" w:rsidRPr="00000000">
        <w:rPr>
          <w:smallCaps w:val="0"/>
          <w:rtl w:val="0"/>
        </w:rPr>
        <w:t xml:space="preserve">be delete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4365"/>
        </w:tabs>
        <w:jc w:val="center"/>
        <w:rPr>
          <w:i w:val="1"/>
          <w:smallCaps w:val="0"/>
        </w:rPr>
      </w:pPr>
      <w:r w:rsidDel="00000000" w:rsidR="00000000" w:rsidRPr="00000000">
        <w:rPr>
          <w:i w:val="1"/>
          <w:smallCaps w:val="0"/>
          <w:rtl w:val="0"/>
        </w:rPr>
        <w:t xml:space="preserve">SCHEDULE.</w:t>
      </w:r>
    </w:p>
    <w:p w:rsidR="00000000" w:rsidDel="00000000" w:rsidP="00000000" w:rsidRDefault="00000000" w:rsidRPr="00000000" w14:paraId="0000001A">
      <w:pPr>
        <w:pStyle w:val="Heading2"/>
        <w:pageBreakBefore w:val="0"/>
        <w:pBdr>
          <w:top w:space="0" w:sz="0" w:val="nil"/>
          <w:left w:space="0" w:sz="0" w:val="nil"/>
          <w:bottom w:space="0" w:sz="0" w:val="nil"/>
          <w:right w:space="0" w:sz="0" w:val="nil"/>
          <w:between w:space="0" w:sz="0" w:val="nil"/>
        </w:pBdr>
        <w:shd w:fill="auto" w:val="clear"/>
        <w:ind w:firstLine="0"/>
        <w:jc w:val="center"/>
        <w:rPr>
          <w:smallCaps w:val="0"/>
        </w:rPr>
      </w:pPr>
      <w:r w:rsidDel="00000000" w:rsidR="00000000" w:rsidRPr="00000000">
        <w:rPr>
          <w:smallCaps w:val="0"/>
          <w:rtl w:val="0"/>
        </w:rPr>
        <w:t xml:space="preserve">Particulars of the firm as constituted at the date of this application and of the shares of the partners in the income (or loss) of the firm and, where the application is made after the end of the previous year, of the apportionment of the income (or loss) of the firm between the partners for the relevant previous year.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88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5"/>
        <w:gridCol w:w="1265"/>
        <w:gridCol w:w="1265"/>
        <w:gridCol w:w="1265"/>
        <w:gridCol w:w="1347.9999999999995"/>
        <w:gridCol w:w="1182.0000000000005"/>
        <w:gridCol w:w="1265"/>
        <w:tblGridChange w:id="0">
          <w:tblGrid>
            <w:gridCol w:w="1265"/>
            <w:gridCol w:w="1265"/>
            <w:gridCol w:w="1265"/>
            <w:gridCol w:w="1265"/>
            <w:gridCol w:w="1347.9999999999995"/>
            <w:gridCol w:w="1182.0000000000005"/>
            <w:gridCol w:w="126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Name of the partner</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Address </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Date of admittance to partnership</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*interest on capital loans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*salary commission or other remuneration from firm</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**Share in the balance of profits (or loss) percentage</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Remarks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6</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7</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rtl w:val="0"/>
              </w:rPr>
            </w:r>
          </w:p>
        </w:tc>
      </w:tr>
    </w:tbl>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3A">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the interest, salary, commission and/or other remuneration is ;payable (or allowable) only if there are sufficient profits available, this fact should be noted by marking the items in the appropriate columns with the letter “R” [in other cases the interest, salary, commission and/or other remuneration may exceed the total profits so as to leave a balance of net loss divisible in columan6]</w:t>
      </w:r>
    </w:p>
    <w:p w:rsidR="00000000" w:rsidDel="00000000" w:rsidP="00000000" w:rsidRDefault="00000000" w:rsidRPr="00000000" w14:paraId="0000003B">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 If any partner is entitled to share in profits but is not liable to bear a similar proportion of any losses, this fact should be indicated by putting against his share in column 6 the letter “p”.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16"/>
        <w:szCs w:val="16"/>
        <w:u w:val="none"/>
        <w:shd w:fill="auto" w:val="clear"/>
        <w:vertAlign w:val="baseline"/>
      </w:rPr>
    </w:lvl>
  </w:abstractNum>
  <w:abstractNum w:abstractNumId="2">
    <w:lvl w:ilvl="0">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sz w:val="24"/>
      <w:szCs w:val="24"/>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ind w:firstLine="4365"/>
    </w:pPr>
    <w:rPr>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