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32"/>
          <w:szCs w:val="32"/>
          <w:rtl w:val="0"/>
        </w:rPr>
        <w:t xml:space="preserve">FORM NO. 15AA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16"/>
          <w:szCs w:val="16"/>
          <w:rtl w:val="0"/>
        </w:rPr>
        <w:t xml:space="preserve">(See Rule 28AA</w:t>
      </w: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Certificate under section 197(1) of the Income tax Act, 1961,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relating to deduction of tax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Certificate No. -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 xml:space="preserve">Income-tax Officer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 xml:space="preserve">To,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rPr>
          <w:smallCaps w:val="0"/>
        </w:rPr>
      </w:pPr>
      <w:r w:rsidDel="00000000" w:rsidR="00000000" w:rsidRPr="00000000">
        <w:rPr>
          <w:smallCaps w:val="0"/>
          <w:u w:val="single"/>
          <w:rtl w:val="0"/>
        </w:rPr>
        <w:t xml:space="preserve">,</w:t>
      </w:r>
      <w:r w:rsidDel="00000000" w:rsidR="00000000" w:rsidRPr="00000000">
        <w:rPr>
          <w:smallCaps w:val="0"/>
          <w:rtl w:val="0"/>
        </w:rPr>
        <w:tab/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ind w:left="648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ind w:left="6480" w:firstLine="0"/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 xml:space="preserve">Date ------------- 19----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ind w:left="6480" w:firstLine="0"/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ind w:left="360" w:hanging="360"/>
      </w:pP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 xml:space="preserve">I hereby authorise you to pay without deduction of income tax, the salary/interest on securities/interest other than interest on securities/insurance commission. rent/ income in respect of units (strike out whichever is not applicable) payable by you on the under mentioned securities/ sums credited in the name of</w:t>
      </w: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ind w:left="360" w:hanging="360"/>
      </w:pP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 xml:space="preserve">I hereby authorise you to pay the salary/interest on securities/interest other than interest on securities/insurance commission/rent/income in respect of units payable by you on the under mentioned securities/sums credited in the name of</w:t>
      </w: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ab/>
      </w:r>
      <w:r w:rsidDel="00000000" w:rsidR="00000000" w:rsidRPr="00000000">
        <w:rPr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 xml:space="preserve">after deducting income tax at the rate of</w:t>
        <w:tab/>
        <w:t xml:space="preserve">per cent and surcharge at the rate of </w:t>
        <w:tab/>
        <w:t xml:space="preserve"> per cent of the amount of the interest on securities/interest other than interest on securities/insurance commission/rent/income in respect of units.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ind w:left="360" w:hanging="360"/>
      </w:pP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 xml:space="preserve">This certificate shall remain in force upto </w:t>
        <w:tab/>
        <w:t xml:space="preserve"> unless it is canceled by me under intimation to you before that date.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0"/>
        </w:tabs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Schedule I</w:t>
      </w:r>
    </w:p>
    <w:tbl>
      <w:tblPr>
        <w:tblStyle w:val="Table1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8"/>
        <w:gridCol w:w="2160"/>
        <w:gridCol w:w="1988"/>
        <w:gridCol w:w="2350"/>
        <w:tblGridChange w:id="0">
          <w:tblGrid>
            <w:gridCol w:w="2358"/>
            <w:gridCol w:w="2160"/>
            <w:gridCol w:w="1988"/>
            <w:gridCol w:w="2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Description of securities</w:t>
              <w:br w:type="textWrapping"/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Number of securities</w:t>
              <w:br w:type="textWrapping"/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Date of securities</w:t>
              <w:br w:type="textWrapping"/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Amount of securities</w:t>
              <w:br w:type="textWrapping"/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smallCap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i w:val="1"/>
          <w:smallCaps w:val="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Schedule II</w:t>
      </w:r>
    </w:p>
    <w:tbl>
      <w:tblPr>
        <w:tblStyle w:val="Table2"/>
        <w:tblW w:w="88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"/>
        <w:gridCol w:w="2700"/>
        <w:gridCol w:w="1080"/>
        <w:gridCol w:w="1619.9999999999995"/>
        <w:gridCol w:w="1260"/>
        <w:gridCol w:w="1377.9999999999995"/>
        <w:tblGridChange w:id="0">
          <w:tblGrid>
            <w:gridCol w:w="828"/>
            <w:gridCol w:w="2700"/>
            <w:gridCol w:w="1080"/>
            <w:gridCol w:w="1619.9999999999995"/>
            <w:gridCol w:w="1260"/>
            <w:gridCol w:w="137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Sl.No.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Name and address of the person to whom the sums are given on interest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Amount of such sums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The date on which such sums were given on interest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Period for which such sums were given on interest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Rate of interest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8"/>
                <w:szCs w:val="18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8"/>
                <w:szCs w:val="18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8"/>
                <w:szCs w:val="18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8"/>
                <w:szCs w:val="18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8"/>
                <w:szCs w:val="18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8"/>
                <w:szCs w:val="18"/>
                <w:rtl w:val="0"/>
              </w:rPr>
              <w:t xml:space="preserve">(6)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smallCap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smallCap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i w:val="1"/>
          <w:smallCaps w:val="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Schedule III</w:t>
      </w:r>
    </w:p>
    <w:tbl>
      <w:tblPr>
        <w:tblStyle w:val="Table3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"/>
        <w:gridCol w:w="5760"/>
        <w:gridCol w:w="2267.9999999999995"/>
        <w:tblGridChange w:id="0">
          <w:tblGrid>
            <w:gridCol w:w="828"/>
            <w:gridCol w:w="5760"/>
            <w:gridCol w:w="226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Name and address of person responsible for paying insurance commission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Amount of insurance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8"/>
                <w:szCs w:val="18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8"/>
                <w:szCs w:val="18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8"/>
                <w:szCs w:val="18"/>
                <w:rtl w:val="0"/>
              </w:rPr>
              <w:t xml:space="preserve">(3)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smallCap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i w:val="1"/>
          <w:smallCaps w:val="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Schedule IV</w:t>
      </w:r>
    </w:p>
    <w:tbl>
      <w:tblPr>
        <w:tblStyle w:val="Table4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"/>
        <w:gridCol w:w="5039.999999999999"/>
        <w:gridCol w:w="1350"/>
        <w:gridCol w:w="1817.9999999999995"/>
        <w:tblGridChange w:id="0">
          <w:tblGrid>
            <w:gridCol w:w="648"/>
            <w:gridCol w:w="5039.999999999999"/>
            <w:gridCol w:w="1350"/>
            <w:gridCol w:w="181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Name and address of person responsible for paying salary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period of employment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Amount of salary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8"/>
                <w:szCs w:val="18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8"/>
                <w:szCs w:val="18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8"/>
                <w:szCs w:val="18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8"/>
                <w:szCs w:val="18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smallCap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i w:val="1"/>
          <w:smallCaps w:val="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Schedule V</w:t>
      </w:r>
    </w:p>
    <w:tbl>
      <w:tblPr>
        <w:tblStyle w:val="Table5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"/>
        <w:gridCol w:w="5850"/>
        <w:gridCol w:w="2177.9999999999995"/>
        <w:tblGridChange w:id="0">
          <w:tblGrid>
            <w:gridCol w:w="828"/>
            <w:gridCol w:w="5850"/>
            <w:gridCol w:w="217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Name and address of person responsible for paying rent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Amount of 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Book Antiqua" w:cs="Book Antiqua" w:eastAsia="Book Antiqua" w:hAnsi="Book Antiqua"/>
                <w:i w:val="1"/>
                <w:smallCaps w:val="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Book Antiqua" w:cs="Book Antiqua" w:eastAsia="Book Antiqua" w:hAnsi="Book Antiqua"/>
                <w:i w:val="1"/>
                <w:smallCaps w:val="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Book Antiqua" w:cs="Book Antiqua" w:eastAsia="Book Antiqua" w:hAnsi="Book Antiqua"/>
                <w:i w:val="1"/>
                <w:smallCaps w:val="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smallCaps w:val="0"/>
                <w:rtl w:val="0"/>
              </w:rPr>
              <w:t xml:space="preserve">(3)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Book Antiqua" w:cs="Book Antiqua" w:eastAsia="Book Antiqua" w:hAnsi="Book Antiqua"/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Book Antiqua" w:cs="Book Antiqua" w:eastAsia="Book Antiqua" w:hAnsi="Book Antiqua"/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Book Antiqua" w:cs="Book Antiqua" w:eastAsia="Book Antiqua" w:hAnsi="Book Antiqua"/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Book Antiqua" w:cs="Book Antiqua" w:eastAsia="Book Antiqua" w:hAnsi="Book Antiqua"/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Book Antiqua" w:cs="Book Antiqua" w:eastAsia="Book Antiqua" w:hAnsi="Book Antiqua"/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Book Antiqua" w:cs="Book Antiqua" w:eastAsia="Book Antiqua" w:hAnsi="Book Antiqua"/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Book Antiqua" w:cs="Book Antiqua" w:eastAsia="Book Antiqua" w:hAnsi="Book Antiqua"/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Book Antiqua" w:cs="Book Antiqua" w:eastAsia="Book Antiqua" w:hAnsi="Book Antiqua"/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Book Antiqua" w:cs="Book Antiqua" w:eastAsia="Book Antiqua" w:hAnsi="Book Antiqua"/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Book Antiqua" w:cs="Book Antiqua" w:eastAsia="Book Antiqua" w:hAnsi="Book Antiqua"/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i w:val="1"/>
          <w:smallCaps w:val="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Schedule VI</w:t>
      </w:r>
    </w:p>
    <w:tbl>
      <w:tblPr>
        <w:tblStyle w:val="Table6"/>
        <w:tblW w:w="88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"/>
        <w:gridCol w:w="2520.9999999999995"/>
        <w:gridCol w:w="1618.9999999999998"/>
        <w:gridCol w:w="1387.0000000000005"/>
        <w:gridCol w:w="1527.9999999999995"/>
        <w:gridCol w:w="1245"/>
        <w:tblGridChange w:id="0">
          <w:tblGrid>
            <w:gridCol w:w="558"/>
            <w:gridCol w:w="2520.9999999999995"/>
            <w:gridCol w:w="1618.9999999999998"/>
            <w:gridCol w:w="1387.0000000000005"/>
            <w:gridCol w:w="1527.9999999999995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Name and address of the mutual fund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Number of units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Class of units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Total face value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Distinctive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z w:val="16"/>
                <w:szCs w:val="16"/>
                <w:rtl w:val="0"/>
              </w:rPr>
              <w:t xml:space="preserve">(6)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smallCap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smallCap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 xml:space="preserve">The certificate shall be cease to be operative in respect of any of the securities/sums mentioned herein which are transferred/debited by the present holder to any other person, from the date you receive notice of such transfer/debit.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 xml:space="preserve">(SEAL)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ind w:left="1440" w:firstLine="0"/>
        <w:jc w:val="center"/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ab/>
        <w:t xml:space="preserve">-------------------------------------------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ind w:left="1440" w:firstLine="0"/>
        <w:jc w:val="center"/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ab/>
        <w:t xml:space="preserve">(</w:t>
      </w:r>
      <w:r w:rsidDel="00000000" w:rsidR="00000000" w:rsidRPr="00000000">
        <w:rPr>
          <w:rFonts w:ascii="Arial" w:cs="Arial" w:eastAsia="Arial" w:hAnsi="Arial"/>
          <w:b w:val="1"/>
          <w:smallCaps w:val="0"/>
          <w:sz w:val="18"/>
          <w:szCs w:val="18"/>
          <w:rtl w:val="0"/>
        </w:rPr>
        <w:t xml:space="preserve">Assessing Officer</w:t>
      </w:r>
      <w:r w:rsidDel="00000000" w:rsidR="00000000" w:rsidRPr="00000000">
        <w:rPr>
          <w:rFonts w:ascii="Arial" w:cs="Arial" w:eastAsia="Arial" w:hAnsi="Arial"/>
          <w:smallCaps w:val="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ind w:left="1440" w:firstLine="0"/>
        <w:jc w:val="center"/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16"/>
          <w:szCs w:val="16"/>
          <w:rtl w:val="0"/>
        </w:rPr>
        <w:t xml:space="preserve">Note : *Name and address of the person responsible for deducting tax.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rPr>
          <w:rFonts w:ascii="Arial" w:cs="Arial" w:eastAsia="Arial" w:hAnsi="Arial"/>
          <w:b w:val="1"/>
          <w:smallCap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