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8"/>
          <w:szCs w:val="28"/>
        </w:rPr>
      </w:pPr>
      <w:r w:rsidDel="00000000" w:rsidR="00000000" w:rsidRPr="00000000">
        <w:rPr>
          <w:b w:val="1"/>
          <w:smallCaps w:val="0"/>
          <w:sz w:val="28"/>
          <w:szCs w:val="28"/>
          <w:rtl w:val="0"/>
        </w:rPr>
        <w:t xml:space="preserve">FORM NO. 26D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194D and rule 37]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Annual return of deduction of tax from insurance commission under section 206 of the Income-tax, Act 1961, for the year ending 31</w:t>
      </w:r>
      <w:r w:rsidDel="00000000" w:rsidR="00000000" w:rsidRPr="00000000">
        <w:rPr>
          <w:b w:val="1"/>
          <w:smallCaps w:val="0"/>
          <w:sz w:val="22"/>
          <w:szCs w:val="22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smallCaps w:val="0"/>
          <w:sz w:val="22"/>
          <w:szCs w:val="22"/>
          <w:rtl w:val="0"/>
        </w:rPr>
        <w:t xml:space="preserve"> March,……………..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252" w:hanging="25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Details of the person responsible for paying any income by way of remuneration or reward or commission for soliciting or procuring insurance business under section 194D 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 /Designation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person responsible for paying any income by way of remuneration or reward or commission  Tick</w:t>
        <w:tab/>
        <w:t xml:space="preserve"> as applicable Yes           No.</w:t>
      </w:r>
    </w:p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ab/>
        <w:t xml:space="preserve">for soliciting or procuring insurance business referred to in section 194D, changed since submitting the last return</w:t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</w:t>
        <w:tab/>
        <w:t xml:space="preserve">Payments of income under section 194D made and tax deducted thereon:</w:t>
      </w:r>
    </w:p>
    <w:tbl>
      <w:tblPr>
        <w:tblStyle w:val="Table2"/>
        <w:tblW w:w="136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1558"/>
        <w:gridCol w:w="1558.9999999999998"/>
        <w:gridCol w:w="2372.9999999999995"/>
        <w:gridCol w:w="1140"/>
        <w:gridCol w:w="1110"/>
        <w:gridCol w:w="1170"/>
        <w:tblGridChange w:id="0">
          <w:tblGrid>
            <w:gridCol w:w="2808"/>
            <w:gridCol w:w="1980"/>
            <w:gridCol w:w="1558"/>
            <w:gridCol w:w="1558.9999999999998"/>
            <w:gridCol w:w="2372.9999999999995"/>
            <w:gridCol w:w="1140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payment made during the year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payment on which no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payment on which tax deducted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deducted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No. of persons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paid to the credit of the Central Government :</w:t>
      </w:r>
    </w:p>
    <w:tbl>
      <w:tblPr>
        <w:tblStyle w:val="Table3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income referred to in section 194D credited/paid during the financial year and of tax deducted at source at the prescribed rates in force :</w:t>
      </w:r>
    </w:p>
    <w:p w:rsidR="00000000" w:rsidDel="00000000" w:rsidP="00000000" w:rsidRDefault="00000000" w:rsidRPr="00000000" w14:paraId="000002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income credited/paid to companies:</w:t>
      </w:r>
    </w:p>
    <w:tbl>
      <w:tblPr>
        <w:tblStyle w:val="Table4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(b)</w:t>
        <w:tab/>
        <w:t xml:space="preserve">In the case of income credited/paid to person/payee other than companies:</w:t>
      </w:r>
    </w:p>
    <w:tbl>
      <w:tblPr>
        <w:tblStyle w:val="Table5"/>
        <w:tblW w:w="13878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97"/>
        <w:gridCol w:w="1197"/>
        <w:gridCol w:w="1197.0000000000002"/>
        <w:gridCol w:w="1197"/>
        <w:gridCol w:w="1197"/>
        <w:gridCol w:w="1232.9999999999995"/>
        <w:gridCol w:w="990"/>
        <w:gridCol w:w="1080"/>
        <w:gridCol w:w="1440"/>
        <w:gridCol w:w="1530"/>
        <w:gridCol w:w="1620"/>
        <w:tblGridChange w:id="0">
          <w:tblGrid>
            <w:gridCol w:w="1197"/>
            <w:gridCol w:w="1197"/>
            <w:gridCol w:w="1197.0000000000002"/>
            <w:gridCol w:w="1197"/>
            <w:gridCol w:w="1197"/>
            <w:gridCol w:w="1232.9999999999995"/>
            <w:gridCol w:w="990"/>
            <w:gridCol w:w="108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income, refereed to in section 194D, which has been credited/paid during the year and of tax deducted at source at a lower rate or no tax deducted in accordance with section 197:</w:t>
      </w:r>
    </w:p>
    <w:p w:rsidR="00000000" w:rsidDel="00000000" w:rsidP="00000000" w:rsidRDefault="00000000" w:rsidRPr="00000000" w14:paraId="000002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companies:</w:t>
      </w:r>
    </w:p>
    <w:tbl>
      <w:tblPr>
        <w:tblStyle w:val="Table6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170"/>
        <w:gridCol w:w="990"/>
        <w:gridCol w:w="990"/>
        <w:gridCol w:w="1260"/>
        <w:gridCol w:w="1260"/>
        <w:gridCol w:w="1080"/>
        <w:gridCol w:w="990"/>
        <w:gridCol w:w="1080"/>
        <w:gridCol w:w="1362.9999999999995"/>
        <w:gridCol w:w="1157.0000000000005"/>
        <w:gridCol w:w="5.9999999999990905"/>
        <w:gridCol w:w="1164.000000000001"/>
        <w:gridCol w:w="1354.000000000001"/>
        <w:tblGridChange w:id="0">
          <w:tblGrid>
            <w:gridCol w:w="545"/>
            <w:gridCol w:w="1170"/>
            <w:gridCol w:w="990"/>
            <w:gridCol w:w="990"/>
            <w:gridCol w:w="1260"/>
            <w:gridCol w:w="1260"/>
            <w:gridCol w:w="1080"/>
            <w:gridCol w:w="990"/>
            <w:gridCol w:w="1080"/>
            <w:gridCol w:w="1362.9999999999995"/>
            <w:gridCol w:w="1157.0000000000005"/>
            <w:gridCol w:w="5.9999999999990905"/>
            <w:gridCol w:w="1164.000000000001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 the case of person/payees other than companies:</w:t>
      </w:r>
    </w:p>
    <w:tbl>
      <w:tblPr>
        <w:tblStyle w:val="Table7"/>
        <w:tblW w:w="14409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5"/>
        <w:gridCol w:w="1170"/>
        <w:gridCol w:w="990"/>
        <w:gridCol w:w="990"/>
        <w:gridCol w:w="1260"/>
        <w:gridCol w:w="1260"/>
        <w:gridCol w:w="1080"/>
        <w:gridCol w:w="990"/>
        <w:gridCol w:w="1080"/>
        <w:gridCol w:w="1362.9999999999995"/>
        <w:gridCol w:w="1157.0000000000005"/>
        <w:gridCol w:w="1170"/>
        <w:gridCol w:w="1354.000000000001"/>
        <w:tblGridChange w:id="0">
          <w:tblGrid>
            <w:gridCol w:w="545"/>
            <w:gridCol w:w="1170"/>
            <w:gridCol w:w="990"/>
            <w:gridCol w:w="990"/>
            <w:gridCol w:w="1260"/>
            <w:gridCol w:w="1260"/>
            <w:gridCol w:w="1080"/>
            <w:gridCol w:w="990"/>
            <w:gridCol w:w="1080"/>
            <w:gridCol w:w="1362.9999999999995"/>
            <w:gridCol w:w="1157.0000000000005"/>
            <w:gridCol w:w="1170"/>
            <w:gridCol w:w="1354.000000000001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person/ payee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commission credited /paid, </w:t>
              <w:br w:type="textWrapping"/>
              <w:t xml:space="preserve">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amount of commission  credited or paid whichever is earlier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Rate of deduction of tax </w:t>
              <w:br w:type="textWrapping"/>
              <w:t xml:space="preserve">(%)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deducted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was paid to the credit of Central Government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Assessing Officer’s Certificate Reference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person/ payee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(8)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(9)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(10)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3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3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………………………………………………………….., certify that all the particulars furnished above are correct and complete.</w:t>
      </w:r>
    </w:p>
    <w:p w:rsidR="00000000" w:rsidDel="00000000" w:rsidP="00000000" w:rsidRDefault="00000000" w:rsidRPr="00000000" w14:paraId="000003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source……………………………………………………</w:t>
      </w:r>
    </w:p>
    <w:p w:rsidR="00000000" w:rsidDel="00000000" w:rsidP="00000000" w:rsidRDefault="00000000" w:rsidRPr="00000000" w14:paraId="000003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 xml:space="preserve">Designation: …………………………..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