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28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38]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Notice of demand under section 156 of the Income-tax Act, 1961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 payment of advance tax under sub-section (3) or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sub-section (4) of section 210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This is to give you notice under section 210 of the Income-tax Act, 1961, that the sum of Rs. ................ as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specified in the enclosed order has been determined to be payable by you during the financial year ....... - .......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The amount is payable in two instalments as mentioned in the Table.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TABLE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Due date of instalment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Amount payable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On or before the 15th December Not less than fifty per cent* of such advance tax.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On or before the 15th March The whole amount of such advance tax as reduced by the amount,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 amounts, if any, paid in the earlier instalment or instalments.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Manager, authorised bank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Manager, State Bank of India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amount is payable to 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at ............................................................................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Reserve Bank of India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When, if the amount is paid, you will be granted a receipt...............................…… challan(s) is/are en-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closed for the purpose, in which you should enter the amount of each instalment at the time of payment.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If at any time before the 1st instalment as aforesaid is due, you estimate that your income subject to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advance tax for the previous year relevant to the assessment year commencing on the 1st day of April,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…...., is less than the income on which you have been asked to pay advance tax as above and accordingly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you wish to pay an amount less than the amount which you have been so required to pay you may send to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the Assessing Officer in Form 28A reasons for the lower estimate made by you and enclose an estimate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 the advance tax so payable on such income calculated in the manner laid down in section 209 and in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that event you should pay such amount (less any instalment already paid in accordance with paragraph 2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 this notice) as accords with your estimate in such proportions on such dates specified therein. For this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purpose you should enter in the appropriate challans the amount payable according to your estimate. You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may revise the amount payable at any time before the last instalment is due and may adjust any excess or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deficiency in respect of the instalment already paid in the subsequent instalment.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If in your estimation, the advance tax payable on your current income exceeds the amount of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advance tax specified in an order of the Assessing Officer under sub-section (3) or sub-section (4) of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section 2l0 or as intimated by you under sub-section (5) of that section, you will pay on or before the due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date of last instalment specified in section 211,an appropriate part or, as the case may be, the whole of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such higher amount of advance tax according to your estimate.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If you are liable to pay advance tax under section 208 and have failed to pay such tax or the advance tax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paid by you under the provisions of section 210 is less than 90% of the assessed tax, you will be liable to pay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interest according to the provisions of section 234B. If you have failed to pay the instalments of advance tax by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the specified dates, interest will be charged as per section 234C of the Income –tax Act, 1961.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Place…………..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…………………..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Date…………..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Assessing Officer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…………………..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Address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*Sixty per cent with effect from 1-4-1992 vide Finance Act, 1992.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ENCLOSURE TO FORM NO. 28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Order under section 210 of the Income-tar Act, 1961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Name of the assessee……………………............................. District or area....................................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Status* ............... ……................................. Permanent Account Number................................……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Address………………………………………………………………………...................................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Total income on the basis of which regular assessment has been made/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return of income has been filed by you, for a subsequent year, being that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for the year ....... - ........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Rs. .......................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Income subject to advance tax.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Rs. .......................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Net agricultural income, if any, to be taken into account for purposes of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computing advance tax.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Rs. .......................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Gross income-tax chargeable on ‘income subject to advance tax.’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Rs. .......................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Sums included in ‘income subject to advance tax’  in respect of which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income-tax is not payable or on which a rebate of income-tax is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admissible—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Share of income from an association of persons or body of indi-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viduals or an unregistered firm on the profits of which tax has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already been paid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Rs. .......................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Rs. .......................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(it) Interest on income-tax free securities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Rs. .......................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(iii) Other items.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Total amount on which tax is not payable and the proportionate tax on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Rs. .......................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such an amount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Deduct: Tax which is deductible under sections 192 to 195 on any in-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come (as computed before allowing any deductions admissible under the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Act) and which has been taken into account in computing the ‘income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subject to advance tax’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Rs. .......................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Rs. .......................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8. Net amount of income-tax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Rs. .......................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Less: Amount on account of estimated double income-tax relief, if any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Rs. .......................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Balance payable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11. Less: Tax already paid in the financial year under section 210 in compli-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Rs. .......................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ance with the previous notice of demand served on.................... …......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NET AMOUNT OF TAX PAYABLE...............……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12. Total sum payable (in figures as well as words)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Rs. .......................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(Rs. ....................)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…………………………………………………………………………………………………………….</w:t>
      </w: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...................…….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Date..............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Assessing Officer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*Note : In the case of a Hindu undivided family, please slate whether the Hindu undivided family has at least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one member whose total income of the relevant previous year exceeds the maximum amount not chargeable to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income-tax in his case.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