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NO.56CA 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clause (c) of sub-rule (4) of rule 2D]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Statement of assets and liabilities  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                                                                                                         YEARS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                                              FirstYear        SecondYear  ThirdYear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(Mention years also )  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A.  ASSETS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 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 Fixed assets 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(a) Gross block  Rs.....……...............  ..………...................  ...........……….........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(b) Depreciation  Rs.................……...  .....………...............  .....………...............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(c) Net value (a-b)  Rs..........……..........  ....………................  .............……….......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 Current assets       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 (a) Investments   Rs...........….…........  .............……….......  ...............……….....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(b) Cash and bank balances   Rs......……..............  .........………...........  .......……….............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(c) Others (please specify)   Rs.........……...........  ..........………..........  .........………...........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 (d) Total [(a) + (b) + (c)]   Rs.....…...................  .....………...............  ...……….................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 Current liabilities and provisions  Rs..........…..............  ..………..................  .................………...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 Net worth (1 + 2 - 3)  Rs............……........  .....………...............  .………...................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B.  Liabilities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Rs…........................  ..………..................  ........………............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1.   Monies raised /issued and paid-up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capital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Rs..……..................  ..........………..........  ......………..............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2.  Free reserves (excluding revaluation 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reserves)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 Total (1 + 2)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Rs...................…….  ........………............  .............……….......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Place .......………….......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9"/>
          <w:szCs w:val="19"/>
        </w:rPr>
      </w:pPr>
      <w:r w:rsidDel="00000000" w:rsidR="00000000" w:rsidRPr="00000000">
        <w:rPr>
          <w:smallCaps w:val="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........................................................................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Date  …..........…….........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              Signature and designation of the applicant 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sectPr>
      <w:pgSz w:h="19421" w:w="12708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