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INDEMNITY WITH SURETIES TO THE COMPANY FOR  TRANSFER OF SHARES WITHOUT INSISTING FOR SUCCESSION CERTIFICATE, ETC</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indemnity is made at………………… on this………………… day of…………… </w:t>
        <w:tab/>
        <w:t xml:space="preserve">20………………… between A, son of………………… resident of………………… (hereinafter called "the applicant") and B, son of………………… resident of………………… (hereinafter called "the Surety").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120"/>
          <w:tab w:val="left" w:leader="none" w:pos="2925"/>
          <w:tab w:val="right" w:leader="none" w:pos="745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120"/>
          <w:tab w:val="left" w:leader="none" w:pos="2925"/>
          <w:tab w:val="right" w:leader="none" w:pos="7456"/>
        </w:tabs>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Shri …………………son of………………… resident of…………………had  purchased………………… shares bearing No …………………. of XYZ Co. Ltd., a company incorporated under the Companies Act, 1956 and having its registered office</w:t>
        <w:tab/>
        <w:t xml:space="preserve">(hereinafter referred to as the "said company");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120"/>
          <w:tab w:val="left" w:leader="none" w:pos="2925"/>
          <w:tab w:val="right" w:leader="none" w:pos="745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1500"/>
          <w:tab w:val="right" w:leader="none" w:pos="745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1500"/>
          <w:tab w:val="right" w:leader="none" w:pos="745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1500"/>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Shri…………………died on the…………………of shares day of………………… One thousand nine hundred and …………………</w:t>
        <w:tab/>
        <w:t xml:space="preserve">and died leaving him surviving …………………as his only legal heirs according to………………… </w:t>
        <w:tab/>
        <w:t xml:space="preserve">law by which he was governed;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120"/>
          <w:tab w:val="left" w:leader="none" w:pos="4035"/>
          <w:tab w:val="right" w:leader="none" w:pos="745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1485"/>
          <w:tab w:val="left" w:leader="none" w:pos="1845"/>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applicant is entitled to the said shares in consequence of the death of the said applied to the said company to transfer the said shares into the name of </w:t>
        <w:tab/>
        <w:t xml:space="preserve">the said applicant and to pay to him the unpaid dividends due on the said shares without insisting upon production of grant of legal representation to the estate of the deceased from a competent court which the company has agreed to do upon the execution by the </w:t>
        <w:tab/>
        <w:t xml:space="preserve">applicant and by the said sureties unto the said company of such indemnity as hereinafter contained.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1485"/>
          <w:tab w:val="left" w:leader="none" w:pos="1845"/>
          <w:tab w:val="right" w:leader="none" w:pos="745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1485"/>
          <w:tab w:val="left" w:leader="none" w:pos="1845"/>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THIS DEED WITNESSES THAT</w:t>
      </w:r>
      <w:r w:rsidDel="00000000" w:rsidR="00000000" w:rsidRPr="00000000">
        <w:rPr>
          <w:rFonts w:ascii="Arial" w:cs="Arial" w:eastAsia="Arial" w:hAnsi="Arial"/>
          <w:smallCaps w:val="0"/>
          <w:rtl w:val="0"/>
        </w:rPr>
        <w:t xml:space="preserve"> we the said applicant and surety for ourselves, our heirs, executors, administrators and assigns DO HEREBY jointly and severally covenant with the company, its successors and assigns that we the said covenanting parties and each of us and each of our heirs, executors, administrators and assigns will on the Company transferring the said shares into the name of the said applicant and paying to him the dividends already due and to become due thereon, at all times save, defend and keep harmless, indemnify and keep indemnified the company, its successors and assigns of and its and their estates, from and against all claims, demands, actions, proceedings, loss, damages, costs, charges and expenses which may be made or brought or commenced against them or which they may or may have to incur or suffer as a result or on account of transfer of said shares in the name of the applicant or the dividends accrued or to accrue in respect thereof or any part thereby, or otherwise in connection with the said shares.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1485"/>
          <w:tab w:val="left" w:leader="none" w:pos="1845"/>
          <w:tab w:val="right" w:leader="none" w:pos="745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1500"/>
          <w:tab w:val="right" w:leader="none" w:pos="7245"/>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we the said applicant and surety have hereunto set our hands on the day and year first hereinabove written.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A the within named applicant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B the within named surety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