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DEED OF FAMILY ARRANGEMENT FOR RELEASE OF PROPERTY IN FAVOUR OF OTHER BENEFICIARIES IN CONSIDERATION OF ANNUITY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THIS DEED is made at ........... on this ......... day of ......... 19 ......... between Smt. A widow of B resident of ........ hereinafter called as Smt. A of the FIRST PART, and C son of B resident of ........ hereinafter called as Shri C of the SECOND PART and D son of B resident of ....... hereinafter referred to as Shri D of the THIRD PART.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WHEREAS B was seized and possessed of the property fully described in Schedule hereunder written (hereinafter referred to as the said property) and the said B mortgaged the said property on .......... in favour of E to secure the payment of the sum of Rs. .......... with interest @..........% p.a.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AND WHEREAS the said B died intestate on ................. at ............ leaving him surviving his wife and two sons, the parties hereto are entitled to equal shares in his estate.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AND WHEREAS the District Court of ......... granted Letters of Administration to the estate of the intestate on ......... to Smt. A and Shri D.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AND WHEREAS the said Shri C and Shri D have duly paid and discharged all funeral and administration expenses and all debts, except mortgage debt, which have come to their knowledge.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AND WHEREAS the parties hereto have agreed that Smt. A will release the entire estate in favour of Shri C and D in consideration of the payment of annuity and of the covenants hereinafter contained.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NOW THIS DEED WITNESSETH AS FOLLOWS: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                 In consideration of the annuity hereinafter granted to Smt. A and of the covenants hereinafter contained, the said Smt. A as beneficial owner, hereby assigns and releases unto the said Shri C and Shri D all that her rights, title and interest in the properties described in the Schedule hereunder written and to hold the same unto the said Shri C and Shri D in equal shares as tenants-in-common.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                 The said Shri C and Shri D hereby jointly and severally covenant with the said Smt. A that they or their legal heirs will pay to Smt. A, a sum of Rs. ............ during her lifetime, the first payment to be made on ........ and being in respect of the month beginning on that day.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                 The said Shri C and Shri D hereby also jointly and severally covenant with the said Smt. A that they or their legal heirs will pay mortgage money secured by the mortgage on the said property and will at all times hereafter keep the said Smt. A indemnified from and against all actions, claims, proceedings and demands in respect thereof.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WITNESS WHEREOF the parties hereto have set and subscribed their hands to this writing the day and year first hereinabove written.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The Schedule above referred to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Signed and delivered by the within named Smt. A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Signed and delivered by the within named Shri C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Signed and delivered by the within named Shri D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WITNESSES;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