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SPECIAL POWER OF ATTORNEY TO EXECUTIVE SALE DEED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KB, s/o Mr. RB, r/o . do hereby appoint Mr. RA, s/o Mr. KP as my attorney to do or execute in my name and on my behalf, or otherwise for the sale purpose hereinafter mentioned.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            That the said attorney shall execute sale deed in favour of Mr. JP s/o Mr. RK r/o .. on a sale consideration of Rs.1,00,000 (Rupees one lac only) and deliver the vacant possession of House No. ..to Mr. AR.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            That the said attorney shall purchase Indira Vikas Patra of the entire amount and deliver the same to my wife Mrs. SG.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 hereby agree that act done by my attorney shall be acceptable to me and shall be binding on me.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WHEREOF, I have signed this power of attorney in the presence of the following witnesses, on this day of..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            .. (Signature)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            .. (KB)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