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center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4"/>
          <w:szCs w:val="24"/>
          <w:rtl w:val="0"/>
        </w:rPr>
        <w:t xml:space="preserve">SIMPLE WILL GIVING ALL PROPERTY TO WIFE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I, AB hereby revoke all former WILLS AND CODICILS made by me and declare this to be my last will whereby I bequeath and devise all my movable and immovable property whatsoever to my wife CD and appoint her sole executrix of my this WILL.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WITNESS WHEREOF. I have signed this will hereunder on the …day of …………, 2000.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                                       </w:t>
        <w:tab/>
        <w:tab/>
        <w:tab/>
        <w:tab/>
        <w:t xml:space="preserve">Sd/………………..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           (A B)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Signed by the above-named testator in our presence at the same time and each of us has in the presence of the testator signed his name hereunder as an attesting witness.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WITNESSES;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1…………………….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2…………………….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72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