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120" w:right="0" w:firstLine="0"/>
        <w:jc w:val="left"/>
        <w:rPr>
          <w:rFonts w:ascii="Times New Roman"/>
          <w:position w:val="8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258445" cy="258445"/>
                <wp:effectExtent l="0" t="0" r="0" b="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58445" cy="258445"/>
                          <a:chExt cx="258445" cy="258445"/>
                        </a:xfrm>
                      </wpg:grpSpPr>
                      <wps:wsp>
                        <wps:cNvPr id="3" name="Graphic 3">
                          <a:hlinkClick r:id="rId6"/>
                        </wps:cNvPr>
                        <wps:cNvSpPr/>
                        <wps:spPr>
                          <a:xfrm>
                            <a:off x="0" y="0"/>
                            <a:ext cx="25844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 h="258445">
                                <a:moveTo>
                                  <a:pt x="90315" y="242925"/>
                                </a:moveTo>
                                <a:lnTo>
                                  <a:pt x="83408" y="242925"/>
                                </a:lnTo>
                                <a:lnTo>
                                  <a:pt x="58950" y="238032"/>
                                </a:lnTo>
                                <a:lnTo>
                                  <a:pt x="38569" y="224498"/>
                                </a:lnTo>
                                <a:lnTo>
                                  <a:pt x="24617" y="204043"/>
                                </a:lnTo>
                                <a:lnTo>
                                  <a:pt x="19443" y="178385"/>
                                </a:lnTo>
                                <a:lnTo>
                                  <a:pt x="19443" y="172966"/>
                                </a:lnTo>
                                <a:lnTo>
                                  <a:pt x="20211" y="167544"/>
                                </a:lnTo>
                                <a:lnTo>
                                  <a:pt x="21491" y="162123"/>
                                </a:lnTo>
                                <a:lnTo>
                                  <a:pt x="12304" y="151784"/>
                                </a:lnTo>
                                <a:lnTo>
                                  <a:pt x="5564" y="140018"/>
                                </a:lnTo>
                                <a:lnTo>
                                  <a:pt x="1415" y="127235"/>
                                </a:lnTo>
                                <a:lnTo>
                                  <a:pt x="0" y="113847"/>
                                </a:lnTo>
                                <a:lnTo>
                                  <a:pt x="3253" y="93966"/>
                                </a:lnTo>
                                <a:lnTo>
                                  <a:pt x="3326" y="93525"/>
                                </a:lnTo>
                                <a:lnTo>
                                  <a:pt x="12792" y="75188"/>
                                </a:lnTo>
                                <a:lnTo>
                                  <a:pt x="27632" y="60626"/>
                                </a:lnTo>
                                <a:lnTo>
                                  <a:pt x="47076" y="51631"/>
                                </a:lnTo>
                                <a:lnTo>
                                  <a:pt x="55001" y="31147"/>
                                </a:lnTo>
                                <a:lnTo>
                                  <a:pt x="69017" y="14779"/>
                                </a:lnTo>
                                <a:lnTo>
                                  <a:pt x="87734" y="3928"/>
                                </a:lnTo>
                                <a:lnTo>
                                  <a:pt x="109761" y="0"/>
                                </a:lnTo>
                                <a:lnTo>
                                  <a:pt x="122478" y="1306"/>
                                </a:lnTo>
                                <a:lnTo>
                                  <a:pt x="134356" y="5034"/>
                                </a:lnTo>
                                <a:lnTo>
                                  <a:pt x="145130" y="10891"/>
                                </a:lnTo>
                                <a:lnTo>
                                  <a:pt x="150748" y="15488"/>
                                </a:lnTo>
                                <a:lnTo>
                                  <a:pt x="109761" y="15488"/>
                                </a:lnTo>
                                <a:lnTo>
                                  <a:pt x="90025" y="19188"/>
                                </a:lnTo>
                                <a:lnTo>
                                  <a:pt x="74295" y="29398"/>
                                </a:lnTo>
                                <a:lnTo>
                                  <a:pt x="63889" y="44788"/>
                                </a:lnTo>
                                <a:lnTo>
                                  <a:pt x="60127" y="64025"/>
                                </a:lnTo>
                                <a:lnTo>
                                  <a:pt x="60127" y="68669"/>
                                </a:lnTo>
                                <a:lnTo>
                                  <a:pt x="45031" y="68669"/>
                                </a:lnTo>
                                <a:lnTo>
                                  <a:pt x="32730" y="76128"/>
                                </a:lnTo>
                                <a:lnTo>
                                  <a:pt x="23379" y="86710"/>
                                </a:lnTo>
                                <a:lnTo>
                                  <a:pt x="17434" y="99566"/>
                                </a:lnTo>
                                <a:lnTo>
                                  <a:pt x="15352" y="113847"/>
                                </a:lnTo>
                                <a:lnTo>
                                  <a:pt x="17051" y="126571"/>
                                </a:lnTo>
                                <a:lnTo>
                                  <a:pt x="21843" y="138567"/>
                                </a:lnTo>
                                <a:lnTo>
                                  <a:pt x="29275" y="148917"/>
                                </a:lnTo>
                                <a:lnTo>
                                  <a:pt x="38890" y="156703"/>
                                </a:lnTo>
                                <a:lnTo>
                                  <a:pt x="65105" y="171931"/>
                                </a:lnTo>
                                <a:lnTo>
                                  <a:pt x="35052" y="171931"/>
                                </a:lnTo>
                                <a:lnTo>
                                  <a:pt x="34796" y="173997"/>
                                </a:lnTo>
                                <a:lnTo>
                                  <a:pt x="34894" y="178385"/>
                                </a:lnTo>
                                <a:lnTo>
                                  <a:pt x="38314" y="196396"/>
                                </a:lnTo>
                                <a:lnTo>
                                  <a:pt x="48357" y="212236"/>
                                </a:lnTo>
                                <a:lnTo>
                                  <a:pt x="64156" y="223285"/>
                                </a:lnTo>
                                <a:lnTo>
                                  <a:pt x="84944" y="227436"/>
                                </a:lnTo>
                                <a:lnTo>
                                  <a:pt x="128063" y="227436"/>
                                </a:lnTo>
                                <a:lnTo>
                                  <a:pt x="119226" y="232598"/>
                                </a:lnTo>
                                <a:lnTo>
                                  <a:pt x="125835" y="236894"/>
                                </a:lnTo>
                                <a:lnTo>
                                  <a:pt x="131860" y="239569"/>
                                </a:lnTo>
                                <a:lnTo>
                                  <a:pt x="103619" y="239569"/>
                                </a:lnTo>
                                <a:lnTo>
                                  <a:pt x="96967" y="241894"/>
                                </a:lnTo>
                                <a:lnTo>
                                  <a:pt x="90315" y="242925"/>
                                </a:lnTo>
                                <a:close/>
                              </a:path>
                              <a:path w="258445" h="258445">
                                <a:moveTo>
                                  <a:pt x="191526" y="18588"/>
                                </a:moveTo>
                                <a:lnTo>
                                  <a:pt x="154536" y="18588"/>
                                </a:lnTo>
                                <a:lnTo>
                                  <a:pt x="161499" y="16154"/>
                                </a:lnTo>
                                <a:lnTo>
                                  <a:pt x="161890" y="16154"/>
                                </a:lnTo>
                                <a:lnTo>
                                  <a:pt x="167840" y="15231"/>
                                </a:lnTo>
                                <a:lnTo>
                                  <a:pt x="174748" y="15231"/>
                                </a:lnTo>
                                <a:lnTo>
                                  <a:pt x="191526" y="18588"/>
                                </a:lnTo>
                                <a:close/>
                              </a:path>
                              <a:path w="258445" h="258445">
                                <a:moveTo>
                                  <a:pt x="99017" y="137857"/>
                                </a:moveTo>
                                <a:lnTo>
                                  <a:pt x="83922" y="137857"/>
                                </a:lnTo>
                                <a:lnTo>
                                  <a:pt x="83922" y="59375"/>
                                </a:lnTo>
                                <a:lnTo>
                                  <a:pt x="85458" y="56794"/>
                                </a:lnTo>
                                <a:lnTo>
                                  <a:pt x="138929" y="25556"/>
                                </a:lnTo>
                                <a:lnTo>
                                  <a:pt x="132320" y="21260"/>
                                </a:lnTo>
                                <a:lnTo>
                                  <a:pt x="125208" y="18102"/>
                                </a:lnTo>
                                <a:lnTo>
                                  <a:pt x="117665" y="16154"/>
                                </a:lnTo>
                                <a:lnTo>
                                  <a:pt x="109761" y="15488"/>
                                </a:lnTo>
                                <a:lnTo>
                                  <a:pt x="150748" y="15488"/>
                                </a:lnTo>
                                <a:lnTo>
                                  <a:pt x="154536" y="18588"/>
                                </a:lnTo>
                                <a:lnTo>
                                  <a:pt x="191526" y="18588"/>
                                </a:lnTo>
                                <a:lnTo>
                                  <a:pt x="199206" y="20124"/>
                                </a:lnTo>
                                <a:lnTo>
                                  <a:pt x="215161" y="30719"/>
                                </a:lnTo>
                                <a:lnTo>
                                  <a:pt x="165025" y="30719"/>
                                </a:lnTo>
                                <a:lnTo>
                                  <a:pt x="157096" y="32525"/>
                                </a:lnTo>
                                <a:lnTo>
                                  <a:pt x="99784" y="65826"/>
                                </a:lnTo>
                                <a:lnTo>
                                  <a:pt x="99017" y="67376"/>
                                </a:lnTo>
                                <a:lnTo>
                                  <a:pt x="99017" y="93966"/>
                                </a:lnTo>
                                <a:lnTo>
                                  <a:pt x="129081" y="93966"/>
                                </a:lnTo>
                                <a:lnTo>
                                  <a:pt x="99017" y="111007"/>
                                </a:lnTo>
                                <a:lnTo>
                                  <a:pt x="99017" y="137857"/>
                                </a:lnTo>
                                <a:close/>
                              </a:path>
                              <a:path w="258445" h="258445">
                                <a:moveTo>
                                  <a:pt x="238603" y="85965"/>
                                </a:moveTo>
                                <a:lnTo>
                                  <a:pt x="222848" y="85965"/>
                                </a:lnTo>
                                <a:lnTo>
                                  <a:pt x="223360" y="81834"/>
                                </a:lnTo>
                                <a:lnTo>
                                  <a:pt x="223360" y="79769"/>
                                </a:lnTo>
                                <a:lnTo>
                                  <a:pt x="193244" y="34571"/>
                                </a:lnTo>
                                <a:lnTo>
                                  <a:pt x="173212" y="30719"/>
                                </a:lnTo>
                                <a:lnTo>
                                  <a:pt x="215161" y="30719"/>
                                </a:lnTo>
                                <a:lnTo>
                                  <a:pt x="219587" y="33658"/>
                                </a:lnTo>
                                <a:lnTo>
                                  <a:pt x="233539" y="54113"/>
                                </a:lnTo>
                                <a:lnTo>
                                  <a:pt x="238712" y="79769"/>
                                </a:lnTo>
                                <a:lnTo>
                                  <a:pt x="238603" y="85965"/>
                                </a:lnTo>
                                <a:close/>
                              </a:path>
                              <a:path w="258445" h="258445">
                                <a:moveTo>
                                  <a:pt x="128063" y="227436"/>
                                </a:moveTo>
                                <a:lnTo>
                                  <a:pt x="93130" y="227436"/>
                                </a:lnTo>
                                <a:lnTo>
                                  <a:pt x="101061" y="225629"/>
                                </a:lnTo>
                                <a:lnTo>
                                  <a:pt x="158374" y="192328"/>
                                </a:lnTo>
                                <a:lnTo>
                                  <a:pt x="159141" y="190779"/>
                                </a:lnTo>
                                <a:lnTo>
                                  <a:pt x="159141" y="164185"/>
                                </a:lnTo>
                                <a:lnTo>
                                  <a:pt x="129078" y="164185"/>
                                </a:lnTo>
                                <a:lnTo>
                                  <a:pt x="159141" y="147147"/>
                                </a:lnTo>
                                <a:lnTo>
                                  <a:pt x="159141" y="111007"/>
                                </a:lnTo>
                                <a:lnTo>
                                  <a:pt x="129074" y="93966"/>
                                </a:lnTo>
                                <a:lnTo>
                                  <a:pt x="99017" y="93966"/>
                                </a:lnTo>
                                <a:lnTo>
                                  <a:pt x="166305" y="54728"/>
                                </a:lnTo>
                                <a:lnTo>
                                  <a:pt x="169377" y="54728"/>
                                </a:lnTo>
                                <a:lnTo>
                                  <a:pt x="198985" y="72025"/>
                                </a:lnTo>
                                <a:lnTo>
                                  <a:pt x="167073" y="72025"/>
                                </a:lnTo>
                                <a:lnTo>
                                  <a:pt x="144302" y="85191"/>
                                </a:lnTo>
                                <a:lnTo>
                                  <a:pt x="204282" y="120300"/>
                                </a:lnTo>
                                <a:lnTo>
                                  <a:pt x="174237" y="120300"/>
                                </a:lnTo>
                                <a:lnTo>
                                  <a:pt x="174234" y="198779"/>
                                </a:lnTo>
                                <a:lnTo>
                                  <a:pt x="172698" y="201360"/>
                                </a:lnTo>
                                <a:lnTo>
                                  <a:pt x="128063" y="227436"/>
                                </a:lnTo>
                                <a:close/>
                              </a:path>
                              <a:path w="258445" h="258445">
                                <a:moveTo>
                                  <a:pt x="121758" y="186131"/>
                                </a:moveTo>
                                <a:lnTo>
                                  <a:pt x="91085" y="186131"/>
                                </a:lnTo>
                                <a:lnTo>
                                  <a:pt x="113855" y="172966"/>
                                </a:lnTo>
                                <a:lnTo>
                                  <a:pt x="46567" y="133469"/>
                                </a:lnTo>
                                <a:lnTo>
                                  <a:pt x="45031" y="130887"/>
                                </a:lnTo>
                                <a:lnTo>
                                  <a:pt x="45031" y="68669"/>
                                </a:lnTo>
                                <a:lnTo>
                                  <a:pt x="60127" y="68669"/>
                                </a:lnTo>
                                <a:lnTo>
                                  <a:pt x="60127" y="122884"/>
                                </a:lnTo>
                                <a:lnTo>
                                  <a:pt x="60892" y="124429"/>
                                </a:lnTo>
                                <a:lnTo>
                                  <a:pt x="83922" y="137857"/>
                                </a:lnTo>
                                <a:lnTo>
                                  <a:pt x="99017" y="137857"/>
                                </a:lnTo>
                                <a:lnTo>
                                  <a:pt x="99017" y="147147"/>
                                </a:lnTo>
                                <a:lnTo>
                                  <a:pt x="129078" y="164185"/>
                                </a:lnTo>
                                <a:lnTo>
                                  <a:pt x="159146" y="164185"/>
                                </a:lnTo>
                                <a:lnTo>
                                  <a:pt x="121758" y="186131"/>
                                </a:lnTo>
                                <a:close/>
                              </a:path>
                              <a:path w="258445" h="258445">
                                <a:moveTo>
                                  <a:pt x="238722" y="189485"/>
                                </a:moveTo>
                                <a:lnTo>
                                  <a:pt x="212873" y="189485"/>
                                </a:lnTo>
                                <a:lnTo>
                                  <a:pt x="225213" y="182063"/>
                                </a:lnTo>
                                <a:lnTo>
                                  <a:pt x="234651" y="171543"/>
                                </a:lnTo>
                                <a:lnTo>
                                  <a:pt x="240683" y="158700"/>
                                </a:lnTo>
                                <a:lnTo>
                                  <a:pt x="242806" y="144307"/>
                                </a:lnTo>
                                <a:lnTo>
                                  <a:pt x="241107" y="131585"/>
                                </a:lnTo>
                                <a:lnTo>
                                  <a:pt x="236314" y="119590"/>
                                </a:lnTo>
                                <a:lnTo>
                                  <a:pt x="228883" y="109240"/>
                                </a:lnTo>
                                <a:lnTo>
                                  <a:pt x="219268" y="101454"/>
                                </a:lnTo>
                                <a:lnTo>
                                  <a:pt x="168609" y="72025"/>
                                </a:lnTo>
                                <a:lnTo>
                                  <a:pt x="198985" y="72025"/>
                                </a:lnTo>
                                <a:lnTo>
                                  <a:pt x="222848" y="85965"/>
                                </a:lnTo>
                                <a:lnTo>
                                  <a:pt x="238603" y="85965"/>
                                </a:lnTo>
                                <a:lnTo>
                                  <a:pt x="237944" y="90613"/>
                                </a:lnTo>
                                <a:lnTo>
                                  <a:pt x="236665" y="96034"/>
                                </a:lnTo>
                                <a:lnTo>
                                  <a:pt x="245852" y="106373"/>
                                </a:lnTo>
                                <a:lnTo>
                                  <a:pt x="252591" y="118139"/>
                                </a:lnTo>
                                <a:lnTo>
                                  <a:pt x="256729" y="130887"/>
                                </a:lnTo>
                                <a:lnTo>
                                  <a:pt x="258155" y="144307"/>
                                </a:lnTo>
                                <a:lnTo>
                                  <a:pt x="254903" y="164185"/>
                                </a:lnTo>
                                <a:lnTo>
                                  <a:pt x="254830" y="164631"/>
                                </a:lnTo>
                                <a:lnTo>
                                  <a:pt x="245363" y="182968"/>
                                </a:lnTo>
                                <a:lnTo>
                                  <a:pt x="238722" y="189485"/>
                                </a:lnTo>
                                <a:close/>
                              </a:path>
                              <a:path w="258445" h="258445">
                                <a:moveTo>
                                  <a:pt x="189748" y="242666"/>
                                </a:moveTo>
                                <a:lnTo>
                                  <a:pt x="148394" y="242666"/>
                                </a:lnTo>
                                <a:lnTo>
                                  <a:pt x="168091" y="238967"/>
                                </a:lnTo>
                                <a:lnTo>
                                  <a:pt x="183735" y="228757"/>
                                </a:lnTo>
                                <a:lnTo>
                                  <a:pt x="194053" y="213369"/>
                                </a:lnTo>
                                <a:lnTo>
                                  <a:pt x="197775" y="194132"/>
                                </a:lnTo>
                                <a:lnTo>
                                  <a:pt x="197775" y="135273"/>
                                </a:lnTo>
                                <a:lnTo>
                                  <a:pt x="197007" y="133723"/>
                                </a:lnTo>
                                <a:lnTo>
                                  <a:pt x="195216" y="132691"/>
                                </a:lnTo>
                                <a:lnTo>
                                  <a:pt x="174237" y="120300"/>
                                </a:lnTo>
                                <a:lnTo>
                                  <a:pt x="204282" y="120300"/>
                                </a:lnTo>
                                <a:lnTo>
                                  <a:pt x="211336" y="124429"/>
                                </a:lnTo>
                                <a:lnTo>
                                  <a:pt x="212873" y="127011"/>
                                </a:lnTo>
                                <a:lnTo>
                                  <a:pt x="212873" y="189485"/>
                                </a:lnTo>
                                <a:lnTo>
                                  <a:pt x="238722" y="189485"/>
                                </a:lnTo>
                                <a:lnTo>
                                  <a:pt x="230524" y="197530"/>
                                </a:lnTo>
                                <a:lnTo>
                                  <a:pt x="211079" y="206525"/>
                                </a:lnTo>
                                <a:lnTo>
                                  <a:pt x="203155" y="227009"/>
                                </a:lnTo>
                                <a:lnTo>
                                  <a:pt x="189748" y="242666"/>
                                </a:lnTo>
                                <a:close/>
                              </a:path>
                              <a:path w="258445" h="258445">
                                <a:moveTo>
                                  <a:pt x="91853" y="203685"/>
                                </a:moveTo>
                                <a:lnTo>
                                  <a:pt x="88781" y="203685"/>
                                </a:lnTo>
                                <a:lnTo>
                                  <a:pt x="35052" y="171931"/>
                                </a:lnTo>
                                <a:lnTo>
                                  <a:pt x="65105" y="171931"/>
                                </a:lnTo>
                                <a:lnTo>
                                  <a:pt x="89549" y="186131"/>
                                </a:lnTo>
                                <a:lnTo>
                                  <a:pt x="121758" y="186131"/>
                                </a:lnTo>
                                <a:lnTo>
                                  <a:pt x="91853" y="203685"/>
                                </a:lnTo>
                                <a:close/>
                              </a:path>
                              <a:path w="258445" h="258445">
                                <a:moveTo>
                                  <a:pt x="148394" y="258157"/>
                                </a:moveTo>
                                <a:lnTo>
                                  <a:pt x="135678" y="256850"/>
                                </a:lnTo>
                                <a:lnTo>
                                  <a:pt x="123801" y="253123"/>
                                </a:lnTo>
                                <a:lnTo>
                                  <a:pt x="113027" y="247266"/>
                                </a:lnTo>
                                <a:lnTo>
                                  <a:pt x="103619" y="239569"/>
                                </a:lnTo>
                                <a:lnTo>
                                  <a:pt x="131860" y="239569"/>
                                </a:lnTo>
                                <a:lnTo>
                                  <a:pt x="132947" y="240052"/>
                                </a:lnTo>
                                <a:lnTo>
                                  <a:pt x="140077" y="241894"/>
                                </a:lnTo>
                                <a:lnTo>
                                  <a:pt x="139222" y="241894"/>
                                </a:lnTo>
                                <a:lnTo>
                                  <a:pt x="148394" y="242666"/>
                                </a:lnTo>
                                <a:lnTo>
                                  <a:pt x="189748" y="242666"/>
                                </a:lnTo>
                                <a:lnTo>
                                  <a:pt x="189139" y="243378"/>
                                </a:lnTo>
                                <a:lnTo>
                                  <a:pt x="170422" y="254228"/>
                                </a:lnTo>
                                <a:lnTo>
                                  <a:pt x="148394" y="258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350pt;height:20.350pt;mso-position-horizontal-relative:char;mso-position-vertical-relative:line" id="docshapegroup2" coordorigin="0,0" coordsize="407,407">
                <v:shape style="position:absolute;left:0;top:0;width:407;height:407" id="docshape3" href="https://chatgpt.com/?utm_src=deep-research-pdf" coordorigin="0,0" coordsize="407,407" path="m142,383l131,383,93,375,61,354,39,321,31,281,31,272,32,264,34,255,19,239,9,221,2,200,0,179,5,148,5,147,20,118,44,95,74,81,87,49,109,23,138,6,173,0,193,2,212,8,229,17,237,24,173,24,142,30,117,46,101,71,95,101,95,108,71,108,52,120,37,137,27,157,24,179,27,199,34,218,46,235,61,247,103,271,55,271,55,274,55,281,60,309,76,334,101,352,134,358,202,358,188,366,198,373,208,377,163,377,153,381,142,383xm302,29l243,29,254,25,255,25,264,24,275,24,302,29xm156,217l132,217,132,94,135,89,219,40,208,33,197,29,185,25,173,24,237,24,243,29,302,29,314,32,339,48,260,48,247,51,157,104,156,106,156,148,203,148,156,175,156,217xm376,135l351,135,352,129,352,126,347,101,346,95,329,71,304,54,273,48,339,48,346,53,368,85,376,126,376,135xm202,358l147,358,159,355,249,303,251,300,251,259,203,259,251,232,251,175,203,148,156,148,262,86,267,86,313,113,263,113,227,134,322,189,274,189,274,313,272,317,202,358xm192,293l143,293,179,272,73,210,71,206,71,108,95,108,95,194,96,196,132,217,156,217,156,232,203,259,251,259,192,293xm376,298l335,298,355,287,370,270,379,250,382,227,380,207,372,188,360,172,345,160,266,113,313,113,351,135,376,135,375,143,373,151,387,168,398,186,404,206,407,227,401,259,401,259,386,288,376,298xm299,382l234,382,265,376,289,360,306,336,311,306,311,213,310,211,307,209,274,189,322,189,333,196,335,200,335,298,376,298,363,311,332,325,320,357,299,382xm145,321l140,321,55,271,103,271,141,293,192,293,145,321xm234,407l214,404,195,399,178,389,163,377,208,377,209,378,221,381,219,381,234,382,299,382,298,383,268,400,234,407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pacing w:val="115"/>
          <w:sz w:val="20"/>
        </w:rPr>
        <w:t> </w:t>
      </w:r>
      <w:r>
        <w:rPr>
          <w:rFonts w:ascii="Times New Roman"/>
          <w:spacing w:val="115"/>
          <w:position w:val="8"/>
          <w:sz w:val="20"/>
        </w:rPr>
        <mc:AlternateContent>
          <mc:Choice Requires="wps">
            <w:drawing>
              <wp:inline distT="0" distB="0" distL="0" distR="0">
                <wp:extent cx="904240" cy="155575"/>
                <wp:effectExtent l="9525" t="0" r="0" b="635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904240" cy="155575"/>
                          <a:chExt cx="904240" cy="155575"/>
                        </a:xfrm>
                      </wpg:grpSpPr>
                      <wps:wsp>
                        <wps:cNvPr id="5" name="Graphic 5">
                          <a:hlinkClick r:id="rId6"/>
                        </wps:cNvPr>
                        <wps:cNvSpPr/>
                        <wps:spPr>
                          <a:xfrm>
                            <a:off x="-7" y="4"/>
                            <a:ext cx="62484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" h="155575">
                                <a:moveTo>
                                  <a:pt x="147599" y="101638"/>
                                </a:moveTo>
                                <a:lnTo>
                                  <a:pt x="116954" y="101638"/>
                                </a:lnTo>
                                <a:lnTo>
                                  <a:pt x="111290" y="111785"/>
                                </a:lnTo>
                                <a:lnTo>
                                  <a:pt x="102387" y="120002"/>
                                </a:lnTo>
                                <a:lnTo>
                                  <a:pt x="90741" y="125514"/>
                                </a:lnTo>
                                <a:lnTo>
                                  <a:pt x="76822" y="127533"/>
                                </a:lnTo>
                                <a:lnTo>
                                  <a:pt x="57848" y="123812"/>
                                </a:lnTo>
                                <a:lnTo>
                                  <a:pt x="43053" y="113449"/>
                                </a:lnTo>
                                <a:lnTo>
                                  <a:pt x="33426" y="97675"/>
                                </a:lnTo>
                                <a:lnTo>
                                  <a:pt x="29997" y="77685"/>
                                </a:lnTo>
                                <a:lnTo>
                                  <a:pt x="33426" y="57696"/>
                                </a:lnTo>
                                <a:lnTo>
                                  <a:pt x="43002" y="41922"/>
                                </a:lnTo>
                                <a:lnTo>
                                  <a:pt x="57670" y="31559"/>
                                </a:lnTo>
                                <a:lnTo>
                                  <a:pt x="76390" y="27838"/>
                                </a:lnTo>
                                <a:lnTo>
                                  <a:pt x="90335" y="29883"/>
                                </a:lnTo>
                                <a:lnTo>
                                  <a:pt x="101981" y="35445"/>
                                </a:lnTo>
                                <a:lnTo>
                                  <a:pt x="110769" y="43675"/>
                                </a:lnTo>
                                <a:lnTo>
                                  <a:pt x="116090" y="53733"/>
                                </a:lnTo>
                                <a:lnTo>
                                  <a:pt x="146951" y="53733"/>
                                </a:lnTo>
                                <a:lnTo>
                                  <a:pt x="138709" y="32232"/>
                                </a:lnTo>
                                <a:lnTo>
                                  <a:pt x="123101" y="15214"/>
                                </a:lnTo>
                                <a:lnTo>
                                  <a:pt x="101676" y="4025"/>
                                </a:lnTo>
                                <a:lnTo>
                                  <a:pt x="75958" y="0"/>
                                </a:lnTo>
                                <a:lnTo>
                                  <a:pt x="45605" y="6096"/>
                                </a:lnTo>
                                <a:lnTo>
                                  <a:pt x="21551" y="22733"/>
                                </a:lnTo>
                                <a:lnTo>
                                  <a:pt x="5715" y="47434"/>
                                </a:lnTo>
                                <a:lnTo>
                                  <a:pt x="0" y="77685"/>
                                </a:lnTo>
                                <a:lnTo>
                                  <a:pt x="5588" y="107937"/>
                                </a:lnTo>
                                <a:lnTo>
                                  <a:pt x="21259" y="132626"/>
                                </a:lnTo>
                                <a:lnTo>
                                  <a:pt x="45339" y="149263"/>
                                </a:lnTo>
                                <a:lnTo>
                                  <a:pt x="76174" y="155359"/>
                                </a:lnTo>
                                <a:lnTo>
                                  <a:pt x="102171" y="151396"/>
                                </a:lnTo>
                                <a:lnTo>
                                  <a:pt x="123621" y="140309"/>
                                </a:lnTo>
                                <a:lnTo>
                                  <a:pt x="139204" y="123317"/>
                                </a:lnTo>
                                <a:lnTo>
                                  <a:pt x="147599" y="101638"/>
                                </a:lnTo>
                                <a:close/>
                              </a:path>
                              <a:path w="624840" h="155575">
                                <a:moveTo>
                                  <a:pt x="264350" y="87604"/>
                                </a:moveTo>
                                <a:lnTo>
                                  <a:pt x="261391" y="69380"/>
                                </a:lnTo>
                                <a:lnTo>
                                  <a:pt x="253072" y="55346"/>
                                </a:lnTo>
                                <a:lnTo>
                                  <a:pt x="240131" y="46342"/>
                                </a:lnTo>
                                <a:lnTo>
                                  <a:pt x="223342" y="43154"/>
                                </a:lnTo>
                                <a:lnTo>
                                  <a:pt x="213258" y="44272"/>
                                </a:lnTo>
                                <a:lnTo>
                                  <a:pt x="204495" y="47371"/>
                                </a:lnTo>
                                <a:lnTo>
                                  <a:pt x="197218" y="52082"/>
                                </a:lnTo>
                                <a:lnTo>
                                  <a:pt x="191630" y="58051"/>
                                </a:lnTo>
                                <a:lnTo>
                                  <a:pt x="191630" y="2159"/>
                                </a:lnTo>
                                <a:lnTo>
                                  <a:pt x="163576" y="2159"/>
                                </a:lnTo>
                                <a:lnTo>
                                  <a:pt x="163576" y="153212"/>
                                </a:lnTo>
                                <a:lnTo>
                                  <a:pt x="191630" y="153212"/>
                                </a:lnTo>
                                <a:lnTo>
                                  <a:pt x="191630" y="95161"/>
                                </a:lnTo>
                                <a:lnTo>
                                  <a:pt x="193268" y="83718"/>
                                </a:lnTo>
                                <a:lnTo>
                                  <a:pt x="197993" y="74930"/>
                                </a:lnTo>
                                <a:lnTo>
                                  <a:pt x="205460" y="69303"/>
                                </a:lnTo>
                                <a:lnTo>
                                  <a:pt x="215366" y="67322"/>
                                </a:lnTo>
                                <a:lnTo>
                                  <a:pt x="224282" y="69164"/>
                                </a:lnTo>
                                <a:lnTo>
                                  <a:pt x="230847" y="74307"/>
                                </a:lnTo>
                                <a:lnTo>
                                  <a:pt x="234899" y="82169"/>
                                </a:lnTo>
                                <a:lnTo>
                                  <a:pt x="236296" y="92138"/>
                                </a:lnTo>
                                <a:lnTo>
                                  <a:pt x="236296" y="153212"/>
                                </a:lnTo>
                                <a:lnTo>
                                  <a:pt x="264350" y="153212"/>
                                </a:lnTo>
                                <a:lnTo>
                                  <a:pt x="264350" y="87604"/>
                                </a:lnTo>
                                <a:close/>
                              </a:path>
                              <a:path w="624840" h="155575">
                                <a:moveTo>
                                  <a:pt x="380847" y="153149"/>
                                </a:moveTo>
                                <a:lnTo>
                                  <a:pt x="379780" y="146304"/>
                                </a:lnTo>
                                <a:lnTo>
                                  <a:pt x="379691" y="144576"/>
                                </a:lnTo>
                                <a:lnTo>
                                  <a:pt x="379425" y="139827"/>
                                </a:lnTo>
                                <a:lnTo>
                                  <a:pt x="379349" y="134213"/>
                                </a:lnTo>
                                <a:lnTo>
                                  <a:pt x="379349" y="105511"/>
                                </a:lnTo>
                                <a:lnTo>
                                  <a:pt x="379349" y="82854"/>
                                </a:lnTo>
                                <a:lnTo>
                                  <a:pt x="352044" y="45897"/>
                                </a:lnTo>
                                <a:lnTo>
                                  <a:pt x="331444" y="43154"/>
                                </a:lnTo>
                                <a:lnTo>
                                  <a:pt x="313499" y="45707"/>
                                </a:lnTo>
                                <a:lnTo>
                                  <a:pt x="298589" y="52857"/>
                                </a:lnTo>
                                <a:lnTo>
                                  <a:pt x="287807" y="63906"/>
                                </a:lnTo>
                                <a:lnTo>
                                  <a:pt x="282244" y="78105"/>
                                </a:lnTo>
                                <a:lnTo>
                                  <a:pt x="310515" y="78105"/>
                                </a:lnTo>
                                <a:lnTo>
                                  <a:pt x="312674" y="70993"/>
                                </a:lnTo>
                                <a:lnTo>
                                  <a:pt x="320446" y="65379"/>
                                </a:lnTo>
                                <a:lnTo>
                                  <a:pt x="331228" y="65379"/>
                                </a:lnTo>
                                <a:lnTo>
                                  <a:pt x="340385" y="66725"/>
                                </a:lnTo>
                                <a:lnTo>
                                  <a:pt x="346849" y="70637"/>
                                </a:lnTo>
                                <a:lnTo>
                                  <a:pt x="350685" y="76936"/>
                                </a:lnTo>
                                <a:lnTo>
                                  <a:pt x="351942" y="85445"/>
                                </a:lnTo>
                                <a:lnTo>
                                  <a:pt x="351942" y="86093"/>
                                </a:lnTo>
                                <a:lnTo>
                                  <a:pt x="351942" y="105511"/>
                                </a:lnTo>
                                <a:lnTo>
                                  <a:pt x="323240" y="134213"/>
                                </a:lnTo>
                                <a:lnTo>
                                  <a:pt x="312889" y="134213"/>
                                </a:lnTo>
                                <a:lnTo>
                                  <a:pt x="307276" y="129247"/>
                                </a:lnTo>
                                <a:lnTo>
                                  <a:pt x="307276" y="113931"/>
                                </a:lnTo>
                                <a:lnTo>
                                  <a:pt x="312674" y="108966"/>
                                </a:lnTo>
                                <a:lnTo>
                                  <a:pt x="351942" y="105511"/>
                                </a:lnTo>
                                <a:lnTo>
                                  <a:pt x="351942" y="86093"/>
                                </a:lnTo>
                                <a:lnTo>
                                  <a:pt x="305447" y="91998"/>
                                </a:lnTo>
                                <a:lnTo>
                                  <a:pt x="279869" y="124498"/>
                                </a:lnTo>
                                <a:lnTo>
                                  <a:pt x="282714" y="137160"/>
                                </a:lnTo>
                                <a:lnTo>
                                  <a:pt x="290639" y="146888"/>
                                </a:lnTo>
                                <a:lnTo>
                                  <a:pt x="302717" y="153149"/>
                                </a:lnTo>
                                <a:lnTo>
                                  <a:pt x="318071" y="155359"/>
                                </a:lnTo>
                                <a:lnTo>
                                  <a:pt x="329031" y="154292"/>
                                </a:lnTo>
                                <a:lnTo>
                                  <a:pt x="339077" y="151231"/>
                                </a:lnTo>
                                <a:lnTo>
                                  <a:pt x="346532" y="146888"/>
                                </a:lnTo>
                                <a:lnTo>
                                  <a:pt x="347522" y="146304"/>
                                </a:lnTo>
                                <a:lnTo>
                                  <a:pt x="353453" y="139827"/>
                                </a:lnTo>
                                <a:lnTo>
                                  <a:pt x="353453" y="144576"/>
                                </a:lnTo>
                                <a:lnTo>
                                  <a:pt x="353885" y="148882"/>
                                </a:lnTo>
                                <a:lnTo>
                                  <a:pt x="354736" y="153149"/>
                                </a:lnTo>
                                <a:lnTo>
                                  <a:pt x="380847" y="153149"/>
                                </a:lnTo>
                                <a:close/>
                              </a:path>
                              <a:path w="624840" h="155575">
                                <a:moveTo>
                                  <a:pt x="465886" y="45326"/>
                                </a:moveTo>
                                <a:lnTo>
                                  <a:pt x="438264" y="45326"/>
                                </a:lnTo>
                                <a:lnTo>
                                  <a:pt x="438264" y="10363"/>
                                </a:lnTo>
                                <a:lnTo>
                                  <a:pt x="410210" y="10363"/>
                                </a:lnTo>
                                <a:lnTo>
                                  <a:pt x="410210" y="45326"/>
                                </a:lnTo>
                                <a:lnTo>
                                  <a:pt x="387769" y="45326"/>
                                </a:lnTo>
                                <a:lnTo>
                                  <a:pt x="387769" y="67983"/>
                                </a:lnTo>
                                <a:lnTo>
                                  <a:pt x="410210" y="67983"/>
                                </a:lnTo>
                                <a:lnTo>
                                  <a:pt x="410210" y="121056"/>
                                </a:lnTo>
                                <a:lnTo>
                                  <a:pt x="412216" y="134734"/>
                                </a:lnTo>
                                <a:lnTo>
                                  <a:pt x="418338" y="144818"/>
                                </a:lnTo>
                                <a:lnTo>
                                  <a:pt x="428688" y="151066"/>
                                </a:lnTo>
                                <a:lnTo>
                                  <a:pt x="443445" y="153212"/>
                                </a:lnTo>
                                <a:lnTo>
                                  <a:pt x="465886" y="153212"/>
                                </a:lnTo>
                                <a:lnTo>
                                  <a:pt x="465886" y="129908"/>
                                </a:lnTo>
                                <a:lnTo>
                                  <a:pt x="442150" y="129908"/>
                                </a:lnTo>
                                <a:lnTo>
                                  <a:pt x="438264" y="126669"/>
                                </a:lnTo>
                                <a:lnTo>
                                  <a:pt x="438264" y="67983"/>
                                </a:lnTo>
                                <a:lnTo>
                                  <a:pt x="465886" y="67983"/>
                                </a:lnTo>
                                <a:lnTo>
                                  <a:pt x="465886" y="45326"/>
                                </a:lnTo>
                                <a:close/>
                              </a:path>
                              <a:path w="624840" h="155575">
                                <a:moveTo>
                                  <a:pt x="624484" y="91706"/>
                                </a:moveTo>
                                <a:lnTo>
                                  <a:pt x="623201" y="83515"/>
                                </a:lnTo>
                                <a:lnTo>
                                  <a:pt x="619493" y="77495"/>
                                </a:lnTo>
                                <a:lnTo>
                                  <a:pt x="613460" y="73774"/>
                                </a:lnTo>
                                <a:lnTo>
                                  <a:pt x="605282" y="72504"/>
                                </a:lnTo>
                                <a:lnTo>
                                  <a:pt x="556933" y="72504"/>
                                </a:lnTo>
                                <a:lnTo>
                                  <a:pt x="556933" y="96672"/>
                                </a:lnTo>
                                <a:lnTo>
                                  <a:pt x="598157" y="96672"/>
                                </a:lnTo>
                                <a:lnTo>
                                  <a:pt x="593267" y="110159"/>
                                </a:lnTo>
                                <a:lnTo>
                                  <a:pt x="583692" y="120269"/>
                                </a:lnTo>
                                <a:lnTo>
                                  <a:pt x="570725" y="126619"/>
                                </a:lnTo>
                                <a:lnTo>
                                  <a:pt x="555637" y="128828"/>
                                </a:lnTo>
                                <a:lnTo>
                                  <a:pt x="535406" y="124904"/>
                                </a:lnTo>
                                <a:lnTo>
                                  <a:pt x="520357" y="114096"/>
                                </a:lnTo>
                                <a:lnTo>
                                  <a:pt x="510971" y="97878"/>
                                </a:lnTo>
                                <a:lnTo>
                                  <a:pt x="507733" y="77685"/>
                                </a:lnTo>
                                <a:lnTo>
                                  <a:pt x="511263" y="57658"/>
                                </a:lnTo>
                                <a:lnTo>
                                  <a:pt x="521068" y="41808"/>
                                </a:lnTo>
                                <a:lnTo>
                                  <a:pt x="535965" y="31381"/>
                                </a:lnTo>
                                <a:lnTo>
                                  <a:pt x="554774" y="27622"/>
                                </a:lnTo>
                                <a:lnTo>
                                  <a:pt x="567931" y="29489"/>
                                </a:lnTo>
                                <a:lnTo>
                                  <a:pt x="579056" y="34531"/>
                                </a:lnTo>
                                <a:lnTo>
                                  <a:pt x="587438" y="41821"/>
                                </a:lnTo>
                                <a:lnTo>
                                  <a:pt x="592328" y="50495"/>
                                </a:lnTo>
                                <a:lnTo>
                                  <a:pt x="623189" y="50495"/>
                                </a:lnTo>
                                <a:lnTo>
                                  <a:pt x="614946" y="29946"/>
                                </a:lnTo>
                                <a:lnTo>
                                  <a:pt x="599846" y="13995"/>
                                </a:lnTo>
                                <a:lnTo>
                                  <a:pt x="579208" y="3670"/>
                                </a:lnTo>
                                <a:lnTo>
                                  <a:pt x="554342" y="0"/>
                                </a:lnTo>
                                <a:lnTo>
                                  <a:pt x="524090" y="6159"/>
                                </a:lnTo>
                                <a:lnTo>
                                  <a:pt x="500024" y="22923"/>
                                </a:lnTo>
                                <a:lnTo>
                                  <a:pt x="484124" y="47701"/>
                                </a:lnTo>
                                <a:lnTo>
                                  <a:pt x="478396" y="77901"/>
                                </a:lnTo>
                                <a:lnTo>
                                  <a:pt x="483743" y="108026"/>
                                </a:lnTo>
                                <a:lnTo>
                                  <a:pt x="498843" y="132651"/>
                                </a:lnTo>
                                <a:lnTo>
                                  <a:pt x="522274" y="149275"/>
                                </a:lnTo>
                                <a:lnTo>
                                  <a:pt x="552627" y="155359"/>
                                </a:lnTo>
                                <a:lnTo>
                                  <a:pt x="567347" y="153758"/>
                                </a:lnTo>
                                <a:lnTo>
                                  <a:pt x="580567" y="149301"/>
                                </a:lnTo>
                                <a:lnTo>
                                  <a:pt x="591527" y="142532"/>
                                </a:lnTo>
                                <a:lnTo>
                                  <a:pt x="599452" y="133997"/>
                                </a:lnTo>
                                <a:lnTo>
                                  <a:pt x="599452" y="153212"/>
                                </a:lnTo>
                                <a:lnTo>
                                  <a:pt x="624484" y="153212"/>
                                </a:lnTo>
                                <a:lnTo>
                                  <a:pt x="624484" y="917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>
                            <a:hlinkClick r:id="rId6"/>
                          </pic:cNvPr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6708" y="1668"/>
                            <a:ext cx="256993" cy="151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71.2pt;height:12.25pt;mso-position-horizontal-relative:char;mso-position-vertical-relative:line" id="docshapegroup4" coordorigin="0,0" coordsize="1424,245">
                <v:shape style="position:absolute;left:-1;top:0;width:984;height:245" id="docshape5" href="https://chatgpt.com/?utm_src=deep-research-pdf" coordorigin="0,0" coordsize="984,245" path="m232,160l184,160,175,176,161,189,143,198,121,201,91,195,68,179,53,154,47,122,53,91,68,66,91,50,120,44,142,47,161,56,174,69,183,85,231,85,218,51,194,24,160,6,120,0,72,10,34,36,9,75,0,122,9,170,33,209,71,235,120,245,161,238,195,221,219,194,232,160xm416,138l412,109,399,87,378,73,352,68,336,70,322,75,311,82,302,91,302,3,258,3,258,241,302,241,302,150,304,132,312,118,324,109,339,106,353,109,364,117,370,129,372,145,372,241,416,241,416,138xm600,241l598,230,598,228,598,220,597,211,597,166,597,130,592,104,591,103,578,85,554,72,522,68,494,72,470,83,453,101,444,123,489,123,492,112,505,103,522,103,536,105,546,111,552,121,554,135,554,136,554,166,554,172,551,186,543,199,529,208,509,211,493,211,484,204,484,179,492,172,554,166,554,136,511,139,481,145,459,156,445,173,441,196,445,216,458,231,477,241,501,245,518,243,534,238,546,231,547,230,557,220,557,228,557,234,559,241,600,241xm734,71l690,71,690,16,646,16,646,71,611,71,611,107,646,107,646,191,649,212,659,228,675,238,698,241,734,241,734,205,696,205,690,199,690,107,734,107,734,71xm983,144l981,132,976,122,966,116,953,114,877,114,877,152,942,152,934,173,919,189,899,199,875,203,843,197,819,180,805,154,800,122,805,91,821,66,844,49,874,44,894,46,912,54,925,66,933,80,981,80,968,47,945,22,912,6,873,0,825,10,787,36,762,75,753,123,762,170,786,209,822,235,870,245,893,242,914,235,932,224,944,211,944,241,983,241,983,144xe" filled="true" fillcolor="#000000" stroked="false">
                  <v:path arrowok="t"/>
                  <v:fill type="solid"/>
                </v:shape>
                <v:shape style="position:absolute;left:1018;top:2;width:405;height:239" type="#_x0000_t75" id="docshape6" href="https://chatgpt.com/?utm_src=deep-research-pdf" stroked="false">
                  <v:imagedata r:id="rId7" o:title=""/>
                </v:shape>
              </v:group>
            </w:pict>
          </mc:Fallback>
        </mc:AlternateContent>
      </w:r>
      <w:r>
        <w:rPr>
          <w:rFonts w:ascii="Times New Roman"/>
          <w:spacing w:val="115"/>
          <w:position w:val="8"/>
          <w:sz w:val="20"/>
        </w:rPr>
      </w:r>
    </w:p>
    <w:p>
      <w:pPr>
        <w:pStyle w:val="Title"/>
      </w:pPr>
      <w:bookmarkStart w:name="Organ-specific Mortality (Global &amp; India" w:id="1"/>
      <w:bookmarkEnd w:id="1"/>
      <w:r>
        <w:rPr/>
      </w:r>
      <w:r>
        <w:rPr>
          <w:w w:val="90"/>
        </w:rPr>
        <w:t>Organ-specific</w:t>
      </w:r>
      <w:r>
        <w:rPr>
          <w:spacing w:val="-9"/>
        </w:rPr>
        <w:t> </w:t>
      </w:r>
      <w:r>
        <w:rPr>
          <w:w w:val="90"/>
        </w:rPr>
        <w:t>Mortality</w:t>
      </w:r>
      <w:r>
        <w:rPr>
          <w:spacing w:val="-9"/>
        </w:rPr>
        <w:t> </w:t>
      </w:r>
      <w:r>
        <w:rPr>
          <w:w w:val="90"/>
        </w:rPr>
        <w:t>(Global</w:t>
      </w:r>
      <w:r>
        <w:rPr>
          <w:spacing w:val="-9"/>
        </w:rPr>
        <w:t> </w:t>
      </w:r>
      <w:r>
        <w:rPr>
          <w:w w:val="90"/>
        </w:rPr>
        <w:t>&amp;</w:t>
      </w:r>
      <w:r>
        <w:rPr>
          <w:spacing w:val="-9"/>
        </w:rPr>
        <w:t> </w:t>
      </w:r>
      <w:r>
        <w:rPr>
          <w:spacing w:val="-2"/>
          <w:w w:val="90"/>
        </w:rPr>
        <w:t>India)</w:t>
      </w:r>
    </w:p>
    <w:p>
      <w:pPr>
        <w:pStyle w:val="BodyText"/>
        <w:spacing w:line="235" w:lineRule="auto" w:before="272"/>
        <w:ind w:left="120" w:right="1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6048">
                <wp:simplePos x="0" y="0"/>
                <wp:positionH relativeFrom="page">
                  <wp:posOffset>6359904</wp:posOffset>
                </wp:positionH>
                <wp:positionV relativeFrom="paragraph">
                  <wp:posOffset>345809</wp:posOffset>
                </wp:positionV>
                <wp:extent cx="152400" cy="142875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8" name="Image 8">
                            <a:hlinkClick r:id="rId9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hyperlink r:id="rId9">
                                <w:r>
                                  <w:rPr>
                                    <w:color w:val="333333"/>
                                    <w:spacing w:val="-10"/>
                                    <w:sz w:val="12"/>
                                  </w:rPr>
                                  <w:t>1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0.779907pt;margin-top:27.229074pt;width:12pt;height:11.25pt;mso-position-horizontal-relative:page;mso-position-vertical-relative:paragraph;z-index:-15890432" id="docshapegroup7" coordorigin="10016,545" coordsize="240,225">
                <v:shape style="position:absolute;left:10015;top:544;width:240;height:225" type="#_x0000_t75" id="docshape8" href="https://www.who.int/news-room/fact-sheets/detail/the-top-10-causes-of-death#%3A~%3Atext%3DAt%20a%20global%20level%2C%207%2Cof%20the%20top%2010%20causes" stroked="false">
                  <v:imagedata r:id="rId8" o:title=""/>
                </v:shape>
                <v:shape style="position:absolute;left:10015;top:544;width:240;height:225" type="#_x0000_t202" id="docshape9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hyperlink r:id="rId9">
                          <w:r>
                            <w:rPr>
                              <w:color w:val="333333"/>
                              <w:spacing w:val="-10"/>
                              <w:sz w:val="12"/>
                            </w:rPr>
                            <w:t>1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</w:rPr>
        <w:t>Globally, chronic noncommunicable diseases (NCDs) dominate mortality. WHO reports that in 2021 seven of </w:t>
      </w:r>
      <w:r>
        <w:rPr/>
        <w:t>the top ten causes of death were NCDs (chronic diseases) – accounting for </w:t>
      </w:r>
      <w:r>
        <w:rPr>
          <w:rFonts w:ascii="Arial Black" w:hAnsi="Arial Black"/>
        </w:rPr>
        <w:t>38% of all deaths</w:t>
      </w:r>
      <w:r>
        <w:rPr>
          <w:rFonts w:ascii="Arial Black" w:hAnsi="Arial Black"/>
          <w:spacing w:val="80"/>
          <w:w w:val="150"/>
        </w:rPr>
        <w:t> </w:t>
      </w:r>
      <w:r>
        <w:rPr/>
        <w:t>. (By </w:t>
      </w:r>
      <w:r>
        <w:rPr>
          <w:spacing w:val="-2"/>
        </w:rPr>
        <w:t>category,</w:t>
      </w:r>
      <w:r>
        <w:rPr>
          <w:spacing w:val="-6"/>
        </w:rPr>
        <w:t> </w:t>
      </w:r>
      <w:r>
        <w:rPr>
          <w:spacing w:val="-2"/>
        </w:rPr>
        <w:t>~68%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top-10</w:t>
      </w:r>
      <w:r>
        <w:rPr>
          <w:spacing w:val="-6"/>
        </w:rPr>
        <w:t> </w:t>
      </w:r>
      <w:r>
        <w:rPr>
          <w:spacing w:val="-2"/>
        </w:rPr>
        <w:t>causes</w:t>
      </w:r>
      <w:r>
        <w:rPr>
          <w:spacing w:val="-6"/>
        </w:rPr>
        <w:t> </w:t>
      </w:r>
      <w:r>
        <w:rPr>
          <w:spacing w:val="-2"/>
        </w:rPr>
        <w:t>were</w:t>
      </w:r>
      <w:r>
        <w:rPr>
          <w:spacing w:val="-6"/>
        </w:rPr>
        <w:t> </w:t>
      </w:r>
      <w:r>
        <w:rPr>
          <w:spacing w:val="-2"/>
        </w:rPr>
        <w:t>NCDs,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rest</w:t>
      </w:r>
      <w:r>
        <w:rPr>
          <w:spacing w:val="-6"/>
        </w:rPr>
        <w:t> </w:t>
      </w:r>
      <w:r>
        <w:rPr>
          <w:spacing w:val="-2"/>
        </w:rPr>
        <w:t>infections/injuries.)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figure</w:t>
      </w:r>
      <w:r>
        <w:rPr>
          <w:spacing w:val="-6"/>
        </w:rPr>
        <w:t> </w:t>
      </w:r>
      <w:r>
        <w:rPr>
          <w:spacing w:val="-2"/>
        </w:rPr>
        <w:t>above</w:t>
      </w:r>
      <w:r>
        <w:rPr>
          <w:spacing w:val="-6"/>
        </w:rPr>
        <w:t> </w:t>
      </w:r>
      <w:r>
        <w:rPr>
          <w:spacing w:val="-2"/>
        </w:rPr>
        <w:t>(WHO</w:t>
      </w:r>
      <w:r>
        <w:rPr>
          <w:spacing w:val="-6"/>
        </w:rPr>
        <w:t> </w:t>
      </w:r>
      <w:r>
        <w:rPr>
          <w:spacing w:val="-2"/>
        </w:rPr>
        <w:t>data) </w:t>
      </w:r>
      <w:r>
        <w:rPr/>
        <w:t>illustrates this: most deaths arise from circulatory, respiratory, liver and kidney disorders rather than infections or trauma. In this context, heart, lung, liver and renal failures emerge as the leading organ- related killers worldwide.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1"/>
        </w:numPr>
        <w:tabs>
          <w:tab w:pos="718" w:val="left" w:leader="none"/>
          <w:tab w:pos="720" w:val="left" w:leader="none"/>
        </w:tabs>
        <w:spacing w:line="235" w:lineRule="auto" w:before="0" w:after="0"/>
        <w:ind w:left="720" w:right="118" w:hanging="115"/>
        <w:jc w:val="both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426560">
                <wp:simplePos x="0" y="0"/>
                <wp:positionH relativeFrom="page">
                  <wp:posOffset>4486689</wp:posOffset>
                </wp:positionH>
                <wp:positionV relativeFrom="paragraph">
                  <wp:posOffset>179143</wp:posOffset>
                </wp:positionV>
                <wp:extent cx="152400" cy="14287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11" name="Image 11">
                            <a:hlinkClick r:id="rId10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hyperlink r:id="rId10">
                                <w:r>
                                  <w:rPr>
                                    <w:color w:val="333333"/>
                                    <w:spacing w:val="-10"/>
                                    <w:sz w:val="12"/>
                                  </w:rPr>
                                  <w:t>2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3.282654pt;margin-top:14.105767pt;width:12pt;height:11.25pt;mso-position-horizontal-relative:page;mso-position-vertical-relative:paragraph;z-index:-15889920" id="docshapegroup10" coordorigin="7066,282" coordsize="240,225">
                <v:shape style="position:absolute;left:7065;top:282;width:240;height:225" type="#_x0000_t75" id="docshape11" href="https://www.who.int/news-room/fact-sheets/detail/the-top-10-causes-of-death#%3A~%3Atext%3DThe%20world%E2%80%99s%20biggest%20killer%20is%2Cof%20total%20deaths%2C%20respectively" stroked="false">
                  <v:imagedata r:id="rId8" o:title=""/>
                </v:shape>
                <v:shape style="position:absolute;left:7065;top:282;width:240;height:225" type="#_x0000_t202" id="docshape12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hyperlink r:id="rId10">
                          <w:r>
                            <w:rPr>
                              <w:color w:val="333333"/>
                              <w:spacing w:val="-10"/>
                              <w:sz w:val="12"/>
                            </w:rPr>
                            <w:t>2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427072">
                <wp:simplePos x="0" y="0"/>
                <wp:positionH relativeFrom="page">
                  <wp:posOffset>6411415</wp:posOffset>
                </wp:positionH>
                <wp:positionV relativeFrom="paragraph">
                  <wp:posOffset>350593</wp:posOffset>
                </wp:positionV>
                <wp:extent cx="152400" cy="14287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14" name="Image 14">
                            <a:hlinkClick r:id="rId10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hyperlink r:id="rId10">
                                <w:r>
                                  <w:rPr>
                                    <w:color w:val="333333"/>
                                    <w:spacing w:val="-10"/>
                                    <w:sz w:val="12"/>
                                  </w:rPr>
                                  <w:t>2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4.835846pt;margin-top:27.605768pt;width:12pt;height:11.25pt;mso-position-horizontal-relative:page;mso-position-vertical-relative:paragraph;z-index:-15889408" id="docshapegroup13" coordorigin="10097,552" coordsize="240,225">
                <v:shape style="position:absolute;left:10096;top:552;width:240;height:225" type="#_x0000_t75" id="docshape14" href="https://www.who.int/news-room/fact-sheets/detail/the-top-10-causes-of-death#%3A~%3Atext%3DThe%20world%E2%80%99s%20biggest%20killer%20is%2Cof%20total%20deaths%2C%20respectively" stroked="false">
                  <v:imagedata r:id="rId8" o:title=""/>
                </v:shape>
                <v:shape style="position:absolute;left:10096;top:552;width:240;height:225" type="#_x0000_t202" id="docshape15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hyperlink r:id="rId10">
                          <w:r>
                            <w:rPr>
                              <w:color w:val="333333"/>
                              <w:spacing w:val="-10"/>
                              <w:sz w:val="12"/>
                            </w:rPr>
                            <w:t>2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427584">
                <wp:simplePos x="0" y="0"/>
                <wp:positionH relativeFrom="page">
                  <wp:posOffset>2819930</wp:posOffset>
                </wp:positionH>
                <wp:positionV relativeFrom="paragraph">
                  <wp:posOffset>693493</wp:posOffset>
                </wp:positionV>
                <wp:extent cx="152400" cy="14287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17" name="Image 17">
                            <a:hlinkClick r:id="rId11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hyperlink r:id="rId11">
                                <w:r>
                                  <w:rPr>
                                    <w:color w:val="333333"/>
                                    <w:spacing w:val="-10"/>
                                    <w:sz w:val="12"/>
                                  </w:rPr>
                                  <w:t>3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041748pt;margin-top:54.60577pt;width:12pt;height:11.25pt;mso-position-horizontal-relative:page;mso-position-vertical-relative:paragraph;z-index:-15888896" id="docshapegroup16" coordorigin="4441,1092" coordsize="240,225">
                <v:shape style="position:absolute;left:4440;top:1092;width:240;height:225" type="#_x0000_t75" id="docshape17" href="https://cbhidghs.mohfw.gov.in/WriteReadData/l892s/Final_Central%20Bureau%20of%20Health%20Intelligene%20July%202024.pdf#%3A~%3Atext%3DRank%20Causes%20of%20Death%20Proportion%2C4%205" stroked="false">
                  <v:imagedata r:id="rId8" o:title=""/>
                </v:shape>
                <v:shape style="position:absolute;left:4440;top:1092;width:240;height:225" type="#_x0000_t202" id="docshape18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hyperlink r:id="rId11">
                          <w:r>
                            <w:rPr>
                              <w:color w:val="333333"/>
                              <w:spacing w:val="-10"/>
                              <w:sz w:val="12"/>
                            </w:rPr>
                            <w:t>3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 w:hAnsi="Arial Black"/>
          <w:spacing w:val="-2"/>
          <w:sz w:val="18"/>
        </w:rPr>
        <w:t>Heart</w:t>
      </w:r>
      <w:r>
        <w:rPr>
          <w:rFonts w:ascii="Arial Black" w:hAnsi="Arial Black"/>
          <w:spacing w:val="-12"/>
          <w:sz w:val="18"/>
        </w:rPr>
        <w:t> </w:t>
      </w:r>
      <w:r>
        <w:rPr>
          <w:rFonts w:ascii="Arial Black" w:hAnsi="Arial Black"/>
          <w:spacing w:val="-2"/>
          <w:sz w:val="18"/>
        </w:rPr>
        <w:t>(cardiovascular):</w:t>
      </w:r>
      <w:r>
        <w:rPr>
          <w:rFonts w:ascii="Arial Black" w:hAnsi="Arial Black"/>
          <w:spacing w:val="-12"/>
          <w:sz w:val="18"/>
        </w:rPr>
        <w:t> </w:t>
      </w:r>
      <w:r>
        <w:rPr>
          <w:spacing w:val="-2"/>
          <w:sz w:val="18"/>
        </w:rPr>
        <w:t>Ischaemic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heart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disease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(heart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attacks)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is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the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single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largest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killer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globally, </w:t>
      </w:r>
      <w:r>
        <w:rPr>
          <w:sz w:val="18"/>
        </w:rPr>
        <w:t>causing</w:t>
      </w:r>
      <w:r>
        <w:rPr>
          <w:spacing w:val="-11"/>
          <w:sz w:val="18"/>
        </w:rPr>
        <w:t> </w:t>
      </w:r>
      <w:r>
        <w:rPr>
          <w:sz w:val="18"/>
        </w:rPr>
        <w:t>about</w:t>
      </w:r>
      <w:r>
        <w:rPr>
          <w:spacing w:val="-11"/>
          <w:sz w:val="18"/>
        </w:rPr>
        <w:t> </w:t>
      </w:r>
      <w:r>
        <w:rPr>
          <w:rFonts w:ascii="Arial Black" w:hAnsi="Arial Black"/>
          <w:sz w:val="18"/>
        </w:rPr>
        <w:t>9.1</w:t>
      </w:r>
      <w:r>
        <w:rPr>
          <w:rFonts w:ascii="Arial Black" w:hAnsi="Arial Black"/>
          <w:spacing w:val="-14"/>
          <w:sz w:val="18"/>
        </w:rPr>
        <w:t> </w:t>
      </w:r>
      <w:r>
        <w:rPr>
          <w:rFonts w:ascii="Arial Black" w:hAnsi="Arial Black"/>
          <w:sz w:val="18"/>
        </w:rPr>
        <w:t>million</w:t>
      </w:r>
      <w:r>
        <w:rPr>
          <w:rFonts w:ascii="Arial Black" w:hAnsi="Arial Black"/>
          <w:spacing w:val="-14"/>
          <w:sz w:val="18"/>
        </w:rPr>
        <w:t> </w:t>
      </w:r>
      <w:r>
        <w:rPr>
          <w:rFonts w:ascii="Arial Black" w:hAnsi="Arial Black"/>
          <w:sz w:val="18"/>
        </w:rPr>
        <w:t>deaths</w:t>
      </w:r>
      <w:r>
        <w:rPr>
          <w:rFonts w:ascii="Arial Black" w:hAnsi="Arial Black"/>
          <w:spacing w:val="-14"/>
          <w:sz w:val="18"/>
        </w:rPr>
        <w:t> </w:t>
      </w:r>
      <w:r>
        <w:rPr>
          <w:rFonts w:ascii="Arial Black" w:hAnsi="Arial Black"/>
          <w:sz w:val="18"/>
        </w:rPr>
        <w:t>(≈13%</w:t>
      </w:r>
      <w:r>
        <w:rPr>
          <w:rFonts w:ascii="Arial Black" w:hAnsi="Arial Black"/>
          <w:spacing w:val="-14"/>
          <w:sz w:val="18"/>
        </w:rPr>
        <w:t> </w:t>
      </w:r>
      <w:r>
        <w:rPr>
          <w:rFonts w:ascii="Arial Black" w:hAnsi="Arial Black"/>
          <w:sz w:val="18"/>
        </w:rPr>
        <w:t>of</w:t>
      </w:r>
      <w:r>
        <w:rPr>
          <w:rFonts w:ascii="Arial Black" w:hAnsi="Arial Black"/>
          <w:spacing w:val="-14"/>
          <w:sz w:val="18"/>
        </w:rPr>
        <w:t> </w:t>
      </w:r>
      <w:r>
        <w:rPr>
          <w:rFonts w:ascii="Arial Black" w:hAnsi="Arial Black"/>
          <w:sz w:val="18"/>
        </w:rPr>
        <w:t>all</w:t>
      </w:r>
      <w:r>
        <w:rPr>
          <w:rFonts w:ascii="Arial Black" w:hAnsi="Arial Black"/>
          <w:spacing w:val="-14"/>
          <w:sz w:val="18"/>
        </w:rPr>
        <w:t> </w:t>
      </w:r>
      <w:r>
        <w:rPr>
          <w:rFonts w:ascii="Arial Black" w:hAnsi="Arial Black"/>
          <w:sz w:val="18"/>
        </w:rPr>
        <w:t>deaths)</w:t>
      </w:r>
      <w:r>
        <w:rPr>
          <w:rFonts w:ascii="Arial Black" w:hAnsi="Arial Black"/>
          <w:spacing w:val="40"/>
          <w:sz w:val="18"/>
        </w:rPr>
        <w:t>  </w:t>
      </w:r>
      <w:r>
        <w:rPr>
          <w:sz w:val="18"/>
        </w:rPr>
        <w:t>.</w:t>
      </w:r>
      <w:r>
        <w:rPr>
          <w:spacing w:val="-11"/>
          <w:sz w:val="18"/>
        </w:rPr>
        <w:t> </w:t>
      </w:r>
      <w:r>
        <w:rPr>
          <w:sz w:val="18"/>
        </w:rPr>
        <w:t>When</w:t>
      </w:r>
      <w:r>
        <w:rPr>
          <w:spacing w:val="-11"/>
          <w:sz w:val="18"/>
        </w:rPr>
        <w:t> </w:t>
      </w:r>
      <w:r>
        <w:rPr>
          <w:sz w:val="18"/>
        </w:rPr>
        <w:t>combined</w:t>
      </w:r>
      <w:r>
        <w:rPr>
          <w:spacing w:val="-11"/>
          <w:sz w:val="18"/>
        </w:rPr>
        <w:t> </w:t>
      </w:r>
      <w:r>
        <w:rPr>
          <w:sz w:val="18"/>
        </w:rPr>
        <w:t>with</w:t>
      </w:r>
      <w:r>
        <w:rPr>
          <w:spacing w:val="-11"/>
          <w:sz w:val="18"/>
        </w:rPr>
        <w:t> </w:t>
      </w:r>
      <w:r>
        <w:rPr>
          <w:sz w:val="18"/>
        </w:rPr>
        <w:t>stroke</w:t>
      </w:r>
      <w:r>
        <w:rPr>
          <w:spacing w:val="-11"/>
          <w:sz w:val="18"/>
        </w:rPr>
        <w:t> </w:t>
      </w:r>
      <w:r>
        <w:rPr>
          <w:sz w:val="18"/>
        </w:rPr>
        <w:t>(~10%</w:t>
      </w:r>
      <w:r>
        <w:rPr>
          <w:spacing w:val="-11"/>
          <w:sz w:val="18"/>
        </w:rPr>
        <w:t> </w:t>
      </w:r>
      <w:r>
        <w:rPr>
          <w:sz w:val="18"/>
        </w:rPr>
        <w:t>of deaths) and other circulatory disorders, cardiovascular causes dominate global mortality</w:t>
      </w:r>
      <w:r>
        <w:rPr>
          <w:spacing w:val="80"/>
          <w:sz w:val="18"/>
        </w:rPr>
        <w:t> </w:t>
      </w:r>
      <w:r>
        <w:rPr>
          <w:sz w:val="18"/>
        </w:rPr>
        <w:t>. In India, cardiovascular diseases (including heart attacks and stroke) likewise lead: they account for about</w:t>
      </w:r>
      <w:r>
        <w:rPr>
          <w:spacing w:val="-15"/>
          <w:sz w:val="18"/>
        </w:rPr>
        <w:t> </w:t>
      </w:r>
      <w:r>
        <w:rPr>
          <w:rFonts w:ascii="Arial Black" w:hAnsi="Arial Black"/>
          <w:sz w:val="18"/>
        </w:rPr>
        <w:t>28.9%</w:t>
      </w:r>
      <w:r>
        <w:rPr>
          <w:rFonts w:ascii="Arial Black" w:hAnsi="Arial Black"/>
          <w:spacing w:val="-15"/>
          <w:sz w:val="18"/>
        </w:rPr>
        <w:t> </w:t>
      </w:r>
      <w:r>
        <w:rPr>
          <w:rFonts w:ascii="Arial Black" w:hAnsi="Arial Black"/>
          <w:sz w:val="18"/>
        </w:rPr>
        <w:t>of</w:t>
      </w:r>
      <w:r>
        <w:rPr>
          <w:rFonts w:ascii="Arial Black" w:hAnsi="Arial Black"/>
          <w:spacing w:val="-15"/>
          <w:sz w:val="18"/>
        </w:rPr>
        <w:t> </w:t>
      </w:r>
      <w:r>
        <w:rPr>
          <w:rFonts w:ascii="Arial Black" w:hAnsi="Arial Black"/>
          <w:sz w:val="18"/>
        </w:rPr>
        <w:t>all</w:t>
      </w:r>
      <w:r>
        <w:rPr>
          <w:rFonts w:ascii="Arial Black" w:hAnsi="Arial Black"/>
          <w:spacing w:val="-15"/>
          <w:sz w:val="18"/>
        </w:rPr>
        <w:t> </w:t>
      </w:r>
      <w:r>
        <w:rPr>
          <w:rFonts w:ascii="Arial Black" w:hAnsi="Arial Black"/>
          <w:sz w:val="18"/>
        </w:rPr>
        <w:t>deaths</w:t>
      </w:r>
      <w:r>
        <w:rPr>
          <w:rFonts w:ascii="Arial Black" w:hAnsi="Arial Black"/>
          <w:spacing w:val="47"/>
          <w:sz w:val="18"/>
        </w:rPr>
        <w:t>  </w:t>
      </w:r>
      <w:r>
        <w:rPr>
          <w:sz w:val="18"/>
        </w:rPr>
        <w:t>,</w:t>
      </w:r>
      <w:r>
        <w:rPr>
          <w:spacing w:val="-14"/>
          <w:sz w:val="18"/>
        </w:rPr>
        <w:t> </w:t>
      </w:r>
      <w:r>
        <w:rPr>
          <w:sz w:val="18"/>
        </w:rPr>
        <w:t>making</w:t>
      </w:r>
      <w:r>
        <w:rPr>
          <w:spacing w:val="-14"/>
          <w:sz w:val="18"/>
        </w:rPr>
        <w:t> </w:t>
      </w:r>
      <w:r>
        <w:rPr>
          <w:sz w:val="18"/>
        </w:rPr>
        <w:t>heart</w:t>
      </w:r>
      <w:r>
        <w:rPr>
          <w:spacing w:val="-15"/>
          <w:sz w:val="18"/>
        </w:rPr>
        <w:t> </w:t>
      </w:r>
      <w:r>
        <w:rPr>
          <w:sz w:val="18"/>
        </w:rPr>
        <w:t>failure</w:t>
      </w:r>
      <w:r>
        <w:rPr>
          <w:spacing w:val="-14"/>
          <w:sz w:val="18"/>
        </w:rPr>
        <w:t> </w:t>
      </w:r>
      <w:r>
        <w:rPr>
          <w:sz w:val="18"/>
        </w:rPr>
        <w:t>the</w:t>
      </w:r>
      <w:r>
        <w:rPr>
          <w:spacing w:val="-14"/>
          <w:sz w:val="18"/>
        </w:rPr>
        <w:t> </w:t>
      </w:r>
      <w:r>
        <w:rPr>
          <w:sz w:val="18"/>
        </w:rPr>
        <w:t>top</w:t>
      </w:r>
      <w:r>
        <w:rPr>
          <w:spacing w:val="-14"/>
          <w:sz w:val="18"/>
        </w:rPr>
        <w:t> </w:t>
      </w:r>
      <w:r>
        <w:rPr>
          <w:sz w:val="18"/>
        </w:rPr>
        <w:t>organ-related</w:t>
      </w:r>
      <w:r>
        <w:rPr>
          <w:spacing w:val="-15"/>
          <w:sz w:val="18"/>
        </w:rPr>
        <w:t> </w:t>
      </w:r>
      <w:r>
        <w:rPr>
          <w:sz w:val="18"/>
        </w:rPr>
        <w:t>cause</w:t>
      </w:r>
      <w:r>
        <w:rPr>
          <w:spacing w:val="-14"/>
          <w:sz w:val="18"/>
        </w:rPr>
        <w:t> </w:t>
      </w:r>
      <w:r>
        <w:rPr>
          <w:sz w:val="18"/>
        </w:rPr>
        <w:t>domestically.</w:t>
      </w:r>
    </w:p>
    <w:p>
      <w:pPr>
        <w:pStyle w:val="BodyText"/>
        <w:spacing w:before="26"/>
      </w:pPr>
    </w:p>
    <w:p>
      <w:pPr>
        <w:pStyle w:val="ListParagraph"/>
        <w:numPr>
          <w:ilvl w:val="0"/>
          <w:numId w:val="1"/>
        </w:numPr>
        <w:tabs>
          <w:tab w:pos="718" w:val="left" w:leader="none"/>
          <w:tab w:pos="720" w:val="left" w:leader="none"/>
        </w:tabs>
        <w:spacing w:line="232" w:lineRule="auto" w:before="0" w:after="0"/>
        <w:ind w:left="720" w:right="119" w:hanging="115"/>
        <w:jc w:val="both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428096">
                <wp:simplePos x="0" y="0"/>
                <wp:positionH relativeFrom="page">
                  <wp:posOffset>1800141</wp:posOffset>
                </wp:positionH>
                <wp:positionV relativeFrom="paragraph">
                  <wp:posOffset>172792</wp:posOffset>
                </wp:positionV>
                <wp:extent cx="152400" cy="14287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20" name="Image 20">
                            <a:hlinkClick r:id="rId10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hyperlink r:id="rId10">
                                <w:r>
                                  <w:rPr>
                                    <w:color w:val="333333"/>
                                    <w:spacing w:val="-10"/>
                                    <w:sz w:val="12"/>
                                  </w:rPr>
                                  <w:t>2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743408pt;margin-top:13.605721pt;width:12pt;height:11.25pt;mso-position-horizontal-relative:page;mso-position-vertical-relative:paragraph;z-index:-15888384" id="docshapegroup19" coordorigin="2835,272" coordsize="240,225">
                <v:shape style="position:absolute;left:2834;top:272;width:240;height:225" type="#_x0000_t75" id="docshape20" href="https://www.who.int/news-room/fact-sheets/detail/the-top-10-causes-of-death#%3A~%3Atext%3DThe%20world%E2%80%99s%20biggest%20killer%20is%2Cof%20total%20deaths%2C%20respectively" stroked="false">
                  <v:imagedata r:id="rId8" o:title=""/>
                </v:shape>
                <v:shape style="position:absolute;left:2834;top:272;width:240;height:225" type="#_x0000_t202" id="docshape21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hyperlink r:id="rId10">
                          <w:r>
                            <w:rPr>
                              <w:color w:val="333333"/>
                              <w:spacing w:val="-10"/>
                              <w:sz w:val="12"/>
                            </w:rPr>
                            <w:t>2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428608">
                <wp:simplePos x="0" y="0"/>
                <wp:positionH relativeFrom="page">
                  <wp:posOffset>4230699</wp:posOffset>
                </wp:positionH>
                <wp:positionV relativeFrom="paragraph">
                  <wp:posOffset>344242</wp:posOffset>
                </wp:positionV>
                <wp:extent cx="152400" cy="14287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23" name="Image 23">
                            <a:hlinkClick r:id="rId12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hyperlink r:id="rId12">
                                <w:r>
                                  <w:rPr>
                                    <w:color w:val="333333"/>
                                    <w:spacing w:val="-10"/>
                                    <w:sz w:val="12"/>
                                  </w:rPr>
                                  <w:t>4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3.125977pt;margin-top:27.105721pt;width:12pt;height:11.25pt;mso-position-horizontal-relative:page;mso-position-vertical-relative:paragraph;z-index:-15887872" id="docshapegroup22" coordorigin="6663,542" coordsize="240,225">
                <v:shape style="position:absolute;left:6662;top:542;width:240;height:225" type="#_x0000_t75" id="docshape23" href="https://www.who.int/news-room/fact-sheets/detail/the-top-10-causes-of-death#%3A~%3Atext%3DLower%20respiratory%20infections%20remained%20the%2Csubstantially%3A%20in%202021%20it%20claimed" stroked="false">
                  <v:imagedata r:id="rId8" o:title=""/>
                </v:shape>
                <v:shape style="position:absolute;left:6662;top:542;width:240;height:225" type="#_x0000_t202" id="docshape24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hyperlink r:id="rId12">
                          <w:r>
                            <w:rPr>
                              <w:color w:val="333333"/>
                              <w:spacing w:val="-10"/>
                              <w:sz w:val="12"/>
                            </w:rPr>
                            <w:t>4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429120">
                <wp:simplePos x="0" y="0"/>
                <wp:positionH relativeFrom="page">
                  <wp:posOffset>6579719</wp:posOffset>
                </wp:positionH>
                <wp:positionV relativeFrom="paragraph">
                  <wp:posOffset>344242</wp:posOffset>
                </wp:positionV>
                <wp:extent cx="152400" cy="142875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26" name="Image 26">
                            <a:hlinkClick r:id="rId13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hyperlink r:id="rId13">
                                <w:r>
                                  <w:rPr>
                                    <w:color w:val="333333"/>
                                    <w:spacing w:val="-10"/>
                                    <w:sz w:val="12"/>
                                  </w:rPr>
                                  <w:t>5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8.088135pt;margin-top:27.105721pt;width:12pt;height:11.25pt;mso-position-horizontal-relative:page;mso-position-vertical-relative:paragraph;z-index:-15887360" id="docshapegroup25" coordorigin="10362,542" coordsize="240,225">
                <v:shape style="position:absolute;left:10361;top:542;width:240;height:225" type="#_x0000_t75" id="docshape26" href="https://www.who.int/news-room/fact-sheets/detail/the-top-10-causes-of-death#%3A~%3Atext%3DDeaths%20from%20other%20noncommunicable%20diseases%2Camong%20leading%20causes%20of%20death" stroked="false">
                  <v:imagedata r:id="rId8" o:title=""/>
                </v:shape>
                <v:shape style="position:absolute;left:10361;top:542;width:240;height:225" type="#_x0000_t202" id="docshape27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hyperlink r:id="rId13">
                          <w:r>
                            <w:rPr>
                              <w:color w:val="333333"/>
                              <w:spacing w:val="-10"/>
                              <w:sz w:val="12"/>
                            </w:rPr>
                            <w:t>5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429632">
                <wp:simplePos x="0" y="0"/>
                <wp:positionH relativeFrom="page">
                  <wp:posOffset>5797858</wp:posOffset>
                </wp:positionH>
                <wp:positionV relativeFrom="paragraph">
                  <wp:posOffset>687142</wp:posOffset>
                </wp:positionV>
                <wp:extent cx="152400" cy="142875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29" name="Image 29">
                            <a:hlinkClick r:id="rId14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hyperlink r:id="rId14">
                                <w:r>
                                  <w:rPr>
                                    <w:color w:val="333333"/>
                                    <w:spacing w:val="-10"/>
                                    <w:sz w:val="12"/>
                                  </w:rPr>
                                  <w:t>6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6.524292pt;margin-top:54.105721pt;width:12pt;height:11.25pt;mso-position-horizontal-relative:page;mso-position-vertical-relative:paragraph;z-index:-15886848" id="docshapegroup28" coordorigin="9130,1082" coordsize="240,225">
                <v:shape style="position:absolute;left:9130;top:1082;width:240;height:225" type="#_x0000_t75" id="docshape29" href="https://cbhidghs.mohfw.gov.in/WriteReadData/l892s/Final_Central%20Bureau%20of%20Health%20Intelligene%20July%202024.pdf#%3A~%3Atext%3D1%20Cardiovascular%20diseases%2030%2C8" stroked="false">
                  <v:imagedata r:id="rId8" o:title=""/>
                </v:shape>
                <v:shape style="position:absolute;left:9130;top:1082;width:240;height:225" type="#_x0000_t202" id="docshape30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hyperlink r:id="rId14">
                          <w:r>
                            <w:rPr>
                              <w:color w:val="333333"/>
                              <w:spacing w:val="-10"/>
                              <w:sz w:val="12"/>
                            </w:rPr>
                            <w:t>6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 w:hAnsi="Arial Black"/>
          <w:spacing w:val="-4"/>
          <w:sz w:val="18"/>
        </w:rPr>
        <w:t>Lungs</w:t>
      </w:r>
      <w:r>
        <w:rPr>
          <w:rFonts w:ascii="Arial Black" w:hAnsi="Arial Black"/>
          <w:spacing w:val="-6"/>
          <w:sz w:val="18"/>
        </w:rPr>
        <w:t> </w:t>
      </w:r>
      <w:r>
        <w:rPr>
          <w:rFonts w:ascii="Arial Black" w:hAnsi="Arial Black"/>
          <w:spacing w:val="-4"/>
          <w:sz w:val="18"/>
        </w:rPr>
        <w:t>(respiratory):</w:t>
      </w:r>
      <w:r>
        <w:rPr>
          <w:rFonts w:ascii="Arial Black" w:hAnsi="Arial Black"/>
          <w:spacing w:val="-6"/>
          <w:sz w:val="18"/>
        </w:rPr>
        <w:t> </w:t>
      </w:r>
      <w:r>
        <w:rPr>
          <w:spacing w:val="-4"/>
          <w:sz w:val="18"/>
        </w:rPr>
        <w:t>Chronic respiratory diseases (COPD, asthma, etc.) cause roughly </w:t>
      </w:r>
      <w:r>
        <w:rPr>
          <w:rFonts w:ascii="Arial Black" w:hAnsi="Arial Black"/>
          <w:spacing w:val="-4"/>
          <w:sz w:val="18"/>
        </w:rPr>
        <w:t>5%</w:t>
      </w:r>
      <w:r>
        <w:rPr>
          <w:rFonts w:ascii="Arial Black" w:hAnsi="Arial Black"/>
          <w:spacing w:val="-6"/>
          <w:sz w:val="18"/>
        </w:rPr>
        <w:t> </w:t>
      </w:r>
      <w:r>
        <w:rPr>
          <w:rFonts w:ascii="Arial Black" w:hAnsi="Arial Black"/>
          <w:spacing w:val="-4"/>
          <w:sz w:val="18"/>
        </w:rPr>
        <w:t>of</w:t>
      </w:r>
      <w:r>
        <w:rPr>
          <w:rFonts w:ascii="Arial Black" w:hAnsi="Arial Black"/>
          <w:spacing w:val="-6"/>
          <w:sz w:val="18"/>
        </w:rPr>
        <w:t> </w:t>
      </w:r>
      <w:r>
        <w:rPr>
          <w:rFonts w:ascii="Arial Black" w:hAnsi="Arial Black"/>
          <w:spacing w:val="-4"/>
          <w:sz w:val="18"/>
        </w:rPr>
        <w:t>global </w:t>
      </w:r>
      <w:r>
        <w:rPr>
          <w:rFonts w:ascii="Arial Black" w:hAnsi="Arial Black"/>
          <w:sz w:val="18"/>
        </w:rPr>
        <w:t>deaths</w:t>
      </w:r>
      <w:r>
        <w:rPr>
          <w:rFonts w:ascii="Arial Black" w:hAnsi="Arial Black"/>
          <w:spacing w:val="80"/>
          <w:sz w:val="18"/>
        </w:rPr>
        <w:t> </w:t>
      </w:r>
      <w:r>
        <w:rPr>
          <w:sz w:val="18"/>
        </w:rPr>
        <w:t>. In addition, </w:t>
      </w:r>
      <w:r>
        <w:rPr>
          <w:rFonts w:ascii="Arial" w:hAnsi="Arial"/>
          <w:i/>
          <w:sz w:val="18"/>
        </w:rPr>
        <w:t>infectious </w:t>
      </w:r>
      <w:r>
        <w:rPr>
          <w:sz w:val="18"/>
        </w:rPr>
        <w:t>lung diseases (pneumonia and lower respiratory infections) kill another</w:t>
      </w:r>
      <w:r>
        <w:rPr>
          <w:spacing w:val="-15"/>
          <w:sz w:val="18"/>
        </w:rPr>
        <w:t> </w:t>
      </w:r>
      <w:r>
        <w:rPr>
          <w:sz w:val="18"/>
        </w:rPr>
        <w:t>~2.5</w:t>
      </w:r>
      <w:r>
        <w:rPr>
          <w:spacing w:val="-14"/>
          <w:sz w:val="18"/>
        </w:rPr>
        <w:t> </w:t>
      </w:r>
      <w:r>
        <w:rPr>
          <w:sz w:val="18"/>
        </w:rPr>
        <w:t>million</w:t>
      </w:r>
      <w:r>
        <w:rPr>
          <w:spacing w:val="-14"/>
          <w:sz w:val="18"/>
        </w:rPr>
        <w:t> </w:t>
      </w:r>
      <w:r>
        <w:rPr>
          <w:sz w:val="18"/>
        </w:rPr>
        <w:t>people</w:t>
      </w:r>
      <w:r>
        <w:rPr>
          <w:spacing w:val="-14"/>
          <w:sz w:val="18"/>
        </w:rPr>
        <w:t> </w:t>
      </w:r>
      <w:r>
        <w:rPr>
          <w:sz w:val="18"/>
        </w:rPr>
        <w:t>per</w:t>
      </w:r>
      <w:r>
        <w:rPr>
          <w:spacing w:val="-15"/>
          <w:sz w:val="18"/>
        </w:rPr>
        <w:t> </w:t>
      </w:r>
      <w:r>
        <w:rPr>
          <w:sz w:val="18"/>
        </w:rPr>
        <w:t>year</w:t>
      </w:r>
      <w:r>
        <w:rPr>
          <w:spacing w:val="-14"/>
          <w:sz w:val="18"/>
        </w:rPr>
        <w:t> </w:t>
      </w:r>
      <w:r>
        <w:rPr>
          <w:sz w:val="18"/>
        </w:rPr>
        <w:t>(~3.7%</w:t>
      </w:r>
      <w:r>
        <w:rPr>
          <w:spacing w:val="-14"/>
          <w:sz w:val="18"/>
        </w:rPr>
        <w:t> </w:t>
      </w:r>
      <w:r>
        <w:rPr>
          <w:sz w:val="18"/>
        </w:rPr>
        <w:t>globally)</w:t>
      </w:r>
      <w:r>
        <w:rPr>
          <w:spacing w:val="67"/>
          <w:w w:val="150"/>
          <w:sz w:val="18"/>
        </w:rPr>
        <w:t> </w:t>
      </w:r>
      <w:r>
        <w:rPr>
          <w:sz w:val="18"/>
        </w:rPr>
        <w:t>,</w:t>
      </w:r>
      <w:r>
        <w:rPr>
          <w:spacing w:val="-14"/>
          <w:sz w:val="18"/>
        </w:rPr>
        <w:t> </w:t>
      </w:r>
      <w:r>
        <w:rPr>
          <w:sz w:val="18"/>
        </w:rPr>
        <w:t>and</w:t>
      </w:r>
      <w:r>
        <w:rPr>
          <w:spacing w:val="-14"/>
          <w:sz w:val="18"/>
        </w:rPr>
        <w:t> </w:t>
      </w:r>
      <w:r>
        <w:rPr>
          <w:sz w:val="18"/>
        </w:rPr>
        <w:t>lung</w:t>
      </w:r>
      <w:r>
        <w:rPr>
          <w:spacing w:val="-15"/>
          <w:sz w:val="18"/>
        </w:rPr>
        <w:t> </w:t>
      </w:r>
      <w:r>
        <w:rPr>
          <w:sz w:val="18"/>
        </w:rPr>
        <w:t>cancer</w:t>
      </w:r>
      <w:r>
        <w:rPr>
          <w:spacing w:val="-14"/>
          <w:sz w:val="18"/>
        </w:rPr>
        <w:t> </w:t>
      </w:r>
      <w:r>
        <w:rPr>
          <w:sz w:val="18"/>
        </w:rPr>
        <w:t>about</w:t>
      </w:r>
      <w:r>
        <w:rPr>
          <w:spacing w:val="-14"/>
          <w:sz w:val="18"/>
        </w:rPr>
        <w:t> </w:t>
      </w:r>
      <w:r>
        <w:rPr>
          <w:rFonts w:ascii="Arial Black" w:hAnsi="Arial Black"/>
          <w:sz w:val="18"/>
        </w:rPr>
        <w:t>2.8%</w:t>
      </w:r>
      <w:r>
        <w:rPr>
          <w:rFonts w:ascii="Arial Black" w:hAnsi="Arial Black"/>
          <w:spacing w:val="-15"/>
          <w:sz w:val="18"/>
        </w:rPr>
        <w:t> </w:t>
      </w:r>
      <w:r>
        <w:rPr>
          <w:rFonts w:ascii="Arial Black" w:hAnsi="Arial Black"/>
          <w:sz w:val="18"/>
        </w:rPr>
        <w:t>of</w:t>
      </w:r>
      <w:r>
        <w:rPr>
          <w:rFonts w:ascii="Arial Black" w:hAnsi="Arial Black"/>
          <w:spacing w:val="-15"/>
          <w:sz w:val="18"/>
        </w:rPr>
        <w:t> </w:t>
      </w:r>
      <w:r>
        <w:rPr>
          <w:rFonts w:ascii="Arial Black" w:hAnsi="Arial Black"/>
          <w:sz w:val="18"/>
        </w:rPr>
        <w:t>deaths</w:t>
      </w:r>
      <w:r>
        <w:rPr>
          <w:rFonts w:ascii="Arial Black" w:hAnsi="Arial Black"/>
          <w:spacing w:val="40"/>
          <w:sz w:val="18"/>
        </w:rPr>
        <w:t>  </w:t>
      </w:r>
      <w:r>
        <w:rPr>
          <w:sz w:val="18"/>
        </w:rPr>
        <w:t>. Altogether,</w:t>
      </w:r>
      <w:r>
        <w:rPr>
          <w:spacing w:val="-10"/>
          <w:sz w:val="18"/>
        </w:rPr>
        <w:t> </w:t>
      </w:r>
      <w:r>
        <w:rPr>
          <w:sz w:val="18"/>
        </w:rPr>
        <w:t>lung-related</w:t>
      </w:r>
      <w:r>
        <w:rPr>
          <w:spacing w:val="-10"/>
          <w:sz w:val="18"/>
        </w:rPr>
        <w:t> </w:t>
      </w:r>
      <w:r>
        <w:rPr>
          <w:sz w:val="18"/>
        </w:rPr>
        <w:t>diseases</w:t>
      </w:r>
      <w:r>
        <w:rPr>
          <w:spacing w:val="-10"/>
          <w:sz w:val="18"/>
        </w:rPr>
        <w:t> </w:t>
      </w:r>
      <w:r>
        <w:rPr>
          <w:sz w:val="18"/>
        </w:rPr>
        <w:t>account</w:t>
      </w:r>
      <w:r>
        <w:rPr>
          <w:spacing w:val="-10"/>
          <w:sz w:val="18"/>
        </w:rPr>
        <w:t> </w:t>
      </w:r>
      <w:r>
        <w:rPr>
          <w:sz w:val="18"/>
        </w:rPr>
        <w:t>for</w:t>
      </w:r>
      <w:r>
        <w:rPr>
          <w:spacing w:val="-10"/>
          <w:sz w:val="18"/>
        </w:rPr>
        <w:t> </w:t>
      </w:r>
      <w:r>
        <w:rPr>
          <w:sz w:val="18"/>
        </w:rPr>
        <w:t>on</w:t>
      </w:r>
      <w:r>
        <w:rPr>
          <w:spacing w:val="-10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order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rFonts w:ascii="Arial Black" w:hAnsi="Arial Black"/>
          <w:sz w:val="18"/>
        </w:rPr>
        <w:t>10–15%</w:t>
      </w:r>
      <w:r>
        <w:rPr>
          <w:rFonts w:ascii="Arial Black" w:hAnsi="Arial Black"/>
          <w:spacing w:val="-13"/>
          <w:sz w:val="18"/>
        </w:rPr>
        <w:t> </w:t>
      </w:r>
      <w:r>
        <w:rPr>
          <w:rFonts w:ascii="Arial Black" w:hAnsi="Arial Black"/>
          <w:sz w:val="18"/>
        </w:rPr>
        <w:t>of</w:t>
      </w:r>
      <w:r>
        <w:rPr>
          <w:rFonts w:ascii="Arial Black" w:hAnsi="Arial Black"/>
          <w:spacing w:val="-13"/>
          <w:sz w:val="18"/>
        </w:rPr>
        <w:t> </w:t>
      </w:r>
      <w:r>
        <w:rPr>
          <w:rFonts w:ascii="Arial Black" w:hAnsi="Arial Black"/>
          <w:sz w:val="18"/>
        </w:rPr>
        <w:t>global</w:t>
      </w:r>
      <w:r>
        <w:rPr>
          <w:rFonts w:ascii="Arial Black" w:hAnsi="Arial Black"/>
          <w:spacing w:val="-13"/>
          <w:sz w:val="18"/>
        </w:rPr>
        <w:t> </w:t>
      </w:r>
      <w:r>
        <w:rPr>
          <w:rFonts w:ascii="Arial Black" w:hAnsi="Arial Black"/>
          <w:sz w:val="18"/>
        </w:rPr>
        <w:t>deaths</w:t>
      </w:r>
      <w:r>
        <w:rPr>
          <w:sz w:val="18"/>
        </w:rPr>
        <w:t>.</w:t>
      </w:r>
      <w:r>
        <w:rPr>
          <w:spacing w:val="-10"/>
          <w:sz w:val="18"/>
        </w:rPr>
        <w:t> </w:t>
      </w:r>
      <w:r>
        <w:rPr>
          <w:sz w:val="18"/>
        </w:rPr>
        <w:t>In</w:t>
      </w:r>
      <w:r>
        <w:rPr>
          <w:spacing w:val="-10"/>
          <w:sz w:val="18"/>
        </w:rPr>
        <w:t> </w:t>
      </w:r>
      <w:r>
        <w:rPr>
          <w:sz w:val="18"/>
        </w:rPr>
        <w:t>India, respiratory</w:t>
      </w:r>
      <w:r>
        <w:rPr>
          <w:spacing w:val="-2"/>
          <w:sz w:val="18"/>
        </w:rPr>
        <w:t> </w:t>
      </w:r>
      <w:r>
        <w:rPr>
          <w:sz w:val="18"/>
        </w:rPr>
        <w:t>diseases</w:t>
      </w:r>
      <w:r>
        <w:rPr>
          <w:spacing w:val="-2"/>
          <w:sz w:val="18"/>
        </w:rPr>
        <w:t> </w:t>
      </w:r>
      <w:r>
        <w:rPr>
          <w:sz w:val="18"/>
        </w:rPr>
        <w:t>(chronic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infectious)</w:t>
      </w:r>
      <w:r>
        <w:rPr>
          <w:spacing w:val="-2"/>
          <w:sz w:val="18"/>
        </w:rPr>
        <w:t> </w:t>
      </w:r>
      <w:r>
        <w:rPr>
          <w:sz w:val="18"/>
        </w:rPr>
        <w:t>account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about</w:t>
      </w:r>
      <w:r>
        <w:rPr>
          <w:spacing w:val="-1"/>
          <w:sz w:val="18"/>
        </w:rPr>
        <w:t> </w:t>
      </w:r>
      <w:r>
        <w:rPr>
          <w:rFonts w:ascii="Arial Black" w:hAnsi="Arial Black"/>
          <w:sz w:val="18"/>
        </w:rPr>
        <w:t>7.3%</w:t>
      </w:r>
      <w:r>
        <w:rPr>
          <w:rFonts w:ascii="Arial Black" w:hAnsi="Arial Black"/>
          <w:spacing w:val="-5"/>
          <w:sz w:val="18"/>
        </w:rPr>
        <w:t> </w:t>
      </w:r>
      <w:r>
        <w:rPr>
          <w:rFonts w:ascii="Arial Black" w:hAnsi="Arial Black"/>
          <w:sz w:val="18"/>
        </w:rPr>
        <w:t>of</w:t>
      </w:r>
      <w:r>
        <w:rPr>
          <w:rFonts w:ascii="Arial Black" w:hAnsi="Arial Black"/>
          <w:spacing w:val="-5"/>
          <w:sz w:val="18"/>
        </w:rPr>
        <w:t> </w:t>
      </w:r>
      <w:r>
        <w:rPr>
          <w:rFonts w:ascii="Arial Black" w:hAnsi="Arial Black"/>
          <w:sz w:val="18"/>
        </w:rPr>
        <w:t>deaths</w:t>
      </w:r>
      <w:r>
        <w:rPr>
          <w:rFonts w:ascii="Arial Black" w:hAnsi="Arial Black"/>
          <w:spacing w:val="80"/>
          <w:w w:val="150"/>
          <w:sz w:val="18"/>
        </w:rPr>
        <w:t> 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sz w:val="18"/>
        </w:rPr>
        <w:t>reflecting</w:t>
      </w:r>
      <w:r>
        <w:rPr>
          <w:spacing w:val="-2"/>
          <w:sz w:val="18"/>
        </w:rPr>
        <w:t> </w:t>
      </w:r>
      <w:r>
        <w:rPr>
          <w:sz w:val="18"/>
        </w:rPr>
        <w:t>the substantial</w:t>
      </w:r>
      <w:r>
        <w:rPr>
          <w:spacing w:val="-4"/>
          <w:sz w:val="18"/>
        </w:rPr>
        <w:t> </w:t>
      </w:r>
      <w:r>
        <w:rPr>
          <w:sz w:val="18"/>
        </w:rPr>
        <w:t>burden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COPD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pneumonia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population.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1"/>
        </w:numPr>
        <w:tabs>
          <w:tab w:pos="718" w:val="left" w:leader="none"/>
          <w:tab w:pos="720" w:val="left" w:leader="none"/>
        </w:tabs>
        <w:spacing w:line="235" w:lineRule="auto" w:before="1" w:after="0"/>
        <w:ind w:left="720" w:right="118" w:hanging="115"/>
        <w:jc w:val="both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430144">
                <wp:simplePos x="0" y="0"/>
                <wp:positionH relativeFrom="page">
                  <wp:posOffset>3788015</wp:posOffset>
                </wp:positionH>
                <wp:positionV relativeFrom="paragraph">
                  <wp:posOffset>174144</wp:posOffset>
                </wp:positionV>
                <wp:extent cx="152400" cy="142875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32" name="Image 32">
                            <a:hlinkClick r:id="rId15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hyperlink r:id="rId15">
                                <w:r>
                                  <w:rPr>
                                    <w:color w:val="333333"/>
                                    <w:spacing w:val="-10"/>
                                    <w:sz w:val="12"/>
                                  </w:rPr>
                                  <w:t>7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8.268921pt;margin-top:13.71214pt;width:12pt;height:11.25pt;mso-position-horizontal-relative:page;mso-position-vertical-relative:paragraph;z-index:-15886336" id="docshapegroup31" coordorigin="5965,274" coordsize="240,225">
                <v:shape style="position:absolute;left:5965;top:274;width:240;height:225" type="#_x0000_t75" id="docshape32" href="https://pubmed.ncbi.nlm.nih.gov/36990226/#%3A~%3Atext%3DLiver%20disease%20accounts%20for%20two%2Cinduced%20liver%20injury%20increasingly%20accounts" stroked="false">
                  <v:imagedata r:id="rId8" o:title=""/>
                </v:shape>
                <v:shape style="position:absolute;left:5965;top:274;width:240;height:225" type="#_x0000_t202" id="docshape33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hyperlink r:id="rId15">
                          <w:r>
                            <w:rPr>
                              <w:color w:val="333333"/>
                              <w:spacing w:val="-10"/>
                              <w:sz w:val="12"/>
                            </w:rPr>
                            <w:t>7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430656">
                <wp:simplePos x="0" y="0"/>
                <wp:positionH relativeFrom="page">
                  <wp:posOffset>5001683</wp:posOffset>
                </wp:positionH>
                <wp:positionV relativeFrom="paragraph">
                  <wp:posOffset>517044</wp:posOffset>
                </wp:positionV>
                <wp:extent cx="152400" cy="142875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35" name="Image 35">
                            <a:hlinkClick r:id="rId16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hyperlink r:id="rId16">
                                <w:r>
                                  <w:rPr>
                                    <w:color w:val="333333"/>
                                    <w:spacing w:val="-10"/>
                                    <w:sz w:val="12"/>
                                  </w:rPr>
                                  <w:t>8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3.833313pt;margin-top:40.712139pt;width:12pt;height:11.25pt;mso-position-horizontal-relative:page;mso-position-vertical-relative:paragraph;z-index:-15885824" id="docshapegroup34" coordorigin="7877,814" coordsize="240,225">
                <v:shape style="position:absolute;left:7876;top:814;width:240;height:225" type="#_x0000_t75" id="docshape35" href="https://www.researchgate.net/publication/358206575_Epidemiology_of_Liver_Diseases_in_India#%3A~%3Atext%3D" stroked="false">
                  <v:imagedata r:id="rId8" o:title=""/>
                </v:shape>
                <v:shape style="position:absolute;left:7876;top:814;width:240;height:225" type="#_x0000_t202" id="docshape36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hyperlink r:id="rId16">
                          <w:r>
                            <w:rPr>
                              <w:color w:val="333333"/>
                              <w:spacing w:val="-10"/>
                              <w:sz w:val="12"/>
                            </w:rPr>
                            <w:t>8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 w:hAnsi="Arial Black"/>
          <w:spacing w:val="-4"/>
          <w:sz w:val="18"/>
        </w:rPr>
        <w:t>Liver</w:t>
      </w:r>
      <w:r>
        <w:rPr>
          <w:rFonts w:ascii="Arial Black" w:hAnsi="Arial Black"/>
          <w:spacing w:val="-11"/>
          <w:sz w:val="18"/>
        </w:rPr>
        <w:t> </w:t>
      </w:r>
      <w:r>
        <w:rPr>
          <w:rFonts w:ascii="Arial Black" w:hAnsi="Arial Black"/>
          <w:spacing w:val="-4"/>
          <w:sz w:val="18"/>
        </w:rPr>
        <w:t>(hepatic):</w:t>
      </w:r>
      <w:r>
        <w:rPr>
          <w:rFonts w:ascii="Arial Black" w:hAnsi="Arial Black"/>
          <w:spacing w:val="-12"/>
          <w:sz w:val="18"/>
        </w:rPr>
        <w:t> </w:t>
      </w:r>
      <w:r>
        <w:rPr>
          <w:spacing w:val="-4"/>
          <w:sz w:val="18"/>
        </w:rPr>
        <w:t>Liver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disease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(cirrhosis,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hepatitis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and</w:t>
      </w:r>
      <w:r>
        <w:rPr>
          <w:spacing w:val="-11"/>
          <w:sz w:val="18"/>
        </w:rPr>
        <w:t> </w:t>
      </w:r>
      <w:r>
        <w:rPr>
          <w:spacing w:val="-4"/>
          <w:sz w:val="18"/>
        </w:rPr>
        <w:t>liver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cancers)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causes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roughly</w:t>
      </w:r>
      <w:r>
        <w:rPr>
          <w:spacing w:val="-11"/>
          <w:sz w:val="18"/>
        </w:rPr>
        <w:t> </w:t>
      </w:r>
      <w:r>
        <w:rPr>
          <w:rFonts w:ascii="Arial Black" w:hAnsi="Arial Black"/>
          <w:spacing w:val="-4"/>
          <w:sz w:val="18"/>
        </w:rPr>
        <w:t>2</w:t>
      </w:r>
      <w:r>
        <w:rPr>
          <w:rFonts w:ascii="Arial Black" w:hAnsi="Arial Black"/>
          <w:spacing w:val="-11"/>
          <w:sz w:val="18"/>
        </w:rPr>
        <w:t> </w:t>
      </w:r>
      <w:r>
        <w:rPr>
          <w:rFonts w:ascii="Arial Black" w:hAnsi="Arial Black"/>
          <w:spacing w:val="-4"/>
          <w:sz w:val="18"/>
        </w:rPr>
        <w:t>million</w:t>
      </w:r>
      <w:r>
        <w:rPr>
          <w:rFonts w:ascii="Arial Black" w:hAnsi="Arial Black"/>
          <w:spacing w:val="-11"/>
          <w:sz w:val="18"/>
        </w:rPr>
        <w:t> </w:t>
      </w:r>
      <w:r>
        <w:rPr>
          <w:rFonts w:ascii="Arial Black" w:hAnsi="Arial Black"/>
          <w:spacing w:val="-4"/>
          <w:sz w:val="18"/>
        </w:rPr>
        <w:t>deaths </w:t>
      </w:r>
      <w:r>
        <w:rPr>
          <w:rFonts w:ascii="Arial Black" w:hAnsi="Arial Black"/>
          <w:sz w:val="18"/>
        </w:rPr>
        <w:t>per</w:t>
      </w:r>
      <w:r>
        <w:rPr>
          <w:rFonts w:ascii="Arial Black" w:hAnsi="Arial Black"/>
          <w:spacing w:val="-15"/>
          <w:sz w:val="18"/>
        </w:rPr>
        <w:t> </w:t>
      </w:r>
      <w:r>
        <w:rPr>
          <w:rFonts w:ascii="Arial Black" w:hAnsi="Arial Black"/>
          <w:sz w:val="18"/>
        </w:rPr>
        <w:t>year</w:t>
      </w:r>
      <w:r>
        <w:rPr>
          <w:rFonts w:ascii="Arial Black" w:hAnsi="Arial Black"/>
          <w:spacing w:val="-16"/>
          <w:sz w:val="18"/>
        </w:rPr>
        <w:t> </w:t>
      </w:r>
      <w:r>
        <w:rPr>
          <w:rFonts w:ascii="Arial Black" w:hAnsi="Arial Black"/>
          <w:sz w:val="18"/>
        </w:rPr>
        <w:t>globally</w:t>
      </w:r>
      <w:r>
        <w:rPr>
          <w:rFonts w:ascii="Arial Black" w:hAnsi="Arial Black"/>
          <w:spacing w:val="-15"/>
          <w:sz w:val="18"/>
        </w:rPr>
        <w:t> </w:t>
      </w:r>
      <w:r>
        <w:rPr>
          <w:sz w:val="18"/>
        </w:rPr>
        <w:t>–</w:t>
      </w:r>
      <w:r>
        <w:rPr>
          <w:spacing w:val="-14"/>
          <w:sz w:val="18"/>
        </w:rPr>
        <w:t> </w:t>
      </w:r>
      <w:r>
        <w:rPr>
          <w:sz w:val="18"/>
        </w:rPr>
        <w:t>about</w:t>
      </w:r>
      <w:r>
        <w:rPr>
          <w:spacing w:val="-14"/>
          <w:sz w:val="18"/>
        </w:rPr>
        <w:t> </w:t>
      </w:r>
      <w:r>
        <w:rPr>
          <w:rFonts w:ascii="Arial Black" w:hAnsi="Arial Black"/>
          <w:sz w:val="18"/>
        </w:rPr>
        <w:t>4%</w:t>
      </w:r>
      <w:r>
        <w:rPr>
          <w:rFonts w:ascii="Arial Black" w:hAnsi="Arial Black"/>
          <w:spacing w:val="-15"/>
          <w:sz w:val="18"/>
        </w:rPr>
        <w:t> </w:t>
      </w:r>
      <w:r>
        <w:rPr>
          <w:rFonts w:ascii="Arial Black" w:hAnsi="Arial Black"/>
          <w:sz w:val="18"/>
        </w:rPr>
        <w:t>of</w:t>
      </w:r>
      <w:r>
        <w:rPr>
          <w:rFonts w:ascii="Arial Black" w:hAnsi="Arial Black"/>
          <w:spacing w:val="-15"/>
          <w:sz w:val="18"/>
        </w:rPr>
        <w:t> </w:t>
      </w:r>
      <w:r>
        <w:rPr>
          <w:rFonts w:ascii="Arial Black" w:hAnsi="Arial Black"/>
          <w:sz w:val="18"/>
        </w:rPr>
        <w:t>all</w:t>
      </w:r>
      <w:r>
        <w:rPr>
          <w:rFonts w:ascii="Arial Black" w:hAnsi="Arial Black"/>
          <w:spacing w:val="-15"/>
          <w:sz w:val="18"/>
        </w:rPr>
        <w:t> </w:t>
      </w:r>
      <w:r>
        <w:rPr>
          <w:rFonts w:ascii="Arial Black" w:hAnsi="Arial Black"/>
          <w:sz w:val="18"/>
        </w:rPr>
        <w:t>deaths</w:t>
      </w:r>
      <w:r>
        <w:rPr>
          <w:rFonts w:ascii="Arial Black" w:hAnsi="Arial Black"/>
          <w:spacing w:val="26"/>
          <w:sz w:val="18"/>
        </w:rPr>
        <w:t>  </w:t>
      </w:r>
      <w:r>
        <w:rPr>
          <w:sz w:val="18"/>
        </w:rPr>
        <w:t>.</w:t>
      </w:r>
      <w:r>
        <w:rPr>
          <w:spacing w:val="-14"/>
          <w:sz w:val="18"/>
        </w:rPr>
        <w:t> </w:t>
      </w:r>
      <w:r>
        <w:rPr>
          <w:sz w:val="18"/>
        </w:rPr>
        <w:t>These</w:t>
      </w:r>
      <w:r>
        <w:rPr>
          <w:spacing w:val="-14"/>
          <w:sz w:val="18"/>
        </w:rPr>
        <w:t> </w:t>
      </w:r>
      <w:r>
        <w:rPr>
          <w:sz w:val="18"/>
        </w:rPr>
        <w:t>deaths</w:t>
      </w:r>
      <w:r>
        <w:rPr>
          <w:spacing w:val="-14"/>
          <w:sz w:val="18"/>
        </w:rPr>
        <w:t> </w:t>
      </w:r>
      <w:r>
        <w:rPr>
          <w:sz w:val="18"/>
        </w:rPr>
        <w:t>are</w:t>
      </w:r>
      <w:r>
        <w:rPr>
          <w:spacing w:val="-14"/>
          <w:sz w:val="18"/>
        </w:rPr>
        <w:t> </w:t>
      </w:r>
      <w:r>
        <w:rPr>
          <w:sz w:val="18"/>
        </w:rPr>
        <w:t>largely</w:t>
      </w:r>
      <w:r>
        <w:rPr>
          <w:spacing w:val="-15"/>
          <w:sz w:val="18"/>
        </w:rPr>
        <w:t> </w:t>
      </w:r>
      <w:r>
        <w:rPr>
          <w:sz w:val="18"/>
        </w:rPr>
        <w:t>due</w:t>
      </w:r>
      <w:r>
        <w:rPr>
          <w:spacing w:val="-14"/>
          <w:sz w:val="18"/>
        </w:rPr>
        <w:t> </w:t>
      </w:r>
      <w:r>
        <w:rPr>
          <w:sz w:val="18"/>
        </w:rPr>
        <w:t>to</w:t>
      </w:r>
      <w:r>
        <w:rPr>
          <w:spacing w:val="-14"/>
          <w:sz w:val="18"/>
        </w:rPr>
        <w:t> </w:t>
      </w:r>
      <w:r>
        <w:rPr>
          <w:sz w:val="18"/>
        </w:rPr>
        <w:t>cirrhosis</w:t>
      </w:r>
      <w:r>
        <w:rPr>
          <w:spacing w:val="-14"/>
          <w:sz w:val="18"/>
        </w:rPr>
        <w:t> </w:t>
      </w:r>
      <w:r>
        <w:rPr>
          <w:sz w:val="18"/>
        </w:rPr>
        <w:t>(alcoholic or</w:t>
      </w:r>
      <w:r>
        <w:rPr>
          <w:spacing w:val="-12"/>
          <w:sz w:val="18"/>
        </w:rPr>
        <w:t> </w:t>
      </w:r>
      <w:r>
        <w:rPr>
          <w:sz w:val="18"/>
        </w:rPr>
        <w:t>hepatitis-related)</w:t>
      </w:r>
      <w:r>
        <w:rPr>
          <w:spacing w:val="-12"/>
          <w:sz w:val="18"/>
        </w:rPr>
        <w:t> </w:t>
      </w:r>
      <w:r>
        <w:rPr>
          <w:sz w:val="18"/>
        </w:rPr>
        <w:t>and</w:t>
      </w:r>
      <w:r>
        <w:rPr>
          <w:spacing w:val="-12"/>
          <w:sz w:val="18"/>
        </w:rPr>
        <w:t> </w:t>
      </w:r>
      <w:r>
        <w:rPr>
          <w:sz w:val="18"/>
        </w:rPr>
        <w:t>liver</w:t>
      </w:r>
      <w:r>
        <w:rPr>
          <w:spacing w:val="-12"/>
          <w:sz w:val="18"/>
        </w:rPr>
        <w:t> </w:t>
      </w:r>
      <w:r>
        <w:rPr>
          <w:sz w:val="18"/>
        </w:rPr>
        <w:t>cancer.</w:t>
      </w:r>
      <w:r>
        <w:rPr>
          <w:spacing w:val="-12"/>
          <w:sz w:val="18"/>
        </w:rPr>
        <w:t> </w:t>
      </w:r>
      <w:r>
        <w:rPr>
          <w:sz w:val="18"/>
        </w:rPr>
        <w:t>India</w:t>
      </w:r>
      <w:r>
        <w:rPr>
          <w:spacing w:val="-12"/>
          <w:sz w:val="18"/>
        </w:rPr>
        <w:t> </w:t>
      </w:r>
      <w:r>
        <w:rPr>
          <w:sz w:val="18"/>
        </w:rPr>
        <w:t>bears</w:t>
      </w:r>
      <w:r>
        <w:rPr>
          <w:spacing w:val="-12"/>
          <w:sz w:val="18"/>
        </w:rPr>
        <w:t> </w:t>
      </w:r>
      <w:r>
        <w:rPr>
          <w:sz w:val="18"/>
        </w:rPr>
        <w:t>a</w:t>
      </w:r>
      <w:r>
        <w:rPr>
          <w:spacing w:val="-12"/>
          <w:sz w:val="18"/>
        </w:rPr>
        <w:t> </w:t>
      </w:r>
      <w:r>
        <w:rPr>
          <w:sz w:val="18"/>
        </w:rPr>
        <w:t>disproportionately</w:t>
      </w:r>
      <w:r>
        <w:rPr>
          <w:spacing w:val="-12"/>
          <w:sz w:val="18"/>
        </w:rPr>
        <w:t> </w:t>
      </w:r>
      <w:r>
        <w:rPr>
          <w:sz w:val="18"/>
        </w:rPr>
        <w:t>large</w:t>
      </w:r>
      <w:r>
        <w:rPr>
          <w:spacing w:val="-12"/>
          <w:sz w:val="18"/>
        </w:rPr>
        <w:t> </w:t>
      </w:r>
      <w:r>
        <w:rPr>
          <w:sz w:val="18"/>
        </w:rPr>
        <w:t>share:</w:t>
      </w:r>
      <w:r>
        <w:rPr>
          <w:spacing w:val="-12"/>
          <w:sz w:val="18"/>
        </w:rPr>
        <w:t> </w:t>
      </w:r>
      <w:r>
        <w:rPr>
          <w:sz w:val="18"/>
        </w:rPr>
        <w:t>one</w:t>
      </w:r>
      <w:r>
        <w:rPr>
          <w:spacing w:val="-12"/>
          <w:sz w:val="18"/>
        </w:rPr>
        <w:t> </w:t>
      </w:r>
      <w:r>
        <w:rPr>
          <w:sz w:val="18"/>
        </w:rPr>
        <w:t>study</w:t>
      </w:r>
      <w:r>
        <w:rPr>
          <w:spacing w:val="-12"/>
          <w:sz w:val="18"/>
        </w:rPr>
        <w:t> </w:t>
      </w:r>
      <w:r>
        <w:rPr>
          <w:sz w:val="18"/>
        </w:rPr>
        <w:t>notes India</w:t>
      </w:r>
      <w:r>
        <w:rPr>
          <w:spacing w:val="-15"/>
          <w:sz w:val="18"/>
        </w:rPr>
        <w:t> </w:t>
      </w:r>
      <w:r>
        <w:rPr>
          <w:sz w:val="18"/>
        </w:rPr>
        <w:t>accounted</w:t>
      </w:r>
      <w:r>
        <w:rPr>
          <w:spacing w:val="-14"/>
          <w:sz w:val="18"/>
        </w:rPr>
        <w:t> </w:t>
      </w:r>
      <w:r>
        <w:rPr>
          <w:sz w:val="18"/>
        </w:rPr>
        <w:t>for</w:t>
      </w:r>
      <w:r>
        <w:rPr>
          <w:spacing w:val="-14"/>
          <w:sz w:val="18"/>
        </w:rPr>
        <w:t> </w:t>
      </w:r>
      <w:r>
        <w:rPr>
          <w:rFonts w:ascii="Arial Black" w:hAnsi="Arial Black"/>
          <w:sz w:val="18"/>
        </w:rPr>
        <w:t>18.3%</w:t>
      </w:r>
      <w:r>
        <w:rPr>
          <w:rFonts w:ascii="Arial Black" w:hAnsi="Arial Black"/>
          <w:spacing w:val="-15"/>
          <w:sz w:val="18"/>
        </w:rPr>
        <w:t> </w:t>
      </w:r>
      <w:r>
        <w:rPr>
          <w:rFonts w:ascii="Arial Black" w:hAnsi="Arial Black"/>
          <w:sz w:val="18"/>
        </w:rPr>
        <w:t>of</w:t>
      </w:r>
      <w:r>
        <w:rPr>
          <w:rFonts w:ascii="Arial Black" w:hAnsi="Arial Black"/>
          <w:spacing w:val="-15"/>
          <w:sz w:val="18"/>
        </w:rPr>
        <w:t> </w:t>
      </w:r>
      <w:r>
        <w:rPr>
          <w:rFonts w:ascii="Arial Black" w:hAnsi="Arial Black"/>
          <w:sz w:val="18"/>
        </w:rPr>
        <w:t>global</w:t>
      </w:r>
      <w:r>
        <w:rPr>
          <w:rFonts w:ascii="Arial Black" w:hAnsi="Arial Black"/>
          <w:spacing w:val="-15"/>
          <w:sz w:val="18"/>
        </w:rPr>
        <w:t> </w:t>
      </w:r>
      <w:r>
        <w:rPr>
          <w:rFonts w:ascii="Arial Black" w:hAnsi="Arial Black"/>
          <w:sz w:val="18"/>
        </w:rPr>
        <w:t>liver-related</w:t>
      </w:r>
      <w:r>
        <w:rPr>
          <w:rFonts w:ascii="Arial Black" w:hAnsi="Arial Black"/>
          <w:spacing w:val="-15"/>
          <w:sz w:val="18"/>
        </w:rPr>
        <w:t> </w:t>
      </w:r>
      <w:r>
        <w:rPr>
          <w:rFonts w:ascii="Arial Black" w:hAnsi="Arial Black"/>
          <w:sz w:val="18"/>
        </w:rPr>
        <w:t>deaths</w:t>
      </w:r>
      <w:r>
        <w:rPr>
          <w:rFonts w:ascii="Arial Black" w:hAnsi="Arial Black"/>
          <w:spacing w:val="-15"/>
          <w:sz w:val="18"/>
        </w:rPr>
        <w:t> </w:t>
      </w:r>
      <w:r>
        <w:rPr>
          <w:sz w:val="18"/>
        </w:rPr>
        <w:t>in</w:t>
      </w:r>
      <w:r>
        <w:rPr>
          <w:spacing w:val="-14"/>
          <w:sz w:val="18"/>
        </w:rPr>
        <w:t> </w:t>
      </w:r>
      <w:r>
        <w:rPr>
          <w:sz w:val="18"/>
        </w:rPr>
        <w:t>2015</w:t>
      </w:r>
      <w:r>
        <w:rPr>
          <w:spacing w:val="64"/>
          <w:sz w:val="18"/>
        </w:rPr>
        <w:t> </w:t>
      </w:r>
      <w:r>
        <w:rPr>
          <w:sz w:val="18"/>
        </w:rPr>
        <w:t>.</w:t>
      </w:r>
      <w:r>
        <w:rPr>
          <w:spacing w:val="-15"/>
          <w:sz w:val="18"/>
        </w:rPr>
        <w:t> </w:t>
      </w:r>
      <w:r>
        <w:rPr>
          <w:sz w:val="18"/>
        </w:rPr>
        <w:t>(Risk</w:t>
      </w:r>
      <w:r>
        <w:rPr>
          <w:spacing w:val="-14"/>
          <w:sz w:val="18"/>
        </w:rPr>
        <w:t> </w:t>
      </w:r>
      <w:r>
        <w:rPr>
          <w:sz w:val="18"/>
        </w:rPr>
        <w:t>factors</w:t>
      </w:r>
      <w:r>
        <w:rPr>
          <w:spacing w:val="-14"/>
          <w:sz w:val="18"/>
        </w:rPr>
        <w:t> </w:t>
      </w:r>
      <w:r>
        <w:rPr>
          <w:sz w:val="18"/>
        </w:rPr>
        <w:t>in</w:t>
      </w:r>
      <w:r>
        <w:rPr>
          <w:spacing w:val="-14"/>
          <w:sz w:val="18"/>
        </w:rPr>
        <w:t> </w:t>
      </w:r>
      <w:r>
        <w:rPr>
          <w:sz w:val="18"/>
        </w:rPr>
        <w:t>India</w:t>
      </w:r>
      <w:r>
        <w:rPr>
          <w:spacing w:val="-15"/>
          <w:sz w:val="18"/>
        </w:rPr>
        <w:t> </w:t>
      </w:r>
      <w:r>
        <w:rPr>
          <w:sz w:val="18"/>
        </w:rPr>
        <w:t>include viral hepatitis, alcohol abuse and fatty liver disease.) Thus liver failure is a major mortality factor worldwide and in India.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1"/>
        </w:numPr>
        <w:tabs>
          <w:tab w:pos="718" w:val="left" w:leader="none"/>
          <w:tab w:pos="720" w:val="left" w:leader="none"/>
        </w:tabs>
        <w:spacing w:line="235" w:lineRule="auto" w:before="0" w:after="0"/>
        <w:ind w:left="720" w:right="119" w:hanging="115"/>
        <w:jc w:val="both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431168">
                <wp:simplePos x="0" y="0"/>
                <wp:positionH relativeFrom="page">
                  <wp:posOffset>1671228</wp:posOffset>
                </wp:positionH>
                <wp:positionV relativeFrom="paragraph">
                  <wp:posOffset>345555</wp:posOffset>
                </wp:positionV>
                <wp:extent cx="152400" cy="142875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38" name="Image 38">
                            <a:hlinkClick r:id="rId17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hyperlink r:id="rId17">
                                <w:r>
                                  <w:rPr>
                                    <w:color w:val="333333"/>
                                    <w:spacing w:val="-10"/>
                                    <w:sz w:val="12"/>
                                  </w:rPr>
                                  <w:t>9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592773pt;margin-top:27.209097pt;width:12pt;height:11.25pt;mso-position-horizontal-relative:page;mso-position-vertical-relative:paragraph;z-index:-15885312" id="docshapegroup37" coordorigin="2632,544" coordsize="240,225">
                <v:shape style="position:absolute;left:2631;top:544;width:240;height:225" type="#_x0000_t75" id="docshape38" href="https://www.who.int/news-room/fact-sheets/detail/the-top-10-causes-of-death#%3A~%3Atext%3DIn%20contrast%2C%20kidney%20diseases%20have%2Cbetween%202000%20and%202021" stroked="false">
                  <v:imagedata r:id="rId8" o:title=""/>
                </v:shape>
                <v:shape style="position:absolute;left:2631;top:544;width:240;height:225" type="#_x0000_t202" id="docshape39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hyperlink r:id="rId17">
                          <w:r>
                            <w:rPr>
                              <w:color w:val="333333"/>
                              <w:spacing w:val="-10"/>
                              <w:sz w:val="12"/>
                            </w:rPr>
                            <w:t>9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431680">
                <wp:simplePos x="0" y="0"/>
                <wp:positionH relativeFrom="page">
                  <wp:posOffset>6579719</wp:posOffset>
                </wp:positionH>
                <wp:positionV relativeFrom="paragraph">
                  <wp:posOffset>517005</wp:posOffset>
                </wp:positionV>
                <wp:extent cx="152400" cy="14287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41" name="Image 41">
                            <a:hlinkClick r:id="rId18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51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hyperlink r:id="rId18">
                                <w:r>
                                  <w:rPr>
                                    <w:color w:val="333333"/>
                                    <w:spacing w:val="-5"/>
                                    <w:sz w:val="12"/>
                                  </w:rPr>
                                  <w:t>10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8.088135pt;margin-top:40.709095pt;width:12pt;height:11.25pt;mso-position-horizontal-relative:page;mso-position-vertical-relative:paragraph;z-index:-15884800" id="docshapegroup40" coordorigin="10362,814" coordsize="240,225">
                <v:shape style="position:absolute;left:10361;top:814;width:240;height:225" type="#_x0000_t75" id="docshape41" href="https://www.thelancet.com/journals/langlo/article/PIIS2214-109X(16)30299-6/fulltext#%3A~%3Atext%3Dsample%20of%201%C2%B71%20million%20households%2Cin%202000" stroked="false">
                  <v:imagedata r:id="rId8" o:title=""/>
                </v:shape>
                <v:shape style="position:absolute;left:10361;top:814;width:240;height:225" type="#_x0000_t202" id="docshape42" filled="false" stroked="false">
                  <v:textbox inset="0,0,0,0">
                    <w:txbxContent>
                      <w:p>
                        <w:pPr>
                          <w:spacing w:before="20"/>
                          <w:ind w:left="51" w:right="0" w:firstLine="0"/>
                          <w:jc w:val="left"/>
                          <w:rPr>
                            <w:sz w:val="12"/>
                          </w:rPr>
                        </w:pPr>
                        <w:hyperlink r:id="rId18">
                          <w:r>
                            <w:rPr>
                              <w:color w:val="333333"/>
                              <w:spacing w:val="-5"/>
                              <w:sz w:val="12"/>
                            </w:rPr>
                            <w:t>10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 w:hAnsi="Arial Black"/>
          <w:sz w:val="18"/>
        </w:rPr>
        <w:t>Kidneys</w:t>
      </w:r>
      <w:r>
        <w:rPr>
          <w:rFonts w:ascii="Arial Black" w:hAnsi="Arial Black"/>
          <w:spacing w:val="-6"/>
          <w:sz w:val="18"/>
        </w:rPr>
        <w:t> </w:t>
      </w:r>
      <w:r>
        <w:rPr>
          <w:rFonts w:ascii="Arial Black" w:hAnsi="Arial Black"/>
          <w:sz w:val="18"/>
        </w:rPr>
        <w:t>(renal):</w:t>
      </w:r>
      <w:r>
        <w:rPr>
          <w:rFonts w:ascii="Arial Black" w:hAnsi="Arial Black"/>
          <w:spacing w:val="-6"/>
          <w:sz w:val="18"/>
        </w:rPr>
        <w:t> </w:t>
      </w:r>
      <w:r>
        <w:rPr>
          <w:sz w:val="18"/>
        </w:rPr>
        <w:t>Chronic</w:t>
      </w:r>
      <w:r>
        <w:rPr>
          <w:spacing w:val="-3"/>
          <w:sz w:val="18"/>
        </w:rPr>
        <w:t> </w:t>
      </w:r>
      <w:r>
        <w:rPr>
          <w:sz w:val="18"/>
        </w:rPr>
        <w:t>kidney</w:t>
      </w:r>
      <w:r>
        <w:rPr>
          <w:spacing w:val="-3"/>
          <w:sz w:val="18"/>
        </w:rPr>
        <w:t> </w:t>
      </w:r>
      <w:r>
        <w:rPr>
          <w:sz w:val="18"/>
        </w:rPr>
        <w:t>disease</w:t>
      </w:r>
      <w:r>
        <w:rPr>
          <w:spacing w:val="-3"/>
          <w:sz w:val="18"/>
        </w:rPr>
        <w:t> </w:t>
      </w:r>
      <w:r>
        <w:rPr>
          <w:sz w:val="18"/>
        </w:rPr>
        <w:t>(CKD)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renal</w:t>
      </w:r>
      <w:r>
        <w:rPr>
          <w:spacing w:val="-3"/>
          <w:sz w:val="18"/>
        </w:rPr>
        <w:t> </w:t>
      </w:r>
      <w:r>
        <w:rPr>
          <w:sz w:val="18"/>
        </w:rPr>
        <w:t>failure</w:t>
      </w:r>
      <w:r>
        <w:rPr>
          <w:spacing w:val="-3"/>
          <w:sz w:val="18"/>
        </w:rPr>
        <w:t> </w:t>
      </w:r>
      <w:r>
        <w:rPr>
          <w:sz w:val="18"/>
        </w:rPr>
        <w:t>have</w:t>
      </w:r>
      <w:r>
        <w:rPr>
          <w:spacing w:val="-3"/>
          <w:sz w:val="18"/>
        </w:rPr>
        <w:t> </w:t>
      </w:r>
      <w:r>
        <w:rPr>
          <w:sz w:val="18"/>
        </w:rPr>
        <w:t>surged</w:t>
      </w:r>
      <w:r>
        <w:rPr>
          <w:spacing w:val="-3"/>
          <w:sz w:val="18"/>
        </w:rPr>
        <w:t> </w:t>
      </w:r>
      <w:r>
        <w:rPr>
          <w:sz w:val="18"/>
        </w:rPr>
        <w:t>as</w:t>
      </w:r>
      <w:r>
        <w:rPr>
          <w:spacing w:val="-3"/>
          <w:sz w:val="18"/>
        </w:rPr>
        <w:t> </w:t>
      </w:r>
      <w:r>
        <w:rPr>
          <w:sz w:val="18"/>
        </w:rPr>
        <w:t>causes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death. Globally,</w:t>
      </w:r>
      <w:r>
        <w:rPr>
          <w:spacing w:val="-12"/>
          <w:sz w:val="18"/>
        </w:rPr>
        <w:t> </w:t>
      </w:r>
      <w:r>
        <w:rPr>
          <w:sz w:val="18"/>
        </w:rPr>
        <w:t>“kidney</w:t>
      </w:r>
      <w:r>
        <w:rPr>
          <w:spacing w:val="-12"/>
          <w:sz w:val="18"/>
        </w:rPr>
        <w:t> </w:t>
      </w:r>
      <w:r>
        <w:rPr>
          <w:sz w:val="18"/>
        </w:rPr>
        <w:t>diseases”</w:t>
      </w:r>
      <w:r>
        <w:rPr>
          <w:spacing w:val="-12"/>
          <w:sz w:val="18"/>
        </w:rPr>
        <w:t> </w:t>
      </w:r>
      <w:r>
        <w:rPr>
          <w:sz w:val="18"/>
        </w:rPr>
        <w:t>rose</w:t>
      </w:r>
      <w:r>
        <w:rPr>
          <w:spacing w:val="-12"/>
          <w:sz w:val="18"/>
        </w:rPr>
        <w:t> </w:t>
      </w:r>
      <w:r>
        <w:rPr>
          <w:sz w:val="18"/>
        </w:rPr>
        <w:t>from</w:t>
      </w:r>
      <w:r>
        <w:rPr>
          <w:spacing w:val="-12"/>
          <w:sz w:val="18"/>
        </w:rPr>
        <w:t> </w:t>
      </w:r>
      <w:r>
        <w:rPr>
          <w:sz w:val="18"/>
        </w:rPr>
        <w:t>the</w:t>
      </w:r>
      <w:r>
        <w:rPr>
          <w:spacing w:val="-12"/>
          <w:sz w:val="18"/>
        </w:rPr>
        <w:t> </w:t>
      </w:r>
      <w:r>
        <w:rPr>
          <w:sz w:val="18"/>
        </w:rPr>
        <w:t>19th</w:t>
      </w:r>
      <w:r>
        <w:rPr>
          <w:spacing w:val="-12"/>
          <w:sz w:val="18"/>
        </w:rPr>
        <w:t> </w:t>
      </w:r>
      <w:r>
        <w:rPr>
          <w:sz w:val="18"/>
        </w:rPr>
        <w:t>to</w:t>
      </w:r>
      <w:r>
        <w:rPr>
          <w:spacing w:val="-12"/>
          <w:sz w:val="18"/>
        </w:rPr>
        <w:t> </w:t>
      </w:r>
      <w:r>
        <w:rPr>
          <w:sz w:val="18"/>
        </w:rPr>
        <w:t>the</w:t>
      </w:r>
      <w:r>
        <w:rPr>
          <w:spacing w:val="-12"/>
          <w:sz w:val="18"/>
        </w:rPr>
        <w:t> </w:t>
      </w:r>
      <w:r>
        <w:rPr>
          <w:sz w:val="18"/>
        </w:rPr>
        <w:t>9th</w:t>
      </w:r>
      <w:r>
        <w:rPr>
          <w:spacing w:val="-12"/>
          <w:sz w:val="18"/>
        </w:rPr>
        <w:t> </w:t>
      </w:r>
      <w:r>
        <w:rPr>
          <w:sz w:val="18"/>
        </w:rPr>
        <w:t>leading</w:t>
      </w:r>
      <w:r>
        <w:rPr>
          <w:spacing w:val="-12"/>
          <w:sz w:val="18"/>
        </w:rPr>
        <w:t> </w:t>
      </w:r>
      <w:r>
        <w:rPr>
          <w:sz w:val="18"/>
        </w:rPr>
        <w:t>cause</w:t>
      </w:r>
      <w:r>
        <w:rPr>
          <w:spacing w:val="-12"/>
          <w:sz w:val="18"/>
        </w:rPr>
        <w:t> </w:t>
      </w:r>
      <w:r>
        <w:rPr>
          <w:sz w:val="18"/>
        </w:rPr>
        <w:t>of</w:t>
      </w:r>
      <w:r>
        <w:rPr>
          <w:spacing w:val="-12"/>
          <w:sz w:val="18"/>
        </w:rPr>
        <w:t> </w:t>
      </w:r>
      <w:r>
        <w:rPr>
          <w:sz w:val="18"/>
        </w:rPr>
        <w:t>death</w:t>
      </w:r>
      <w:r>
        <w:rPr>
          <w:spacing w:val="-12"/>
          <w:sz w:val="18"/>
        </w:rPr>
        <w:t> </w:t>
      </w:r>
      <w:r>
        <w:rPr>
          <w:sz w:val="18"/>
        </w:rPr>
        <w:t>between</w:t>
      </w:r>
      <w:r>
        <w:rPr>
          <w:spacing w:val="-12"/>
          <w:sz w:val="18"/>
        </w:rPr>
        <w:t> </w:t>
      </w:r>
      <w:r>
        <w:rPr>
          <w:sz w:val="18"/>
        </w:rPr>
        <w:t>2000</w:t>
      </w:r>
      <w:r>
        <w:rPr>
          <w:spacing w:val="-12"/>
          <w:sz w:val="18"/>
        </w:rPr>
        <w:t> </w:t>
      </w:r>
      <w:r>
        <w:rPr>
          <w:sz w:val="18"/>
        </w:rPr>
        <w:t>and 2021</w:t>
      </w:r>
      <w:r>
        <w:rPr>
          <w:spacing w:val="40"/>
          <w:sz w:val="18"/>
        </w:rPr>
        <w:t>  </w:t>
      </w:r>
      <w:r>
        <w:rPr>
          <w:sz w:val="18"/>
        </w:rPr>
        <w:t>.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India,</w:t>
      </w:r>
      <w:r>
        <w:rPr>
          <w:spacing w:val="-4"/>
          <w:sz w:val="18"/>
        </w:rPr>
        <w:t> </w:t>
      </w:r>
      <w:r>
        <w:rPr>
          <w:sz w:val="18"/>
        </w:rPr>
        <w:t>CKD</w:t>
      </w:r>
      <w:r>
        <w:rPr>
          <w:spacing w:val="-4"/>
          <w:sz w:val="18"/>
        </w:rPr>
        <w:t> </w:t>
      </w:r>
      <w:r>
        <w:rPr>
          <w:sz w:val="18"/>
        </w:rPr>
        <w:t>is</w:t>
      </w:r>
      <w:r>
        <w:rPr>
          <w:spacing w:val="-4"/>
          <w:sz w:val="18"/>
        </w:rPr>
        <w:t> </w:t>
      </w:r>
      <w:r>
        <w:rPr>
          <w:sz w:val="18"/>
        </w:rPr>
        <w:t>also</w:t>
      </w:r>
      <w:r>
        <w:rPr>
          <w:spacing w:val="-4"/>
          <w:sz w:val="18"/>
        </w:rPr>
        <w:t> </w:t>
      </w:r>
      <w:r>
        <w:rPr>
          <w:sz w:val="18"/>
        </w:rPr>
        <w:t>among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top</w:t>
      </w:r>
      <w:r>
        <w:rPr>
          <w:spacing w:val="-4"/>
          <w:sz w:val="18"/>
        </w:rPr>
        <w:t> </w:t>
      </w:r>
      <w:r>
        <w:rPr>
          <w:sz w:val="18"/>
        </w:rPr>
        <w:t>causes:</w:t>
      </w:r>
      <w:r>
        <w:rPr>
          <w:spacing w:val="-4"/>
          <w:sz w:val="18"/>
        </w:rPr>
        <w:t> </w:t>
      </w:r>
      <w:r>
        <w:rPr>
          <w:sz w:val="18"/>
        </w:rPr>
        <w:t>GBD</w:t>
      </w:r>
      <w:r>
        <w:rPr>
          <w:spacing w:val="-4"/>
          <w:sz w:val="18"/>
        </w:rPr>
        <w:t> </w:t>
      </w:r>
      <w:r>
        <w:rPr>
          <w:sz w:val="18"/>
        </w:rPr>
        <w:t>2015</w:t>
      </w:r>
      <w:r>
        <w:rPr>
          <w:spacing w:val="-4"/>
          <w:sz w:val="18"/>
        </w:rPr>
        <w:t> </w:t>
      </w:r>
      <w:r>
        <w:rPr>
          <w:sz w:val="18"/>
        </w:rPr>
        <w:t>ranked</w:t>
      </w:r>
      <w:r>
        <w:rPr>
          <w:spacing w:val="-4"/>
          <w:sz w:val="18"/>
        </w:rPr>
        <w:t> </w:t>
      </w:r>
      <w:r>
        <w:rPr>
          <w:sz w:val="18"/>
        </w:rPr>
        <w:t>it</w:t>
      </w:r>
      <w:r>
        <w:rPr>
          <w:spacing w:val="-4"/>
          <w:sz w:val="18"/>
        </w:rPr>
        <w:t> </w:t>
      </w:r>
      <w:r>
        <w:rPr>
          <w:sz w:val="18"/>
        </w:rPr>
        <w:t>8th,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verbal‐autopsy data</w:t>
      </w:r>
      <w:r>
        <w:rPr>
          <w:spacing w:val="-15"/>
          <w:sz w:val="18"/>
        </w:rPr>
        <w:t> </w:t>
      </w:r>
      <w:r>
        <w:rPr>
          <w:sz w:val="18"/>
        </w:rPr>
        <w:t>showed</w:t>
      </w:r>
      <w:r>
        <w:rPr>
          <w:spacing w:val="-14"/>
          <w:sz w:val="18"/>
        </w:rPr>
        <w:t> </w:t>
      </w:r>
      <w:r>
        <w:rPr>
          <w:sz w:val="18"/>
        </w:rPr>
        <w:t>renal</w:t>
      </w:r>
      <w:r>
        <w:rPr>
          <w:spacing w:val="-14"/>
          <w:sz w:val="18"/>
        </w:rPr>
        <w:t> </w:t>
      </w:r>
      <w:r>
        <w:rPr>
          <w:sz w:val="18"/>
        </w:rPr>
        <w:t>failure</w:t>
      </w:r>
      <w:r>
        <w:rPr>
          <w:spacing w:val="-14"/>
          <w:sz w:val="18"/>
        </w:rPr>
        <w:t> </w:t>
      </w:r>
      <w:r>
        <w:rPr>
          <w:sz w:val="18"/>
        </w:rPr>
        <w:t>deaths</w:t>
      </w:r>
      <w:r>
        <w:rPr>
          <w:spacing w:val="-15"/>
          <w:sz w:val="18"/>
        </w:rPr>
        <w:t> </w:t>
      </w:r>
      <w:r>
        <w:rPr>
          <w:sz w:val="18"/>
        </w:rPr>
        <w:t>were</w:t>
      </w:r>
      <w:r>
        <w:rPr>
          <w:spacing w:val="-14"/>
          <w:sz w:val="18"/>
        </w:rPr>
        <w:t> </w:t>
      </w:r>
      <w:r>
        <w:rPr>
          <w:rFonts w:ascii="Arial Black" w:hAnsi="Arial Black"/>
          <w:sz w:val="18"/>
        </w:rPr>
        <w:t>~2.9%</w:t>
      </w:r>
      <w:r>
        <w:rPr>
          <w:rFonts w:ascii="Arial Black" w:hAnsi="Arial Black"/>
          <w:spacing w:val="-15"/>
          <w:sz w:val="18"/>
        </w:rPr>
        <w:t> </w:t>
      </w:r>
      <w:r>
        <w:rPr>
          <w:rFonts w:ascii="Arial Black" w:hAnsi="Arial Black"/>
          <w:sz w:val="18"/>
        </w:rPr>
        <w:t>of</w:t>
      </w:r>
      <w:r>
        <w:rPr>
          <w:rFonts w:ascii="Arial Black" w:hAnsi="Arial Black"/>
          <w:spacing w:val="-15"/>
          <w:sz w:val="18"/>
        </w:rPr>
        <w:t> </w:t>
      </w:r>
      <w:r>
        <w:rPr>
          <w:rFonts w:ascii="Arial Black" w:hAnsi="Arial Black"/>
          <w:sz w:val="18"/>
        </w:rPr>
        <w:t>all</w:t>
      </w:r>
      <w:r>
        <w:rPr>
          <w:rFonts w:ascii="Arial Black" w:hAnsi="Arial Black"/>
          <w:spacing w:val="-15"/>
          <w:sz w:val="18"/>
        </w:rPr>
        <w:t> </w:t>
      </w:r>
      <w:r>
        <w:rPr>
          <w:rFonts w:ascii="Arial Black" w:hAnsi="Arial Black"/>
          <w:sz w:val="18"/>
        </w:rPr>
        <w:t>deaths</w:t>
      </w:r>
      <w:r>
        <w:rPr>
          <w:rFonts w:ascii="Arial Black" w:hAnsi="Arial Black"/>
          <w:spacing w:val="-15"/>
          <w:sz w:val="18"/>
        </w:rPr>
        <w:t> </w:t>
      </w:r>
      <w:r>
        <w:rPr>
          <w:sz w:val="18"/>
        </w:rPr>
        <w:t>in</w:t>
      </w:r>
      <w:r>
        <w:rPr>
          <w:spacing w:val="-14"/>
          <w:sz w:val="18"/>
        </w:rPr>
        <w:t> </w:t>
      </w:r>
      <w:r>
        <w:rPr>
          <w:sz w:val="18"/>
        </w:rPr>
        <w:t>2010–13</w:t>
      </w:r>
      <w:r>
        <w:rPr>
          <w:spacing w:val="-14"/>
          <w:sz w:val="18"/>
        </w:rPr>
        <w:t> </w:t>
      </w:r>
      <w:r>
        <w:rPr>
          <w:sz w:val="18"/>
        </w:rPr>
        <w:t>(up</w:t>
      </w:r>
      <w:r>
        <w:rPr>
          <w:spacing w:val="-15"/>
          <w:sz w:val="18"/>
        </w:rPr>
        <w:t> </w:t>
      </w:r>
      <w:r>
        <w:rPr>
          <w:sz w:val="18"/>
        </w:rPr>
        <w:t>from</w:t>
      </w:r>
      <w:r>
        <w:rPr>
          <w:spacing w:val="-14"/>
          <w:sz w:val="18"/>
        </w:rPr>
        <w:t> </w:t>
      </w:r>
      <w:r>
        <w:rPr>
          <w:sz w:val="18"/>
        </w:rPr>
        <w:t>~1.9%</w:t>
      </w:r>
      <w:r>
        <w:rPr>
          <w:spacing w:val="-14"/>
          <w:sz w:val="18"/>
        </w:rPr>
        <w:t> </w:t>
      </w:r>
      <w:r>
        <w:rPr>
          <w:sz w:val="18"/>
        </w:rPr>
        <w:t>in</w:t>
      </w:r>
      <w:r>
        <w:rPr>
          <w:spacing w:val="-14"/>
          <w:sz w:val="18"/>
        </w:rPr>
        <w:t> </w:t>
      </w:r>
      <w:r>
        <w:rPr>
          <w:sz w:val="18"/>
        </w:rPr>
        <w:t>2000)</w:t>
      </w:r>
      <w:r>
        <w:rPr>
          <w:spacing w:val="77"/>
          <w:w w:val="150"/>
          <w:sz w:val="18"/>
        </w:rPr>
        <w:t> </w:t>
      </w:r>
      <w:r>
        <w:rPr>
          <w:sz w:val="18"/>
        </w:rPr>
        <w:t>. Diabetes</w:t>
      </w:r>
      <w:r>
        <w:rPr>
          <w:spacing w:val="-10"/>
          <w:sz w:val="18"/>
        </w:rPr>
        <w:t> </w:t>
      </w:r>
      <w:r>
        <w:rPr>
          <w:sz w:val="18"/>
        </w:rPr>
        <w:t>and</w:t>
      </w:r>
      <w:r>
        <w:rPr>
          <w:spacing w:val="-10"/>
          <w:sz w:val="18"/>
        </w:rPr>
        <w:t> </w:t>
      </w:r>
      <w:r>
        <w:rPr>
          <w:sz w:val="18"/>
        </w:rPr>
        <w:t>hypertension</w:t>
      </w:r>
      <w:r>
        <w:rPr>
          <w:spacing w:val="-10"/>
          <w:sz w:val="18"/>
        </w:rPr>
        <w:t> </w:t>
      </w:r>
      <w:r>
        <w:rPr>
          <w:sz w:val="18"/>
        </w:rPr>
        <w:t>are</w:t>
      </w:r>
      <w:r>
        <w:rPr>
          <w:spacing w:val="-10"/>
          <w:sz w:val="18"/>
        </w:rPr>
        <w:t> </w:t>
      </w:r>
      <w:r>
        <w:rPr>
          <w:sz w:val="18"/>
        </w:rPr>
        <w:t>driving</w:t>
      </w:r>
      <w:r>
        <w:rPr>
          <w:spacing w:val="-10"/>
          <w:sz w:val="18"/>
        </w:rPr>
        <w:t> </w:t>
      </w:r>
      <w:r>
        <w:rPr>
          <w:sz w:val="18"/>
        </w:rPr>
        <w:t>a</w:t>
      </w:r>
      <w:r>
        <w:rPr>
          <w:spacing w:val="-10"/>
          <w:sz w:val="18"/>
        </w:rPr>
        <w:t> </w:t>
      </w:r>
      <w:r>
        <w:rPr>
          <w:sz w:val="18"/>
        </w:rPr>
        <w:t>rising</w:t>
      </w:r>
      <w:r>
        <w:rPr>
          <w:spacing w:val="-10"/>
          <w:sz w:val="18"/>
        </w:rPr>
        <w:t> </w:t>
      </w:r>
      <w:r>
        <w:rPr>
          <w:sz w:val="18"/>
        </w:rPr>
        <w:t>toll</w:t>
      </w:r>
      <w:r>
        <w:rPr>
          <w:spacing w:val="-10"/>
          <w:sz w:val="18"/>
        </w:rPr>
        <w:t> </w:t>
      </w:r>
      <w:r>
        <w:rPr>
          <w:sz w:val="18"/>
        </w:rPr>
        <w:t>from</w:t>
      </w:r>
      <w:r>
        <w:rPr>
          <w:spacing w:val="-10"/>
          <w:sz w:val="18"/>
        </w:rPr>
        <w:t> </w:t>
      </w:r>
      <w:r>
        <w:rPr>
          <w:sz w:val="18"/>
        </w:rPr>
        <w:t>kidney</w:t>
      </w:r>
      <w:r>
        <w:rPr>
          <w:spacing w:val="-10"/>
          <w:sz w:val="18"/>
        </w:rPr>
        <w:t> </w:t>
      </w:r>
      <w:r>
        <w:rPr>
          <w:sz w:val="18"/>
        </w:rPr>
        <w:t>failure.</w:t>
      </w:r>
    </w:p>
    <w:p>
      <w:pPr>
        <w:pStyle w:val="BodyText"/>
        <w:spacing w:before="16"/>
      </w:pPr>
    </w:p>
    <w:p>
      <w:pPr>
        <w:spacing w:before="1"/>
        <w:ind w:left="120" w:right="0" w:firstLine="0"/>
        <w:jc w:val="left"/>
        <w:rPr>
          <w:rFonts w:ascii="Arial Black"/>
          <w:sz w:val="27"/>
        </w:rPr>
      </w:pPr>
      <w:bookmarkStart w:name="India-specific Mortality (recent data)" w:id="2"/>
      <w:bookmarkEnd w:id="2"/>
      <w:r>
        <w:rPr/>
      </w:r>
      <w:r>
        <w:rPr>
          <w:rFonts w:ascii="Arial Black"/>
          <w:w w:val="90"/>
          <w:sz w:val="27"/>
        </w:rPr>
        <w:t>India-specific</w:t>
      </w:r>
      <w:r>
        <w:rPr>
          <w:rFonts w:ascii="Arial Black"/>
          <w:sz w:val="27"/>
        </w:rPr>
        <w:t> </w:t>
      </w:r>
      <w:r>
        <w:rPr>
          <w:rFonts w:ascii="Arial Black"/>
          <w:w w:val="90"/>
          <w:sz w:val="27"/>
        </w:rPr>
        <w:t>Mortality</w:t>
      </w:r>
      <w:r>
        <w:rPr>
          <w:rFonts w:ascii="Arial Black"/>
          <w:spacing w:val="1"/>
          <w:sz w:val="27"/>
        </w:rPr>
        <w:t> </w:t>
      </w:r>
      <w:r>
        <w:rPr>
          <w:rFonts w:ascii="Arial Black"/>
          <w:w w:val="90"/>
          <w:sz w:val="27"/>
        </w:rPr>
        <w:t>(recent</w:t>
      </w:r>
      <w:r>
        <w:rPr>
          <w:rFonts w:ascii="Arial Black"/>
          <w:spacing w:val="1"/>
          <w:sz w:val="27"/>
        </w:rPr>
        <w:t> </w:t>
      </w:r>
      <w:r>
        <w:rPr>
          <w:rFonts w:ascii="Arial Black"/>
          <w:spacing w:val="-2"/>
          <w:w w:val="90"/>
          <w:sz w:val="27"/>
        </w:rPr>
        <w:t>data)</w:t>
      </w:r>
    </w:p>
    <w:p>
      <w:pPr>
        <w:pStyle w:val="BodyText"/>
        <w:spacing w:line="235" w:lineRule="auto" w:before="249"/>
        <w:ind w:left="120"/>
      </w:pPr>
      <w:r>
        <w:rPr/>
        <w:t>Indian data show a broadly similar pattern, though with different proportions. Official reports (Sample Registration and WHO estimates) indicate: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1"/>
        </w:numPr>
        <w:tabs>
          <w:tab w:pos="718" w:val="left" w:leader="none"/>
          <w:tab w:pos="720" w:val="left" w:leader="none"/>
          <w:tab w:pos="6716" w:val="left" w:leader="none"/>
        </w:tabs>
        <w:spacing w:line="232" w:lineRule="auto" w:before="0" w:after="0"/>
        <w:ind w:left="720" w:right="358" w:hanging="115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432192">
                <wp:simplePos x="0" y="0"/>
                <wp:positionH relativeFrom="page">
                  <wp:posOffset>5007731</wp:posOffset>
                </wp:positionH>
                <wp:positionV relativeFrom="paragraph">
                  <wp:posOffset>172421</wp:posOffset>
                </wp:positionV>
                <wp:extent cx="152400" cy="14287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44" name="Image 44">
                            <a:hlinkClick r:id="rId11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hyperlink r:id="rId11">
                                <w:r>
                                  <w:rPr>
                                    <w:color w:val="333333"/>
                                    <w:spacing w:val="-10"/>
                                    <w:sz w:val="12"/>
                                  </w:rPr>
                                  <w:t>3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4.30957pt;margin-top:13.576512pt;width:12pt;height:11.25pt;mso-position-horizontal-relative:page;mso-position-vertical-relative:paragraph;z-index:-15884288" id="docshapegroup43" coordorigin="7886,272" coordsize="240,225">
                <v:shape style="position:absolute;left:7886;top:271;width:240;height:225" type="#_x0000_t75" id="docshape44" href="https://cbhidghs.mohfw.gov.in/WriteReadData/l892s/Final_Central%20Bureau%20of%20Health%20Intelligene%20July%202024.pdf#%3A~%3Atext%3DRank%20Causes%20of%20Death%20Proportion%2C4%205" stroked="false">
                  <v:imagedata r:id="rId8" o:title=""/>
                </v:shape>
                <v:shape style="position:absolute;left:7886;top:271;width:240;height:225" type="#_x0000_t202" id="docshape45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hyperlink r:id="rId11">
                          <w:r>
                            <w:rPr>
                              <w:color w:val="333333"/>
                              <w:spacing w:val="-10"/>
                              <w:sz w:val="12"/>
                            </w:rPr>
                            <w:t>3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 w:hAnsi="Arial Black"/>
          <w:spacing w:val="-4"/>
          <w:sz w:val="18"/>
        </w:rPr>
        <w:t>Heart</w:t>
      </w:r>
      <w:r>
        <w:rPr>
          <w:rFonts w:ascii="Arial Black" w:hAnsi="Arial Black"/>
          <w:spacing w:val="-14"/>
          <w:sz w:val="18"/>
        </w:rPr>
        <w:t> </w:t>
      </w:r>
      <w:r>
        <w:rPr>
          <w:rFonts w:ascii="Arial Black" w:hAnsi="Arial Black"/>
          <w:spacing w:val="-4"/>
          <w:sz w:val="18"/>
        </w:rPr>
        <w:t>(cardiovascular):</w:t>
      </w:r>
      <w:r>
        <w:rPr>
          <w:rFonts w:ascii="Arial Black" w:hAnsi="Arial Black"/>
          <w:spacing w:val="-14"/>
          <w:sz w:val="18"/>
        </w:rPr>
        <w:t> </w:t>
      </w:r>
      <w:r>
        <w:rPr>
          <w:spacing w:val="-4"/>
          <w:sz w:val="18"/>
        </w:rPr>
        <w:t>Cardiovascular</w:t>
      </w:r>
      <w:r>
        <w:rPr>
          <w:spacing w:val="-11"/>
          <w:sz w:val="18"/>
        </w:rPr>
        <w:t> </w:t>
      </w:r>
      <w:r>
        <w:rPr>
          <w:spacing w:val="-4"/>
          <w:sz w:val="18"/>
        </w:rPr>
        <w:t>diseases</w:t>
      </w:r>
      <w:r>
        <w:rPr>
          <w:spacing w:val="-11"/>
          <w:sz w:val="18"/>
        </w:rPr>
        <w:t> </w:t>
      </w:r>
      <w:r>
        <w:rPr>
          <w:spacing w:val="-4"/>
          <w:sz w:val="18"/>
        </w:rPr>
        <w:t>(heart</w:t>
      </w:r>
      <w:r>
        <w:rPr>
          <w:spacing w:val="-11"/>
          <w:sz w:val="18"/>
        </w:rPr>
        <w:t> </w:t>
      </w:r>
      <w:r>
        <w:rPr>
          <w:spacing w:val="-4"/>
          <w:sz w:val="18"/>
        </w:rPr>
        <w:t>attacks</w:t>
      </w:r>
      <w:r>
        <w:rPr>
          <w:spacing w:val="-11"/>
          <w:sz w:val="18"/>
        </w:rPr>
        <w:t> </w:t>
      </w:r>
      <w:r>
        <w:rPr>
          <w:spacing w:val="-4"/>
          <w:sz w:val="18"/>
        </w:rPr>
        <w:t>and</w:t>
      </w:r>
      <w:r>
        <w:rPr>
          <w:spacing w:val="-11"/>
          <w:sz w:val="18"/>
        </w:rPr>
        <w:t> </w:t>
      </w:r>
      <w:r>
        <w:rPr>
          <w:spacing w:val="-4"/>
          <w:sz w:val="18"/>
        </w:rPr>
        <w:t>stroke)</w:t>
      </w:r>
      <w:r>
        <w:rPr>
          <w:spacing w:val="-11"/>
          <w:sz w:val="18"/>
        </w:rPr>
        <w:t> </w:t>
      </w:r>
      <w:r>
        <w:rPr>
          <w:spacing w:val="-4"/>
          <w:sz w:val="18"/>
        </w:rPr>
        <w:t>are</w:t>
      </w:r>
      <w:r>
        <w:rPr>
          <w:spacing w:val="-11"/>
          <w:sz w:val="18"/>
        </w:rPr>
        <w:t> </w:t>
      </w:r>
      <w:r>
        <w:rPr>
          <w:spacing w:val="-4"/>
          <w:sz w:val="18"/>
        </w:rPr>
        <w:t>the</w:t>
      </w:r>
      <w:r>
        <w:rPr>
          <w:spacing w:val="-11"/>
          <w:sz w:val="18"/>
        </w:rPr>
        <w:t> </w:t>
      </w:r>
      <w:r>
        <w:rPr>
          <w:spacing w:val="-4"/>
          <w:sz w:val="18"/>
        </w:rPr>
        <w:t>clear</w:t>
      </w:r>
      <w:r>
        <w:rPr>
          <w:spacing w:val="-11"/>
          <w:sz w:val="18"/>
        </w:rPr>
        <w:t> </w:t>
      </w:r>
      <w:r>
        <w:rPr>
          <w:spacing w:val="-4"/>
          <w:sz w:val="18"/>
        </w:rPr>
        <w:t>leaders</w:t>
      </w:r>
      <w:r>
        <w:rPr>
          <w:spacing w:val="-11"/>
          <w:sz w:val="18"/>
        </w:rPr>
        <w:t> </w:t>
      </w:r>
      <w:r>
        <w:rPr>
          <w:spacing w:val="-4"/>
          <w:sz w:val="18"/>
        </w:rPr>
        <w:t>in </w:t>
      </w:r>
      <w:r>
        <w:rPr>
          <w:sz w:val="18"/>
        </w:rPr>
        <w:t>India</w:t>
      </w:r>
      <w:r>
        <w:rPr>
          <w:spacing w:val="-5"/>
          <w:sz w:val="18"/>
        </w:rPr>
        <w:t> </w:t>
      </w:r>
      <w:r>
        <w:rPr>
          <w:sz w:val="18"/>
        </w:rPr>
        <w:t>–</w:t>
      </w:r>
      <w:r>
        <w:rPr>
          <w:spacing w:val="-5"/>
          <w:sz w:val="18"/>
        </w:rPr>
        <w:t> </w:t>
      </w:r>
      <w:r>
        <w:rPr>
          <w:sz w:val="18"/>
        </w:rPr>
        <w:t>about</w:t>
      </w:r>
      <w:r>
        <w:rPr>
          <w:spacing w:val="-5"/>
          <w:sz w:val="18"/>
        </w:rPr>
        <w:t> </w:t>
      </w:r>
      <w:r>
        <w:rPr>
          <w:rFonts w:ascii="Arial Black" w:hAnsi="Arial Black"/>
          <w:sz w:val="18"/>
        </w:rPr>
        <w:t>28.9%</w:t>
      </w:r>
      <w:r>
        <w:rPr>
          <w:rFonts w:ascii="Arial Black" w:hAnsi="Arial Black"/>
          <w:spacing w:val="-8"/>
          <w:sz w:val="18"/>
        </w:rPr>
        <w:t> </w:t>
      </w:r>
      <w:r>
        <w:rPr>
          <w:rFonts w:ascii="Arial Black" w:hAnsi="Arial Black"/>
          <w:sz w:val="18"/>
        </w:rPr>
        <w:t>of</w:t>
      </w:r>
      <w:r>
        <w:rPr>
          <w:rFonts w:ascii="Arial Black" w:hAnsi="Arial Black"/>
          <w:spacing w:val="-8"/>
          <w:sz w:val="18"/>
        </w:rPr>
        <w:t> </w:t>
      </w:r>
      <w:r>
        <w:rPr>
          <w:rFonts w:ascii="Arial Black" w:hAnsi="Arial Black"/>
          <w:sz w:val="18"/>
        </w:rPr>
        <w:t>Indian</w:t>
      </w:r>
      <w:r>
        <w:rPr>
          <w:rFonts w:ascii="Arial Black" w:hAnsi="Arial Black"/>
          <w:spacing w:val="-8"/>
          <w:sz w:val="18"/>
        </w:rPr>
        <w:t> </w:t>
      </w:r>
      <w:r>
        <w:rPr>
          <w:rFonts w:ascii="Arial Black" w:hAnsi="Arial Black"/>
          <w:sz w:val="18"/>
        </w:rPr>
        <w:t>deaths</w:t>
      </w:r>
      <w:r>
        <w:rPr>
          <w:rFonts w:ascii="Arial Black" w:hAnsi="Arial Black"/>
          <w:spacing w:val="-8"/>
          <w:sz w:val="18"/>
        </w:rPr>
        <w:t> </w:t>
      </w:r>
      <w:r>
        <w:rPr>
          <w:sz w:val="18"/>
        </w:rPr>
        <w:t>are</w:t>
      </w:r>
      <w:r>
        <w:rPr>
          <w:spacing w:val="-5"/>
          <w:sz w:val="18"/>
        </w:rPr>
        <w:t> </w:t>
      </w:r>
      <w:r>
        <w:rPr>
          <w:sz w:val="18"/>
        </w:rPr>
        <w:t>due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circulatory</w:t>
      </w:r>
      <w:r>
        <w:rPr>
          <w:spacing w:val="-5"/>
          <w:sz w:val="18"/>
        </w:rPr>
        <w:t> </w:t>
      </w:r>
      <w:r>
        <w:rPr>
          <w:sz w:val="18"/>
        </w:rPr>
        <w:t>causes</w:t>
        <w:tab/>
      </w:r>
      <w:r>
        <w:rPr>
          <w:spacing w:val="-10"/>
          <w:sz w:val="18"/>
        </w:rPr>
        <w:t>.</w:t>
      </w:r>
    </w:p>
    <w:p>
      <w:pPr>
        <w:pStyle w:val="ListParagraph"/>
        <w:spacing w:after="0" w:line="232" w:lineRule="auto"/>
        <w:jc w:val="left"/>
        <w:rPr>
          <w:sz w:val="18"/>
        </w:rPr>
        <w:sectPr>
          <w:footerReference w:type="default" r:id="rId5"/>
          <w:type w:val="continuous"/>
          <w:pgSz w:w="12240" w:h="15840"/>
          <w:pgMar w:header="0" w:footer="643" w:top="1560" w:bottom="840" w:left="1440" w:right="144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718" w:val="left" w:leader="none"/>
        </w:tabs>
        <w:spacing w:line="274" w:lineRule="exact" w:before="66" w:after="0"/>
        <w:ind w:left="718" w:right="0" w:hanging="113"/>
        <w:jc w:val="left"/>
        <w:rPr>
          <w:sz w:val="18"/>
        </w:rPr>
      </w:pPr>
      <w:r>
        <w:rPr>
          <w:rFonts w:ascii="Arial Black" w:hAnsi="Arial Black"/>
          <w:spacing w:val="-6"/>
          <w:sz w:val="18"/>
        </w:rPr>
        <w:t>Lungs</w:t>
      </w:r>
      <w:r>
        <w:rPr>
          <w:rFonts w:ascii="Arial Black" w:hAnsi="Arial Black"/>
          <w:spacing w:val="-2"/>
          <w:sz w:val="18"/>
        </w:rPr>
        <w:t> </w:t>
      </w:r>
      <w:r>
        <w:rPr>
          <w:rFonts w:ascii="Arial Black" w:hAnsi="Arial Black"/>
          <w:spacing w:val="-6"/>
          <w:sz w:val="18"/>
        </w:rPr>
        <w:t>(respiratory):</w:t>
      </w:r>
      <w:r>
        <w:rPr>
          <w:rFonts w:ascii="Arial Black" w:hAnsi="Arial Black"/>
          <w:spacing w:val="-1"/>
          <w:sz w:val="18"/>
        </w:rPr>
        <w:t> </w:t>
      </w:r>
      <w:r>
        <w:rPr>
          <w:spacing w:val="-6"/>
          <w:sz w:val="18"/>
        </w:rPr>
        <w:t>Respiratory</w:t>
      </w:r>
      <w:r>
        <w:rPr>
          <w:spacing w:val="2"/>
          <w:sz w:val="18"/>
        </w:rPr>
        <w:t> </w:t>
      </w:r>
      <w:r>
        <w:rPr>
          <w:spacing w:val="-6"/>
          <w:sz w:val="18"/>
        </w:rPr>
        <w:t>diseases</w:t>
      </w:r>
      <w:r>
        <w:rPr>
          <w:spacing w:val="2"/>
          <w:sz w:val="18"/>
        </w:rPr>
        <w:t> </w:t>
      </w:r>
      <w:r>
        <w:rPr>
          <w:spacing w:val="-6"/>
          <w:sz w:val="18"/>
        </w:rPr>
        <w:t>(COPD,</w:t>
      </w:r>
      <w:r>
        <w:rPr>
          <w:spacing w:val="1"/>
          <w:sz w:val="18"/>
        </w:rPr>
        <w:t> </w:t>
      </w:r>
      <w:r>
        <w:rPr>
          <w:spacing w:val="-6"/>
          <w:sz w:val="18"/>
        </w:rPr>
        <w:t>pneumonia,</w:t>
      </w:r>
      <w:r>
        <w:rPr>
          <w:spacing w:val="2"/>
          <w:sz w:val="18"/>
        </w:rPr>
        <w:t> </w:t>
      </w:r>
      <w:r>
        <w:rPr>
          <w:spacing w:val="-6"/>
          <w:sz w:val="18"/>
        </w:rPr>
        <w:t>tuberculosis,</w:t>
      </w:r>
      <w:r>
        <w:rPr>
          <w:spacing w:val="2"/>
          <w:sz w:val="18"/>
        </w:rPr>
        <w:t> </w:t>
      </w:r>
      <w:r>
        <w:rPr>
          <w:spacing w:val="-6"/>
          <w:sz w:val="18"/>
        </w:rPr>
        <w:t>etc.)</w:t>
      </w:r>
      <w:r>
        <w:rPr>
          <w:spacing w:val="2"/>
          <w:sz w:val="18"/>
        </w:rPr>
        <w:t> </w:t>
      </w:r>
      <w:r>
        <w:rPr>
          <w:spacing w:val="-6"/>
          <w:sz w:val="18"/>
        </w:rPr>
        <w:t>account</w:t>
      </w:r>
      <w:r>
        <w:rPr>
          <w:spacing w:val="1"/>
          <w:sz w:val="18"/>
        </w:rPr>
        <w:t> </w:t>
      </w:r>
      <w:r>
        <w:rPr>
          <w:spacing w:val="-6"/>
          <w:sz w:val="18"/>
        </w:rPr>
        <w:t>for</w:t>
      </w:r>
      <w:r>
        <w:rPr>
          <w:spacing w:val="2"/>
          <w:sz w:val="18"/>
        </w:rPr>
        <w:t> </w:t>
      </w:r>
      <w:r>
        <w:rPr>
          <w:spacing w:val="-6"/>
          <w:sz w:val="18"/>
        </w:rPr>
        <w:t>roughly</w:t>
      </w:r>
    </w:p>
    <w:p>
      <w:pPr>
        <w:pStyle w:val="BodyText"/>
        <w:tabs>
          <w:tab w:pos="2309" w:val="left" w:leader="none"/>
        </w:tabs>
        <w:spacing w:line="270" w:lineRule="exact"/>
        <w:ind w:left="7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3216">
                <wp:simplePos x="0" y="0"/>
                <wp:positionH relativeFrom="page">
                  <wp:posOffset>2209455</wp:posOffset>
                </wp:positionH>
                <wp:positionV relativeFrom="paragraph">
                  <wp:posOffset>2829</wp:posOffset>
                </wp:positionV>
                <wp:extent cx="152400" cy="142875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47" name="Image 47">
                            <a:hlinkClick r:id="rId14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hyperlink r:id="rId14">
                                <w:r>
                                  <w:rPr>
                                    <w:color w:val="333333"/>
                                    <w:spacing w:val="-10"/>
                                    <w:sz w:val="12"/>
                                  </w:rPr>
                                  <w:t>6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9729pt;margin-top:.222793pt;width:12pt;height:11.25pt;mso-position-horizontal-relative:page;mso-position-vertical-relative:paragraph;z-index:-15883264" id="docshapegroup46" coordorigin="3479,4" coordsize="240,225">
                <v:shape style="position:absolute;left:3479;top:4;width:240;height:225" type="#_x0000_t75" id="docshape47" href="https://cbhidghs.mohfw.gov.in/WriteReadData/l892s/Final_Central%20Bureau%20of%20Health%20Intelligene%20July%202024.pdf#%3A~%3Atext%3D1%20Cardiovascular%20diseases%2030%2C8" stroked="false">
                  <v:imagedata r:id="rId8" o:title=""/>
                </v:shape>
                <v:shape style="position:absolute;left:3479;top:4;width:240;height:225" type="#_x0000_t202" id="docshape48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hyperlink r:id="rId14">
                          <w:r>
                            <w:rPr>
                              <w:color w:val="333333"/>
                              <w:spacing w:val="-10"/>
                              <w:sz w:val="12"/>
                            </w:rPr>
                            <w:t>6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/>
          <w:w w:val="90"/>
        </w:rPr>
        <w:t>7.3%</w:t>
      </w:r>
      <w:r>
        <w:rPr>
          <w:rFonts w:ascii="Arial Black"/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deaths</w:t>
      </w:r>
      <w:r>
        <w:rPr/>
        <w:tab/>
      </w:r>
      <w:r>
        <w:rPr>
          <w:spacing w:val="-10"/>
          <w:w w:val="95"/>
        </w:rPr>
        <w:t>.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  <w:tab w:pos="720" w:val="left" w:leader="none"/>
          <w:tab w:pos="2852" w:val="left" w:leader="none"/>
        </w:tabs>
        <w:spacing w:line="232" w:lineRule="auto" w:before="3" w:after="0"/>
        <w:ind w:left="720" w:right="465" w:hanging="115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433728">
                <wp:simplePos x="0" y="0"/>
                <wp:positionH relativeFrom="page">
                  <wp:posOffset>2554644</wp:posOffset>
                </wp:positionH>
                <wp:positionV relativeFrom="paragraph">
                  <wp:posOffset>174279</wp:posOffset>
                </wp:positionV>
                <wp:extent cx="152400" cy="142875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50" name="Image 50">
                            <a:hlinkClick r:id="rId19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51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hyperlink r:id="rId19">
                                <w:r>
                                  <w:rPr>
                                    <w:color w:val="333333"/>
                                    <w:spacing w:val="-5"/>
                                    <w:sz w:val="12"/>
                                  </w:rPr>
                                  <w:t>11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153076pt;margin-top:13.722795pt;width:12pt;height:11.25pt;mso-position-horizontal-relative:page;mso-position-vertical-relative:paragraph;z-index:-15882752" id="docshapegroup49" coordorigin="4023,274" coordsize="240,225">
                <v:shape style="position:absolute;left:4023;top:274;width:240;height:225" type="#_x0000_t75" id="docshape50" href="https://cbhidghs.mohfw.gov.in/WriteReadData/l892s/Final_Central%20Bureau%20of%20Health%20Intelligene%20July%202024.pdf#%3A~%3Atext%3D3%20Malignant%20and%20other%20Neoplasms%2C2%206%205" stroked="false">
                  <v:imagedata r:id="rId8" o:title=""/>
                </v:shape>
                <v:shape style="position:absolute;left:4023;top:274;width:240;height:225" type="#_x0000_t202" id="docshape51" filled="false" stroked="false">
                  <v:textbox inset="0,0,0,0">
                    <w:txbxContent>
                      <w:p>
                        <w:pPr>
                          <w:spacing w:before="20"/>
                          <w:ind w:left="51" w:right="0" w:firstLine="0"/>
                          <w:jc w:val="left"/>
                          <w:rPr>
                            <w:sz w:val="12"/>
                          </w:rPr>
                        </w:pPr>
                        <w:hyperlink r:id="rId19">
                          <w:r>
                            <w:rPr>
                              <w:color w:val="333333"/>
                              <w:spacing w:val="-5"/>
                              <w:sz w:val="12"/>
                            </w:rPr>
                            <w:t>11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 w:hAnsi="Arial Black"/>
          <w:spacing w:val="-4"/>
          <w:sz w:val="18"/>
        </w:rPr>
        <w:t>Liver</w:t>
      </w:r>
      <w:r>
        <w:rPr>
          <w:rFonts w:ascii="Arial Black" w:hAnsi="Arial Black"/>
          <w:spacing w:val="-13"/>
          <w:sz w:val="18"/>
        </w:rPr>
        <w:t> </w:t>
      </w:r>
      <w:r>
        <w:rPr>
          <w:rFonts w:ascii="Arial Black" w:hAnsi="Arial Black"/>
          <w:spacing w:val="-4"/>
          <w:sz w:val="18"/>
        </w:rPr>
        <w:t>(hepatic):</w:t>
      </w:r>
      <w:r>
        <w:rPr>
          <w:rFonts w:ascii="Arial Black" w:hAnsi="Arial Black"/>
          <w:spacing w:val="-13"/>
          <w:sz w:val="18"/>
        </w:rPr>
        <w:t> </w:t>
      </w:r>
      <w:r>
        <w:rPr>
          <w:spacing w:val="-4"/>
          <w:sz w:val="18"/>
        </w:rPr>
        <w:t>Digestive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diseases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(which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include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liver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cirrhosis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and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other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hepatic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failures)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cause </w:t>
      </w:r>
      <w:r>
        <w:rPr>
          <w:sz w:val="18"/>
        </w:rPr>
        <w:t>about </w:t>
      </w:r>
      <w:r>
        <w:rPr>
          <w:rFonts w:ascii="Arial Black" w:hAnsi="Arial Black"/>
          <w:sz w:val="18"/>
        </w:rPr>
        <w:t>5.0% </w:t>
      </w:r>
      <w:r>
        <w:rPr>
          <w:sz w:val="18"/>
        </w:rPr>
        <w:t>of deaths</w:t>
        <w:tab/>
      </w:r>
      <w:r>
        <w:rPr>
          <w:spacing w:val="-2"/>
          <w:sz w:val="18"/>
        </w:rPr>
        <w:t>.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(This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reflects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India’s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heavy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burden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alcoholic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viral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liver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disease.)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  <w:tab w:pos="720" w:val="left" w:leader="none"/>
          <w:tab w:pos="8448" w:val="left" w:leader="none"/>
        </w:tabs>
        <w:spacing w:line="232" w:lineRule="auto" w:before="2" w:after="0"/>
        <w:ind w:left="720" w:right="470" w:hanging="115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434240">
                <wp:simplePos x="0" y="0"/>
                <wp:positionH relativeFrom="page">
                  <wp:posOffset>6107627</wp:posOffset>
                </wp:positionH>
                <wp:positionV relativeFrom="paragraph">
                  <wp:posOffset>173648</wp:posOffset>
                </wp:positionV>
                <wp:extent cx="152400" cy="14287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53" name="Image 53">
                            <a:hlinkClick r:id="rId18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Textbox 54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51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hyperlink r:id="rId18">
                                <w:r>
                                  <w:rPr>
                                    <w:color w:val="333333"/>
                                    <w:spacing w:val="-5"/>
                                    <w:sz w:val="12"/>
                                  </w:rPr>
                                  <w:t>10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0.915527pt;margin-top:13.673079pt;width:12pt;height:11.25pt;mso-position-horizontal-relative:page;mso-position-vertical-relative:paragraph;z-index:-15882240" id="docshapegroup52" coordorigin="9618,273" coordsize="240,225">
                <v:shape style="position:absolute;left:9618;top:273;width:240;height:225" type="#_x0000_t75" id="docshape53" href="https://www.thelancet.com/journals/langlo/article/PIIS2214-109X(16)30299-6/fulltext#%3A~%3Atext%3Dsample%20of%201%C2%B71%20million%20households%2Cin%202000" stroked="false">
                  <v:imagedata r:id="rId8" o:title=""/>
                </v:shape>
                <v:shape style="position:absolute;left:9618;top:273;width:240;height:225" type="#_x0000_t202" id="docshape54" filled="false" stroked="false">
                  <v:textbox inset="0,0,0,0">
                    <w:txbxContent>
                      <w:p>
                        <w:pPr>
                          <w:spacing w:before="20"/>
                          <w:ind w:left="51" w:right="0" w:firstLine="0"/>
                          <w:jc w:val="left"/>
                          <w:rPr>
                            <w:sz w:val="12"/>
                          </w:rPr>
                        </w:pPr>
                        <w:hyperlink r:id="rId18">
                          <w:r>
                            <w:rPr>
                              <w:color w:val="333333"/>
                              <w:spacing w:val="-5"/>
                              <w:sz w:val="12"/>
                            </w:rPr>
                            <w:t>10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 w:hAnsi="Arial Black"/>
          <w:spacing w:val="-2"/>
          <w:sz w:val="18"/>
        </w:rPr>
        <w:t>Kidneys</w:t>
      </w:r>
      <w:r>
        <w:rPr>
          <w:rFonts w:ascii="Arial Black" w:hAnsi="Arial Black"/>
          <w:spacing w:val="-14"/>
          <w:sz w:val="18"/>
        </w:rPr>
        <w:t> </w:t>
      </w:r>
      <w:r>
        <w:rPr>
          <w:rFonts w:ascii="Arial Black" w:hAnsi="Arial Black"/>
          <w:spacing w:val="-2"/>
          <w:sz w:val="18"/>
        </w:rPr>
        <w:t>(renal):</w:t>
      </w:r>
      <w:r>
        <w:rPr>
          <w:rFonts w:ascii="Arial Black" w:hAnsi="Arial Black"/>
          <w:spacing w:val="-14"/>
          <w:sz w:val="18"/>
        </w:rPr>
        <w:t> </w:t>
      </w:r>
      <w:r>
        <w:rPr>
          <w:spacing w:val="-2"/>
          <w:sz w:val="18"/>
        </w:rPr>
        <w:t>Renal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failure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is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an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emerging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cause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in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India.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Estimates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suggest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CKD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kidney </w:t>
      </w:r>
      <w:r>
        <w:rPr>
          <w:sz w:val="18"/>
        </w:rPr>
        <w:t>failure</w:t>
      </w:r>
      <w:r>
        <w:rPr>
          <w:spacing w:val="-11"/>
          <w:sz w:val="18"/>
        </w:rPr>
        <w:t> </w:t>
      </w:r>
      <w:r>
        <w:rPr>
          <w:sz w:val="18"/>
        </w:rPr>
        <w:t>accounted</w:t>
      </w:r>
      <w:r>
        <w:rPr>
          <w:spacing w:val="-11"/>
          <w:sz w:val="18"/>
        </w:rPr>
        <w:t> </w:t>
      </w:r>
      <w:r>
        <w:rPr>
          <w:sz w:val="18"/>
        </w:rPr>
        <w:t>for</w:t>
      </w:r>
      <w:r>
        <w:rPr>
          <w:spacing w:val="-11"/>
          <w:sz w:val="18"/>
        </w:rPr>
        <w:t> </w:t>
      </w:r>
      <w:r>
        <w:rPr>
          <w:sz w:val="18"/>
        </w:rPr>
        <w:t>on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1"/>
          <w:sz w:val="18"/>
        </w:rPr>
        <w:t> </w:t>
      </w:r>
      <w:r>
        <w:rPr>
          <w:sz w:val="18"/>
        </w:rPr>
        <w:t>order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11"/>
          <w:sz w:val="18"/>
        </w:rPr>
        <w:t> </w:t>
      </w:r>
      <w:r>
        <w:rPr>
          <w:rFonts w:ascii="Arial Black" w:hAnsi="Arial Black"/>
          <w:sz w:val="18"/>
        </w:rPr>
        <w:t>3%</w:t>
      </w:r>
      <w:r>
        <w:rPr>
          <w:rFonts w:ascii="Arial Black" w:hAnsi="Arial Black"/>
          <w:spacing w:val="-14"/>
          <w:sz w:val="18"/>
        </w:rPr>
        <w:t> </w:t>
      </w:r>
      <w:r>
        <w:rPr>
          <w:rFonts w:ascii="Arial Black" w:hAnsi="Arial Black"/>
          <w:sz w:val="18"/>
        </w:rPr>
        <w:t>of</w:t>
      </w:r>
      <w:r>
        <w:rPr>
          <w:rFonts w:ascii="Arial Black" w:hAnsi="Arial Black"/>
          <w:spacing w:val="-14"/>
          <w:sz w:val="18"/>
        </w:rPr>
        <w:t> </w:t>
      </w:r>
      <w:r>
        <w:rPr>
          <w:rFonts w:ascii="Arial Black" w:hAnsi="Arial Black"/>
          <w:sz w:val="18"/>
        </w:rPr>
        <w:t>adult</w:t>
      </w:r>
      <w:r>
        <w:rPr>
          <w:rFonts w:ascii="Arial Black" w:hAnsi="Arial Black"/>
          <w:spacing w:val="-14"/>
          <w:sz w:val="18"/>
        </w:rPr>
        <w:t> </w:t>
      </w:r>
      <w:r>
        <w:rPr>
          <w:rFonts w:ascii="Arial Black" w:hAnsi="Arial Black"/>
          <w:sz w:val="18"/>
        </w:rPr>
        <w:t>deaths</w:t>
      </w:r>
      <w:r>
        <w:rPr>
          <w:rFonts w:ascii="Arial Black" w:hAnsi="Arial Black"/>
          <w:spacing w:val="-14"/>
          <w:sz w:val="18"/>
        </w:rPr>
        <w:t> </w:t>
      </w:r>
      <w:r>
        <w:rPr>
          <w:sz w:val="18"/>
        </w:rPr>
        <w:t>(age</w:t>
      </w:r>
      <w:r>
        <w:rPr>
          <w:spacing w:val="-11"/>
          <w:sz w:val="18"/>
        </w:rPr>
        <w:t> </w:t>
      </w:r>
      <w:r>
        <w:rPr>
          <w:sz w:val="18"/>
        </w:rPr>
        <w:t>15–69)</w:t>
      </w:r>
      <w:r>
        <w:rPr>
          <w:spacing w:val="-11"/>
          <w:sz w:val="18"/>
        </w:rPr>
        <w:t> </w:t>
      </w:r>
      <w:r>
        <w:rPr>
          <w:sz w:val="18"/>
        </w:rPr>
        <w:t>by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1"/>
          <w:sz w:val="18"/>
        </w:rPr>
        <w:t> </w:t>
      </w:r>
      <w:r>
        <w:rPr>
          <w:sz w:val="18"/>
        </w:rPr>
        <w:t>early</w:t>
      </w:r>
      <w:r>
        <w:rPr>
          <w:spacing w:val="-11"/>
          <w:sz w:val="18"/>
        </w:rPr>
        <w:t> </w:t>
      </w:r>
      <w:r>
        <w:rPr>
          <w:sz w:val="18"/>
        </w:rPr>
        <w:t>2010s</w:t>
        <w:tab/>
      </w:r>
      <w:r>
        <w:rPr>
          <w:spacing w:val="-10"/>
          <w:sz w:val="18"/>
        </w:rPr>
        <w:t>.</w:t>
      </w:r>
      <w:r>
        <w:rPr>
          <w:spacing w:val="-13"/>
          <w:sz w:val="18"/>
        </w:rPr>
        <w:t> </w:t>
      </w:r>
      <w:r>
        <w:rPr>
          <w:spacing w:val="-10"/>
          <w:sz w:val="18"/>
        </w:rPr>
        <w:t>This </w:t>
      </w:r>
      <w:r>
        <w:rPr>
          <w:sz w:val="18"/>
        </w:rPr>
        <w:t>share</w:t>
      </w:r>
      <w:r>
        <w:rPr>
          <w:spacing w:val="-10"/>
          <w:sz w:val="18"/>
        </w:rPr>
        <w:t> </w:t>
      </w:r>
      <w:r>
        <w:rPr>
          <w:sz w:val="18"/>
        </w:rPr>
        <w:t>has</w:t>
      </w:r>
      <w:r>
        <w:rPr>
          <w:spacing w:val="-10"/>
          <w:sz w:val="18"/>
        </w:rPr>
        <w:t> </w:t>
      </w:r>
      <w:r>
        <w:rPr>
          <w:sz w:val="18"/>
        </w:rPr>
        <w:t>been</w:t>
      </w:r>
      <w:r>
        <w:rPr>
          <w:spacing w:val="-10"/>
          <w:sz w:val="18"/>
        </w:rPr>
        <w:t> </w:t>
      </w:r>
      <w:r>
        <w:rPr>
          <w:sz w:val="18"/>
        </w:rPr>
        <w:t>rising</w:t>
      </w:r>
      <w:r>
        <w:rPr>
          <w:spacing w:val="-10"/>
          <w:sz w:val="18"/>
        </w:rPr>
        <w:t> </w:t>
      </w:r>
      <w:r>
        <w:rPr>
          <w:sz w:val="18"/>
        </w:rPr>
        <w:t>rapidly</w:t>
      </w:r>
      <w:r>
        <w:rPr>
          <w:spacing w:val="-10"/>
          <w:sz w:val="18"/>
        </w:rPr>
        <w:t> </w:t>
      </w:r>
      <w:r>
        <w:rPr>
          <w:sz w:val="18"/>
        </w:rPr>
        <w:t>with</w:t>
      </w:r>
      <w:r>
        <w:rPr>
          <w:spacing w:val="-10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diabetes/hypertension</w:t>
      </w:r>
      <w:r>
        <w:rPr>
          <w:spacing w:val="-10"/>
          <w:sz w:val="18"/>
        </w:rPr>
        <w:t> </w:t>
      </w:r>
      <w:r>
        <w:rPr>
          <w:sz w:val="18"/>
        </w:rPr>
        <w:t>epidemic.</w:t>
      </w:r>
    </w:p>
    <w:p>
      <w:pPr>
        <w:pStyle w:val="BodyText"/>
        <w:tabs>
          <w:tab w:pos="6855" w:val="left" w:leader="none"/>
          <w:tab w:pos="7788" w:val="left" w:leader="none"/>
        </w:tabs>
        <w:spacing w:line="235" w:lineRule="auto" w:before="181"/>
        <w:ind w:left="120" w:right="1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4752">
                <wp:simplePos x="0" y="0"/>
                <wp:positionH relativeFrom="page">
                  <wp:posOffset>4677308</wp:posOffset>
                </wp:positionH>
                <wp:positionV relativeFrom="paragraph">
                  <wp:posOffset>289034</wp:posOffset>
                </wp:positionV>
                <wp:extent cx="152400" cy="142875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56" name="Image 56">
                            <a:hlinkClick r:id="rId9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Textbox 57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hyperlink r:id="rId9">
                                <w:r>
                                  <w:rPr>
                                    <w:color w:val="333333"/>
                                    <w:spacing w:val="-10"/>
                                    <w:sz w:val="12"/>
                                  </w:rPr>
                                  <w:t>1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8.291992pt;margin-top:22.758661pt;width:12pt;height:11.25pt;mso-position-horizontal-relative:page;mso-position-vertical-relative:paragraph;z-index:-15881728" id="docshapegroup55" coordorigin="7366,455" coordsize="240,225">
                <v:shape style="position:absolute;left:7365;top:455;width:240;height:225" type="#_x0000_t75" id="docshape56" href="https://www.who.int/news-room/fact-sheets/detail/the-top-10-causes-of-death#%3A~%3Atext%3DAt%20a%20global%20level%2C%207%2Cof%20the%20top%2010%20causes" stroked="false">
                  <v:imagedata r:id="rId8" o:title=""/>
                </v:shape>
                <v:shape style="position:absolute;left:7365;top:455;width:240;height:225" type="#_x0000_t202" id="docshape57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hyperlink r:id="rId9">
                          <w:r>
                            <w:rPr>
                              <w:color w:val="333333"/>
                              <w:spacing w:val="-10"/>
                              <w:sz w:val="12"/>
                            </w:rPr>
                            <w:t>1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5264">
                <wp:simplePos x="0" y="0"/>
                <wp:positionH relativeFrom="page">
                  <wp:posOffset>4886858</wp:posOffset>
                </wp:positionH>
                <wp:positionV relativeFrom="paragraph">
                  <wp:posOffset>289034</wp:posOffset>
                </wp:positionV>
                <wp:extent cx="152400" cy="142875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59" name="Image 59">
                            <a:hlinkClick r:id="rId17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Textbox 60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hyperlink r:id="rId17">
                                <w:r>
                                  <w:rPr>
                                    <w:color w:val="333333"/>
                                    <w:spacing w:val="-10"/>
                                    <w:sz w:val="12"/>
                                  </w:rPr>
                                  <w:t>9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4.791992pt;margin-top:22.758661pt;width:12pt;height:11.25pt;mso-position-horizontal-relative:page;mso-position-vertical-relative:paragraph;z-index:-15881216" id="docshapegroup58" coordorigin="7696,455" coordsize="240,225">
                <v:shape style="position:absolute;left:7695;top:455;width:240;height:225" type="#_x0000_t75" id="docshape59" href="https://www.who.int/news-room/fact-sheets/detail/the-top-10-causes-of-death#%3A~%3Atext%3DIn%20contrast%2C%20kidney%20diseases%20have%2Cbetween%202000%20and%202021" stroked="false">
                  <v:imagedata r:id="rId8" o:title=""/>
                </v:shape>
                <v:shape style="position:absolute;left:7695;top:455;width:240;height:225" type="#_x0000_t202" id="docshape60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hyperlink r:id="rId17">
                          <w:r>
                            <w:rPr>
                              <w:color w:val="333333"/>
                              <w:spacing w:val="-10"/>
                              <w:sz w:val="12"/>
                            </w:rPr>
                            <w:t>9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5776">
                <wp:simplePos x="0" y="0"/>
                <wp:positionH relativeFrom="page">
                  <wp:posOffset>5096408</wp:posOffset>
                </wp:positionH>
                <wp:positionV relativeFrom="paragraph">
                  <wp:posOffset>289034</wp:posOffset>
                </wp:positionV>
                <wp:extent cx="152400" cy="142875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62" name="Image 62">
                            <a:hlinkClick r:id="rId15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Textbox 63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hyperlink r:id="rId15">
                                <w:r>
                                  <w:rPr>
                                    <w:color w:val="333333"/>
                                    <w:spacing w:val="-10"/>
                                    <w:sz w:val="12"/>
                                  </w:rPr>
                                  <w:t>7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1.291992pt;margin-top:22.758661pt;width:12pt;height:11.25pt;mso-position-horizontal-relative:page;mso-position-vertical-relative:paragraph;z-index:-15880704" id="docshapegroup61" coordorigin="8026,455" coordsize="240,225">
                <v:shape style="position:absolute;left:8025;top:455;width:240;height:225" type="#_x0000_t75" id="docshape62" href="https://pubmed.ncbi.nlm.nih.gov/36990226/#%3A~%3Atext%3DLiver%20disease%20accounts%20for%20two%2Cinduced%20liver%20injury%20increasingly%20accounts" stroked="false">
                  <v:imagedata r:id="rId8" o:title=""/>
                </v:shape>
                <v:shape style="position:absolute;left:8025;top:455;width:240;height:225" type="#_x0000_t202" id="docshape63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hyperlink r:id="rId15">
                          <w:r>
                            <w:rPr>
                              <w:color w:val="333333"/>
                              <w:spacing w:val="-10"/>
                              <w:sz w:val="12"/>
                            </w:rPr>
                            <w:t>7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6288">
                <wp:simplePos x="0" y="0"/>
                <wp:positionH relativeFrom="page">
                  <wp:posOffset>4247554</wp:posOffset>
                </wp:positionH>
                <wp:positionV relativeFrom="paragraph">
                  <wp:posOffset>460484</wp:posOffset>
                </wp:positionV>
                <wp:extent cx="152400" cy="142875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65" name="Image 65">
                            <a:hlinkClick r:id="rId11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hyperlink r:id="rId11">
                                <w:r>
                                  <w:rPr>
                                    <w:color w:val="333333"/>
                                    <w:spacing w:val="-10"/>
                                    <w:sz w:val="12"/>
                                  </w:rPr>
                                  <w:t>3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4.453125pt;margin-top:36.258659pt;width:12pt;height:11.25pt;mso-position-horizontal-relative:page;mso-position-vertical-relative:paragraph;z-index:-15880192" id="docshapegroup64" coordorigin="6689,725" coordsize="240,225">
                <v:shape style="position:absolute;left:6689;top:725;width:240;height:225" type="#_x0000_t75" id="docshape65" href="https://cbhidghs.mohfw.gov.in/WriteReadData/l892s/Final_Central%20Bureau%20of%20Health%20Intelligene%20July%202024.pdf#%3A~%3Atext%3DRank%20Causes%20of%20Death%20Proportion%2C4%205" stroked="false">
                  <v:imagedata r:id="rId8" o:title=""/>
                </v:shape>
                <v:shape style="position:absolute;left:6689;top:725;width:240;height:225" type="#_x0000_t202" id="docshape66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hyperlink r:id="rId11">
                          <w:r>
                            <w:rPr>
                              <w:color w:val="333333"/>
                              <w:spacing w:val="-10"/>
                              <w:sz w:val="12"/>
                            </w:rPr>
                            <w:t>3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6800">
                <wp:simplePos x="0" y="0"/>
                <wp:positionH relativeFrom="page">
                  <wp:posOffset>5478969</wp:posOffset>
                </wp:positionH>
                <wp:positionV relativeFrom="paragraph">
                  <wp:posOffset>460484</wp:posOffset>
                </wp:positionV>
                <wp:extent cx="152400" cy="142875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68" name="Image 68">
                            <a:hlinkClick r:id="rId18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Textbox 69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51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hyperlink r:id="rId18">
                                <w:r>
                                  <w:rPr>
                                    <w:color w:val="333333"/>
                                    <w:spacing w:val="-5"/>
                                    <w:sz w:val="12"/>
                                  </w:rPr>
                                  <w:t>10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1.414948pt;margin-top:36.258659pt;width:12pt;height:11.25pt;mso-position-horizontal-relative:page;mso-position-vertical-relative:paragraph;z-index:-15879680" id="docshapegroup67" coordorigin="8628,725" coordsize="240,225">
                <v:shape style="position:absolute;left:8628;top:725;width:240;height:225" type="#_x0000_t75" id="docshape68" href="https://www.thelancet.com/journals/langlo/article/PIIS2214-109X(16)30299-6/fulltext#%3A~%3Atext%3Dsample%20of%201%C2%B71%20million%20households%2Cin%202000" stroked="false">
                  <v:imagedata r:id="rId8" o:title=""/>
                </v:shape>
                <v:shape style="position:absolute;left:8628;top:725;width:240;height:225" type="#_x0000_t202" id="docshape69" filled="false" stroked="false">
                  <v:textbox inset="0,0,0,0">
                    <w:txbxContent>
                      <w:p>
                        <w:pPr>
                          <w:spacing w:before="20"/>
                          <w:ind w:left="51" w:right="0" w:firstLine="0"/>
                          <w:jc w:val="left"/>
                          <w:rPr>
                            <w:sz w:val="12"/>
                          </w:rPr>
                        </w:pPr>
                        <w:hyperlink r:id="rId18">
                          <w:r>
                            <w:rPr>
                              <w:color w:val="333333"/>
                              <w:spacing w:val="-5"/>
                              <w:sz w:val="12"/>
                            </w:rPr>
                            <w:t>10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7312">
                <wp:simplePos x="0" y="0"/>
                <wp:positionH relativeFrom="page">
                  <wp:posOffset>5688519</wp:posOffset>
                </wp:positionH>
                <wp:positionV relativeFrom="paragraph">
                  <wp:posOffset>460484</wp:posOffset>
                </wp:positionV>
                <wp:extent cx="152400" cy="142875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71" name="Image 71">
                            <a:hlinkClick r:id="rId16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Textbox 72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hyperlink r:id="rId16">
                                <w:r>
                                  <w:rPr>
                                    <w:color w:val="333333"/>
                                    <w:spacing w:val="-10"/>
                                    <w:sz w:val="12"/>
                                  </w:rPr>
                                  <w:t>8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7.914948pt;margin-top:36.258659pt;width:12pt;height:11.25pt;mso-position-horizontal-relative:page;mso-position-vertical-relative:paragraph;z-index:-15879168" id="docshapegroup70" coordorigin="8958,725" coordsize="240,225">
                <v:shape style="position:absolute;left:8958;top:725;width:240;height:225" type="#_x0000_t75" id="docshape71" href="https://www.researchgate.net/publication/358206575_Epidemiology_of_Liver_Diseases_in_India#%3A~%3Atext%3D" stroked="false">
                  <v:imagedata r:id="rId8" o:title=""/>
                </v:shape>
                <v:shape style="position:absolute;left:8958;top:725;width:240;height:225" type="#_x0000_t202" id="docshape72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hyperlink r:id="rId16">
                          <w:r>
                            <w:rPr>
                              <w:color w:val="333333"/>
                              <w:spacing w:val="-10"/>
                              <w:sz w:val="12"/>
                            </w:rPr>
                            <w:t>8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 w:hAnsi="Arial Black"/>
        </w:rPr>
        <w:t>Sources:</w:t>
      </w:r>
      <w:r>
        <w:rPr>
          <w:rFonts w:ascii="Arial Black" w:hAnsi="Arial Black"/>
          <w:spacing w:val="-15"/>
        </w:rPr>
        <w:t> </w:t>
      </w:r>
      <w:r>
        <w:rPr/>
        <w:t>Authoritative</w:t>
      </w:r>
      <w:r>
        <w:rPr>
          <w:spacing w:val="-15"/>
        </w:rPr>
        <w:t> </w:t>
      </w:r>
      <w:r>
        <w:rPr/>
        <w:t>WHO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Government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India</w:t>
      </w:r>
      <w:r>
        <w:rPr>
          <w:spacing w:val="-14"/>
        </w:rPr>
        <w:t> </w:t>
      </w:r>
      <w:r>
        <w:rPr/>
        <w:t>statistics</w:t>
      </w:r>
      <w:r>
        <w:rPr>
          <w:spacing w:val="-14"/>
        </w:rPr>
        <w:t> </w:t>
      </w:r>
      <w:r>
        <w:rPr/>
        <w:t>were</w:t>
      </w:r>
      <w:r>
        <w:rPr>
          <w:spacing w:val="-14"/>
        </w:rPr>
        <w:t> </w:t>
      </w:r>
      <w:r>
        <w:rPr/>
        <w:t>used.</w:t>
      </w:r>
      <w:r>
        <w:rPr>
          <w:spacing w:val="-15"/>
        </w:rPr>
        <w:t> </w:t>
      </w:r>
      <w:r>
        <w:rPr/>
        <w:t>Global</w:t>
      </w:r>
      <w:r>
        <w:rPr>
          <w:spacing w:val="-14"/>
        </w:rPr>
        <w:t> </w:t>
      </w:r>
      <w:r>
        <w:rPr/>
        <w:t>mortality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from WHO Global Health Estimates (2021) and peer-reviewed summaries</w:t>
        <w:tab/>
      </w:r>
      <w:r>
        <w:rPr>
          <w:spacing w:val="-4"/>
        </w:rPr>
        <w:t>.</w:t>
      </w:r>
      <w:r>
        <w:rPr>
          <w:spacing w:val="-11"/>
        </w:rPr>
        <w:t> </w:t>
      </w:r>
      <w:r>
        <w:rPr>
          <w:spacing w:val="-4"/>
        </w:rPr>
        <w:t>India-specific</w:t>
      </w:r>
      <w:r>
        <w:rPr>
          <w:spacing w:val="-10"/>
        </w:rPr>
        <w:t> </w:t>
      </w:r>
      <w:r>
        <w:rPr>
          <w:spacing w:val="-4"/>
        </w:rPr>
        <w:t>figures</w:t>
      </w:r>
      <w:r>
        <w:rPr>
          <w:spacing w:val="-10"/>
        </w:rPr>
        <w:t> </w:t>
      </w:r>
      <w:r>
        <w:rPr>
          <w:spacing w:val="-4"/>
        </w:rPr>
        <w:t>come </w:t>
      </w:r>
      <w:r>
        <w:rPr/>
        <w:t>from the Registrar-General’s causes-of-death data (2017–19)</w:t>
      </w:r>
      <w:r>
        <w:rPr>
          <w:spacing w:val="80"/>
          <w:w w:val="150"/>
        </w:rPr>
        <w:t>  </w:t>
      </w:r>
      <w:r>
        <w:rPr/>
        <w:t>and recent studies</w:t>
        <w:tab/>
      </w:r>
      <w:r>
        <w:rPr>
          <w:spacing w:val="-4"/>
        </w:rPr>
        <w:t>.</w:t>
      </w:r>
      <w:r>
        <w:rPr>
          <w:spacing w:val="-11"/>
        </w:rPr>
        <w:t> </w:t>
      </w:r>
      <w:r>
        <w:rPr>
          <w:spacing w:val="-4"/>
        </w:rPr>
        <w:t>(All</w:t>
      </w:r>
      <w:r>
        <w:rPr>
          <w:spacing w:val="-10"/>
        </w:rPr>
        <w:t> </w:t>
      </w:r>
      <w:r>
        <w:rPr>
          <w:spacing w:val="-4"/>
        </w:rPr>
        <w:t>percentages </w:t>
      </w:r>
      <w:r>
        <w:rPr/>
        <w:t>reflect the most recent 5–7 year estimates.)</w:t>
      </w:r>
    </w:p>
    <w:p>
      <w:pPr>
        <w:pStyle w:val="BodyText"/>
        <w:spacing w:before="15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990600</wp:posOffset>
                </wp:positionH>
                <wp:positionV relativeFrom="paragraph">
                  <wp:posOffset>181055</wp:posOffset>
                </wp:positionV>
                <wp:extent cx="5791200" cy="9525"/>
                <wp:effectExtent l="0" t="0" r="0" b="0"/>
                <wp:wrapTopAndBottom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14.256351pt;width:456.000014pt;height:.75pt;mso-position-horizontal-relative:page;mso-position-vertical-relative:paragraph;z-index:-15720960;mso-wrap-distance-left:0;mso-wrap-distance-right:0" id="docshape73" filled="true" fillcolor="#babab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0"/>
      </w:pPr>
    </w:p>
    <w:p>
      <w:pPr>
        <w:pStyle w:val="BodyText"/>
        <w:spacing w:before="1"/>
        <w:ind w:left="162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990600</wp:posOffset>
                </wp:positionH>
                <wp:positionV relativeFrom="paragraph">
                  <wp:posOffset>4769</wp:posOffset>
                </wp:positionV>
                <wp:extent cx="919480" cy="142875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919480" cy="142875"/>
                          <a:chExt cx="919480" cy="142875"/>
                        </a:xfrm>
                      </wpg:grpSpPr>
                      <pic:pic>
                        <pic:nvPicPr>
                          <pic:cNvPr id="75" name="Image 75">
                            <a:hlinkClick r:id="rId9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>
                            <a:hlinkClick r:id="rId10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644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>
                            <a:hlinkClick r:id="rId12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288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" name="Image 78">
                            <a:hlinkClick r:id="rId13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4932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>
                            <a:hlinkClick r:id="rId17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6576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Textbox 80"/>
                        <wps:cNvSpPr txBox="1"/>
                        <wps:spPr>
                          <a:xfrm>
                            <a:off x="0" y="0"/>
                            <a:ext cx="91948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7" w:val="left" w:leader="none"/>
                                  <w:tab w:pos="689" w:val="left" w:leader="none"/>
                                  <w:tab w:pos="990" w:val="left" w:leader="none"/>
                                  <w:tab w:pos="1292" w:val="left" w:leader="none"/>
                                </w:tabs>
                                <w:spacing w:before="20"/>
                                <w:ind w:left="85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hyperlink r:id="rId9">
                                <w:r>
                                  <w:rPr>
                                    <w:color w:val="333333"/>
                                    <w:spacing w:val="-10"/>
                                    <w:sz w:val="12"/>
                                  </w:rPr>
                                  <w:t>1</w:t>
                                </w:r>
                              </w:hyperlink>
                              <w:r>
                                <w:rPr>
                                  <w:color w:val="333333"/>
                                  <w:sz w:val="12"/>
                                </w:rPr>
                                <w:tab/>
                              </w:r>
                              <w:hyperlink r:id="rId10">
                                <w:r>
                                  <w:rPr>
                                    <w:color w:val="333333"/>
                                    <w:spacing w:val="-10"/>
                                    <w:sz w:val="12"/>
                                  </w:rPr>
                                  <w:t>2</w:t>
                                </w:r>
                              </w:hyperlink>
                              <w:r>
                                <w:rPr>
                                  <w:color w:val="333333"/>
                                  <w:sz w:val="12"/>
                                </w:rPr>
                                <w:tab/>
                              </w:r>
                              <w:hyperlink r:id="rId12">
                                <w:r>
                                  <w:rPr>
                                    <w:color w:val="333333"/>
                                    <w:spacing w:val="-10"/>
                                    <w:sz w:val="12"/>
                                  </w:rPr>
                                  <w:t>4</w:t>
                                </w:r>
                              </w:hyperlink>
                              <w:r>
                                <w:rPr>
                                  <w:color w:val="333333"/>
                                  <w:sz w:val="12"/>
                                </w:rPr>
                                <w:tab/>
                              </w:r>
                              <w:hyperlink r:id="rId13">
                                <w:r>
                                  <w:rPr>
                                    <w:color w:val="333333"/>
                                    <w:spacing w:val="-10"/>
                                    <w:sz w:val="12"/>
                                  </w:rPr>
                                  <w:t>5</w:t>
                                </w:r>
                              </w:hyperlink>
                              <w:r>
                                <w:rPr>
                                  <w:color w:val="333333"/>
                                  <w:sz w:val="12"/>
                                </w:rPr>
                                <w:tab/>
                              </w:r>
                              <w:hyperlink r:id="rId17">
                                <w:r>
                                  <w:rPr>
                                    <w:color w:val="333333"/>
                                    <w:spacing w:val="-10"/>
                                    <w:sz w:val="12"/>
                                  </w:rPr>
                                  <w:t>9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pt;margin-top:.375575pt;width:72.4pt;height:11.25pt;mso-position-horizontal-relative:page;mso-position-vertical-relative:paragraph;z-index:15741440" id="docshapegroup74" coordorigin="1560,8" coordsize="1448,225">
                <v:shape style="position:absolute;left:1560;top:7;width:240;height:225" type="#_x0000_t75" id="docshape75" href="https://www.who.int/news-room/fact-sheets/detail/the-top-10-causes-of-death#%3A~%3Atext%3DAt%20a%20global%20level%2C%207%2Cof%20the%20top%2010%20causes" stroked="false">
                  <v:imagedata r:id="rId8" o:title=""/>
                </v:shape>
                <v:shape style="position:absolute;left:1861;top:7;width:240;height:225" type="#_x0000_t75" id="docshape76" href="https://www.who.int/news-room/fact-sheets/detail/the-top-10-causes-of-death#%3A~%3Atext%3DThe%20world%E2%80%99s%20biggest%20killer%20is%2Cof%20total%20deaths%2C%20respectively" stroked="false">
                  <v:imagedata r:id="rId8" o:title=""/>
                </v:shape>
                <v:shape style="position:absolute;left:2163;top:7;width:240;height:225" type="#_x0000_t75" id="docshape77" href="https://www.who.int/news-room/fact-sheets/detail/the-top-10-causes-of-death#%3A~%3Atext%3DLower%20respiratory%20infections%20remained%20the%2Csubstantially%3A%20in%202021%20it%20claimed" stroked="false">
                  <v:imagedata r:id="rId8" o:title=""/>
                </v:shape>
                <v:shape style="position:absolute;left:2465;top:7;width:240;height:225" type="#_x0000_t75" id="docshape78" href="https://www.who.int/news-room/fact-sheets/detail/the-top-10-causes-of-death#%3A~%3Atext%3DDeaths%20from%20other%20noncommunicable%20diseases%2Camong%20leading%20causes%20of%20death" stroked="false">
                  <v:imagedata r:id="rId8" o:title=""/>
                </v:shape>
                <v:shape style="position:absolute;left:2767;top:7;width:240;height:225" type="#_x0000_t75" id="docshape79" href="https://www.who.int/news-room/fact-sheets/detail/the-top-10-causes-of-death#%3A~%3Atext%3DIn%20contrast%2C%20kidney%20diseases%20have%2Cbetween%202000%20and%202021" stroked="false">
                  <v:imagedata r:id="rId8" o:title=""/>
                </v:shape>
                <v:shape style="position:absolute;left:1560;top:7;width:1448;height:225" type="#_x0000_t202" id="docshape80" filled="false" stroked="false">
                  <v:textbox inset="0,0,0,0">
                    <w:txbxContent>
                      <w:p>
                        <w:pPr>
                          <w:tabs>
                            <w:tab w:pos="387" w:val="left" w:leader="none"/>
                            <w:tab w:pos="689" w:val="left" w:leader="none"/>
                            <w:tab w:pos="990" w:val="left" w:leader="none"/>
                            <w:tab w:pos="1292" w:val="left" w:leader="none"/>
                          </w:tabs>
                          <w:spacing w:before="20"/>
                          <w:ind w:left="85" w:right="0" w:firstLine="0"/>
                          <w:jc w:val="left"/>
                          <w:rPr>
                            <w:sz w:val="12"/>
                          </w:rPr>
                        </w:pPr>
                        <w:hyperlink r:id="rId9">
                          <w:r>
                            <w:rPr>
                              <w:color w:val="333333"/>
                              <w:spacing w:val="-10"/>
                              <w:sz w:val="12"/>
                            </w:rPr>
                            <w:t>1</w:t>
                          </w:r>
                        </w:hyperlink>
                        <w:r>
                          <w:rPr>
                            <w:color w:val="333333"/>
                            <w:sz w:val="12"/>
                          </w:rPr>
                          <w:tab/>
                        </w:r>
                        <w:hyperlink r:id="rId10">
                          <w:r>
                            <w:rPr>
                              <w:color w:val="333333"/>
                              <w:spacing w:val="-10"/>
                              <w:sz w:val="12"/>
                            </w:rPr>
                            <w:t>2</w:t>
                          </w:r>
                        </w:hyperlink>
                        <w:r>
                          <w:rPr>
                            <w:color w:val="333333"/>
                            <w:sz w:val="12"/>
                          </w:rPr>
                          <w:tab/>
                        </w:r>
                        <w:hyperlink r:id="rId12">
                          <w:r>
                            <w:rPr>
                              <w:color w:val="333333"/>
                              <w:spacing w:val="-10"/>
                              <w:sz w:val="12"/>
                            </w:rPr>
                            <w:t>4</w:t>
                          </w:r>
                        </w:hyperlink>
                        <w:r>
                          <w:rPr>
                            <w:color w:val="333333"/>
                            <w:sz w:val="12"/>
                          </w:rPr>
                          <w:tab/>
                        </w:r>
                        <w:hyperlink r:id="rId13">
                          <w:r>
                            <w:rPr>
                              <w:color w:val="333333"/>
                              <w:spacing w:val="-10"/>
                              <w:sz w:val="12"/>
                            </w:rPr>
                            <w:t>5</w:t>
                          </w:r>
                        </w:hyperlink>
                        <w:r>
                          <w:rPr>
                            <w:color w:val="333333"/>
                            <w:sz w:val="12"/>
                          </w:rPr>
                          <w:tab/>
                        </w:r>
                        <w:hyperlink r:id="rId17">
                          <w:r>
                            <w:rPr>
                              <w:color w:val="333333"/>
                              <w:spacing w:val="-10"/>
                              <w:sz w:val="12"/>
                            </w:rPr>
                            <w:t>9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6"/>
        </w:rPr>
        <w:t>The top 10</w:t>
      </w:r>
      <w:r>
        <w:rPr>
          <w:spacing w:val="-5"/>
        </w:rPr>
        <w:t> </w:t>
      </w:r>
      <w:r>
        <w:rPr>
          <w:spacing w:val="-6"/>
        </w:rPr>
        <w:t>causes of death</w:t>
      </w:r>
    </w:p>
    <w:p>
      <w:pPr>
        <w:spacing w:before="13"/>
        <w:ind w:left="120" w:right="0" w:firstLine="0"/>
        <w:jc w:val="left"/>
        <w:rPr>
          <w:sz w:val="15"/>
        </w:rPr>
      </w:pPr>
      <w:hyperlink r:id="rId20">
        <w:r>
          <w:rPr>
            <w:color w:val="5D5D5D"/>
            <w:w w:val="90"/>
            <w:sz w:val="15"/>
          </w:rPr>
          <w:t>https://www.who.int/news-room/fact-sheets/detail/the-top-10-causes-of-</w:t>
        </w:r>
        <w:r>
          <w:rPr>
            <w:color w:val="5D5D5D"/>
            <w:spacing w:val="-2"/>
            <w:w w:val="90"/>
            <w:sz w:val="15"/>
          </w:rPr>
          <w:t>death</w:t>
        </w:r>
      </w:hyperlink>
    </w:p>
    <w:p>
      <w:pPr>
        <w:spacing w:line="254" w:lineRule="auto" w:before="145"/>
        <w:ind w:left="120" w:right="2465" w:firstLine="905"/>
        <w:jc w:val="left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990600</wp:posOffset>
                </wp:positionH>
                <wp:positionV relativeFrom="paragraph">
                  <wp:posOffset>96255</wp:posOffset>
                </wp:positionV>
                <wp:extent cx="535940" cy="142875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535940" cy="142875"/>
                          <a:chExt cx="535940" cy="142875"/>
                        </a:xfrm>
                      </wpg:grpSpPr>
                      <pic:pic>
                        <pic:nvPicPr>
                          <pic:cNvPr id="82" name="Image 82">
                            <a:hlinkClick r:id="rId11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" name="Image 83">
                            <a:hlinkClick r:id="rId14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644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" name="Image 84">
                            <a:hlinkClick r:id="rId19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288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Textbox 85"/>
                        <wps:cNvSpPr txBox="1"/>
                        <wps:spPr>
                          <a:xfrm>
                            <a:off x="0" y="0"/>
                            <a:ext cx="53594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7" w:val="left" w:leader="none"/>
                                </w:tabs>
                                <w:spacing w:before="20"/>
                                <w:ind w:left="85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hyperlink r:id="rId11">
                                <w:r>
                                  <w:rPr>
                                    <w:color w:val="333333"/>
                                    <w:spacing w:val="-10"/>
                                    <w:sz w:val="12"/>
                                  </w:rPr>
                                  <w:t>3</w:t>
                                </w:r>
                              </w:hyperlink>
                              <w:r>
                                <w:rPr>
                                  <w:color w:val="333333"/>
                                  <w:sz w:val="12"/>
                                </w:rPr>
                                <w:tab/>
                              </w:r>
                              <w:hyperlink r:id="rId14">
                                <w:r>
                                  <w:rPr>
                                    <w:color w:val="333333"/>
                                    <w:sz w:val="12"/>
                                  </w:rPr>
                                  <w:t>6</w:t>
                                </w:r>
                              </w:hyperlink>
                              <w:r>
                                <w:rPr>
                                  <w:color w:val="333333"/>
                                  <w:spacing w:val="57"/>
                                  <w:sz w:val="12"/>
                                </w:rPr>
                                <w:t>  </w:t>
                              </w:r>
                              <w:hyperlink r:id="rId19">
                                <w:r>
                                  <w:rPr>
                                    <w:color w:val="333333"/>
                                    <w:spacing w:val="-5"/>
                                    <w:sz w:val="12"/>
                                  </w:rPr>
                                  <w:t>11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pt;margin-top:7.57914pt;width:42.2pt;height:11.25pt;mso-position-horizontal-relative:page;mso-position-vertical-relative:paragraph;z-index:15741952" id="docshapegroup81" coordorigin="1560,152" coordsize="844,225">
                <v:shape style="position:absolute;left:1560;top:151;width:240;height:225" type="#_x0000_t75" id="docshape82" href="https://cbhidghs.mohfw.gov.in/WriteReadData/l892s/Final_Central%20Bureau%20of%20Health%20Intelligene%20July%202024.pdf#%3A~%3Atext%3DRank%20Causes%20of%20Death%20Proportion%2C4%205" stroked="false">
                  <v:imagedata r:id="rId8" o:title=""/>
                </v:shape>
                <v:shape style="position:absolute;left:1861;top:151;width:240;height:225" type="#_x0000_t75" id="docshape83" href="https://cbhidghs.mohfw.gov.in/WriteReadData/l892s/Final_Central%20Bureau%20of%20Health%20Intelligene%20July%202024.pdf#%3A~%3Atext%3D1%20Cardiovascular%20diseases%2030%2C8" stroked="false">
                  <v:imagedata r:id="rId8" o:title=""/>
                </v:shape>
                <v:shape style="position:absolute;left:2163;top:151;width:240;height:225" type="#_x0000_t75" id="docshape84" href="https://cbhidghs.mohfw.gov.in/WriteReadData/l892s/Final_Central%20Bureau%20of%20Health%20Intelligene%20July%202024.pdf#%3A~%3Atext%3D3%20Malignant%20and%20other%20Neoplasms%2C2%206%205" stroked="false">
                  <v:imagedata r:id="rId8" o:title=""/>
                </v:shape>
                <v:shape style="position:absolute;left:1560;top:151;width:844;height:225" type="#_x0000_t202" id="docshape85" filled="false" stroked="false">
                  <v:textbox inset="0,0,0,0">
                    <w:txbxContent>
                      <w:p>
                        <w:pPr>
                          <w:tabs>
                            <w:tab w:pos="387" w:val="left" w:leader="none"/>
                          </w:tabs>
                          <w:spacing w:before="20"/>
                          <w:ind w:left="85" w:right="0" w:firstLine="0"/>
                          <w:jc w:val="left"/>
                          <w:rPr>
                            <w:sz w:val="12"/>
                          </w:rPr>
                        </w:pPr>
                        <w:hyperlink r:id="rId11">
                          <w:r>
                            <w:rPr>
                              <w:color w:val="333333"/>
                              <w:spacing w:val="-10"/>
                              <w:sz w:val="12"/>
                            </w:rPr>
                            <w:t>3</w:t>
                          </w:r>
                        </w:hyperlink>
                        <w:r>
                          <w:rPr>
                            <w:color w:val="333333"/>
                            <w:sz w:val="12"/>
                          </w:rPr>
                          <w:tab/>
                        </w:r>
                        <w:hyperlink r:id="rId14">
                          <w:r>
                            <w:rPr>
                              <w:color w:val="333333"/>
                              <w:sz w:val="12"/>
                            </w:rPr>
                            <w:t>6</w:t>
                          </w:r>
                        </w:hyperlink>
                        <w:r>
                          <w:rPr>
                            <w:color w:val="333333"/>
                            <w:spacing w:val="57"/>
                            <w:sz w:val="12"/>
                          </w:rPr>
                          <w:t>  </w:t>
                        </w:r>
                        <w:hyperlink r:id="rId19">
                          <w:r>
                            <w:rPr>
                              <w:color w:val="333333"/>
                              <w:spacing w:val="-5"/>
                              <w:sz w:val="12"/>
                            </w:rPr>
                            <w:t>11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sz w:val="18"/>
        </w:rPr>
        <w:t>cbhidghs.mohfw.gov.in </w:t>
      </w:r>
      <w:hyperlink r:id="rId21">
        <w:r>
          <w:rPr>
            <w:color w:val="5D5D5D"/>
            <w:spacing w:val="-2"/>
            <w:sz w:val="15"/>
          </w:rPr>
          <w:t>https://cbhidghs.mohfw.gov.in/WriteReadData/l892s/</w:t>
        </w:r>
      </w:hyperlink>
      <w:r>
        <w:rPr>
          <w:color w:val="5D5D5D"/>
          <w:spacing w:val="-2"/>
          <w:sz w:val="15"/>
        </w:rPr>
        <w:t> </w:t>
      </w:r>
      <w:hyperlink r:id="rId21">
        <w:r>
          <w:rPr>
            <w:color w:val="5D5D5D"/>
            <w:spacing w:val="-2"/>
            <w:sz w:val="15"/>
          </w:rPr>
          <w:t>Final_Central%20Bureau%20of%20Health%20Intelligene%20July%202024.pdf</w:t>
        </w:r>
      </w:hyperlink>
    </w:p>
    <w:p>
      <w:pPr>
        <w:pStyle w:val="BodyText"/>
        <w:spacing w:before="128"/>
        <w:ind w:left="4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990600</wp:posOffset>
                </wp:positionH>
                <wp:positionV relativeFrom="paragraph">
                  <wp:posOffset>85764</wp:posOffset>
                </wp:positionV>
                <wp:extent cx="152400" cy="142875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87" name="Image 87">
                            <a:hlinkClick r:id="rId15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Textbox 88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hyperlink r:id="rId15">
                                <w:r>
                                  <w:rPr>
                                    <w:color w:val="333333"/>
                                    <w:spacing w:val="-10"/>
                                    <w:sz w:val="12"/>
                                  </w:rPr>
                                  <w:t>7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pt;margin-top:6.753126pt;width:12pt;height:11.25pt;mso-position-horizontal-relative:page;mso-position-vertical-relative:paragraph;z-index:15742464" id="docshapegroup86" coordorigin="1560,135" coordsize="240,225">
                <v:shape style="position:absolute;left:1560;top:135;width:240;height:225" type="#_x0000_t75" id="docshape87" href="https://pubmed.ncbi.nlm.nih.gov/36990226/#%3A~%3Atext%3DLiver%20disease%20accounts%20for%20two%2Cinduced%20liver%20injury%20increasingly%20accounts" stroked="false">
                  <v:imagedata r:id="rId8" o:title=""/>
                </v:shape>
                <v:shape style="position:absolute;left:1560;top:135;width:240;height:225" type="#_x0000_t202" id="docshape88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hyperlink r:id="rId15">
                          <w:r>
                            <w:rPr>
                              <w:color w:val="333333"/>
                              <w:spacing w:val="-10"/>
                              <w:sz w:val="12"/>
                            </w:rPr>
                            <w:t>7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6"/>
        </w:rPr>
        <w:t>Global</w:t>
      </w:r>
      <w:r>
        <w:rPr>
          <w:spacing w:val="-4"/>
        </w:rPr>
        <w:t> </w:t>
      </w:r>
      <w:r>
        <w:rPr>
          <w:spacing w:val="-6"/>
        </w:rPr>
        <w:t>burden</w:t>
      </w:r>
      <w:r>
        <w:rPr>
          <w:spacing w:val="-4"/>
        </w:rPr>
        <w:t> </w:t>
      </w:r>
      <w:r>
        <w:rPr>
          <w:spacing w:val="-6"/>
        </w:rPr>
        <w:t>of</w:t>
      </w:r>
      <w:r>
        <w:rPr>
          <w:spacing w:val="-4"/>
        </w:rPr>
        <w:t> </w:t>
      </w:r>
      <w:r>
        <w:rPr>
          <w:spacing w:val="-6"/>
        </w:rPr>
        <w:t>liver</w:t>
      </w:r>
      <w:r>
        <w:rPr>
          <w:spacing w:val="-4"/>
        </w:rPr>
        <w:t> </w:t>
      </w:r>
      <w:r>
        <w:rPr>
          <w:spacing w:val="-6"/>
        </w:rPr>
        <w:t>disease:</w:t>
      </w:r>
      <w:r>
        <w:rPr>
          <w:spacing w:val="-4"/>
        </w:rPr>
        <w:t> </w:t>
      </w:r>
      <w:r>
        <w:rPr>
          <w:spacing w:val="-6"/>
        </w:rPr>
        <w:t>2023</w:t>
      </w:r>
      <w:r>
        <w:rPr>
          <w:spacing w:val="-4"/>
        </w:rPr>
        <w:t> </w:t>
      </w:r>
      <w:r>
        <w:rPr>
          <w:spacing w:val="-6"/>
        </w:rPr>
        <w:t>update</w:t>
      </w:r>
      <w:r>
        <w:rPr>
          <w:spacing w:val="-4"/>
        </w:rPr>
        <w:t> </w:t>
      </w:r>
      <w:r>
        <w:rPr>
          <w:spacing w:val="-6"/>
        </w:rPr>
        <w:t>-</w:t>
      </w:r>
      <w:r>
        <w:rPr>
          <w:spacing w:val="-4"/>
        </w:rPr>
        <w:t> </w:t>
      </w:r>
      <w:r>
        <w:rPr>
          <w:spacing w:val="-6"/>
        </w:rPr>
        <w:t>PubMed</w:t>
      </w:r>
    </w:p>
    <w:p>
      <w:pPr>
        <w:spacing w:before="14"/>
        <w:ind w:left="120" w:right="0" w:firstLine="0"/>
        <w:jc w:val="left"/>
        <w:rPr>
          <w:sz w:val="15"/>
        </w:rPr>
      </w:pPr>
      <w:hyperlink r:id="rId22">
        <w:r>
          <w:rPr>
            <w:color w:val="5D5D5D"/>
            <w:spacing w:val="-2"/>
            <w:sz w:val="15"/>
          </w:rPr>
          <w:t>https://pubmed.ncbi.nlm.nih.gov/36990226/</w:t>
        </w:r>
      </w:hyperlink>
    </w:p>
    <w:p>
      <w:pPr>
        <w:pStyle w:val="BodyText"/>
        <w:spacing w:before="144"/>
        <w:ind w:left="4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990600</wp:posOffset>
                </wp:positionH>
                <wp:positionV relativeFrom="paragraph">
                  <wp:posOffset>95969</wp:posOffset>
                </wp:positionV>
                <wp:extent cx="152400" cy="142875"/>
                <wp:effectExtent l="0" t="0" r="0" b="0"/>
                <wp:wrapNone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90" name="Image 90">
                            <a:hlinkClick r:id="rId16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Textbox 91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hyperlink r:id="rId16">
                                <w:r>
                                  <w:rPr>
                                    <w:color w:val="333333"/>
                                    <w:spacing w:val="-10"/>
                                    <w:sz w:val="12"/>
                                  </w:rPr>
                                  <w:t>8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pt;margin-top:7.556691pt;width:12pt;height:11.25pt;mso-position-horizontal-relative:page;mso-position-vertical-relative:paragraph;z-index:15742976" id="docshapegroup89" coordorigin="1560,151" coordsize="240,225">
                <v:shape style="position:absolute;left:1560;top:151;width:240;height:225" type="#_x0000_t75" id="docshape90" href="https://www.researchgate.net/publication/358206575_Epidemiology_of_Liver_Diseases_in_India#%3A~%3Atext%3D" stroked="false">
                  <v:imagedata r:id="rId8" o:title=""/>
                </v:shape>
                <v:shape style="position:absolute;left:1560;top:151;width:240;height:225" type="#_x0000_t202" id="docshape91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hyperlink r:id="rId16">
                          <w:r>
                            <w:rPr>
                              <w:color w:val="333333"/>
                              <w:spacing w:val="-10"/>
                              <w:sz w:val="12"/>
                            </w:rPr>
                            <w:t>8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Epidemiology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Liver</w:t>
      </w:r>
      <w:r>
        <w:rPr>
          <w:spacing w:val="-8"/>
        </w:rPr>
        <w:t> </w:t>
      </w:r>
      <w:r>
        <w:rPr>
          <w:spacing w:val="-2"/>
        </w:rPr>
        <w:t>Diseases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India</w:t>
      </w:r>
      <w:r>
        <w:rPr>
          <w:spacing w:val="-8"/>
        </w:rPr>
        <w:t> </w:t>
      </w:r>
      <w:r>
        <w:rPr>
          <w:spacing w:val="-2"/>
        </w:rPr>
        <w:t>|</w:t>
      </w:r>
      <w:r>
        <w:rPr>
          <w:spacing w:val="-9"/>
        </w:rPr>
        <w:t> </w:t>
      </w:r>
      <w:r>
        <w:rPr>
          <w:spacing w:val="-2"/>
        </w:rPr>
        <w:t>Request</w:t>
      </w:r>
      <w:r>
        <w:rPr>
          <w:spacing w:val="-8"/>
        </w:rPr>
        <w:t> </w:t>
      </w:r>
      <w:r>
        <w:rPr>
          <w:spacing w:val="-5"/>
        </w:rPr>
        <w:t>PDF</w:t>
      </w:r>
    </w:p>
    <w:p>
      <w:pPr>
        <w:spacing w:before="14"/>
        <w:ind w:left="120" w:right="0" w:firstLine="0"/>
        <w:jc w:val="left"/>
        <w:rPr>
          <w:sz w:val="15"/>
        </w:rPr>
      </w:pPr>
      <w:hyperlink r:id="rId23">
        <w:r>
          <w:rPr>
            <w:color w:val="5D5D5D"/>
            <w:spacing w:val="-2"/>
            <w:sz w:val="15"/>
          </w:rPr>
          <w:t>https://www.researchgate.net/publication/358206575_Epidemiology_of_Liver_Diseases_in_India</w:t>
        </w:r>
      </w:hyperlink>
    </w:p>
    <w:p>
      <w:pPr>
        <w:pStyle w:val="BodyText"/>
        <w:spacing w:before="144"/>
        <w:ind w:left="4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990600</wp:posOffset>
                </wp:positionH>
                <wp:positionV relativeFrom="paragraph">
                  <wp:posOffset>96015</wp:posOffset>
                </wp:positionV>
                <wp:extent cx="152400" cy="142875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93" name="Image 93">
                            <a:hlinkClick r:id="rId18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Textbox 94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51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hyperlink r:id="rId18">
                                <w:r>
                                  <w:rPr>
                                    <w:color w:val="333333"/>
                                    <w:spacing w:val="-5"/>
                                    <w:sz w:val="12"/>
                                  </w:rPr>
                                  <w:t>10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pt;margin-top:7.560256pt;width:12pt;height:11.25pt;mso-position-horizontal-relative:page;mso-position-vertical-relative:paragraph;z-index:15743488" id="docshapegroup92" coordorigin="1560,151" coordsize="240,225">
                <v:shape style="position:absolute;left:1560;top:151;width:240;height:225" type="#_x0000_t75" id="docshape93" href="https://www.thelancet.com/journals/langlo/article/PIIS2214-109X(16)30299-6/fulltext#%3A~%3Atext%3Dsample%20of%201%C2%B71%20million%20households%2Cin%202000" stroked="false">
                  <v:imagedata r:id="rId8" o:title=""/>
                </v:shape>
                <v:shape style="position:absolute;left:1560;top:151;width:240;height:225" type="#_x0000_t202" id="docshape94" filled="false" stroked="false">
                  <v:textbox inset="0,0,0,0">
                    <w:txbxContent>
                      <w:p>
                        <w:pPr>
                          <w:spacing w:before="20"/>
                          <w:ind w:left="51" w:right="0" w:firstLine="0"/>
                          <w:jc w:val="left"/>
                          <w:rPr>
                            <w:sz w:val="12"/>
                          </w:rPr>
                        </w:pPr>
                        <w:hyperlink r:id="rId18">
                          <w:r>
                            <w:rPr>
                              <w:color w:val="333333"/>
                              <w:spacing w:val="-5"/>
                              <w:sz w:val="12"/>
                            </w:rPr>
                            <w:t>10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</w:rPr>
        <w:t>Uncovering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rising</w:t>
      </w:r>
      <w:r>
        <w:rPr>
          <w:spacing w:val="-6"/>
        </w:rPr>
        <w:t> </w:t>
      </w:r>
      <w:r>
        <w:rPr>
          <w:spacing w:val="-4"/>
        </w:rPr>
        <w:t>kidney</w:t>
      </w:r>
      <w:r>
        <w:rPr>
          <w:spacing w:val="-7"/>
        </w:rPr>
        <w:t> </w:t>
      </w:r>
      <w:r>
        <w:rPr>
          <w:spacing w:val="-4"/>
        </w:rPr>
        <w:t>failure</w:t>
      </w:r>
      <w:r>
        <w:rPr>
          <w:spacing w:val="-6"/>
        </w:rPr>
        <w:t> </w:t>
      </w:r>
      <w:r>
        <w:rPr>
          <w:spacing w:val="-4"/>
        </w:rPr>
        <w:t>deaths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India</w:t>
      </w:r>
      <w:r>
        <w:rPr>
          <w:spacing w:val="-7"/>
        </w:rPr>
        <w:t> </w:t>
      </w:r>
      <w:r>
        <w:rPr>
          <w:spacing w:val="-4"/>
        </w:rPr>
        <w:t>-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Lancet</w:t>
      </w:r>
      <w:r>
        <w:rPr>
          <w:spacing w:val="-7"/>
        </w:rPr>
        <w:t> </w:t>
      </w:r>
      <w:r>
        <w:rPr>
          <w:spacing w:val="-4"/>
        </w:rPr>
        <w:t>Global</w:t>
      </w:r>
      <w:r>
        <w:rPr>
          <w:spacing w:val="-6"/>
        </w:rPr>
        <w:t> </w:t>
      </w:r>
      <w:r>
        <w:rPr>
          <w:spacing w:val="-4"/>
        </w:rPr>
        <w:t>Health</w:t>
      </w:r>
    </w:p>
    <w:p>
      <w:pPr>
        <w:spacing w:before="14"/>
        <w:ind w:left="120" w:right="0" w:firstLine="0"/>
        <w:jc w:val="left"/>
        <w:rPr>
          <w:sz w:val="15"/>
        </w:rPr>
      </w:pPr>
      <w:hyperlink r:id="rId24">
        <w:r>
          <w:rPr>
            <w:color w:val="5D5D5D"/>
            <w:w w:val="90"/>
            <w:sz w:val="15"/>
          </w:rPr>
          <w:t>https://www.thelancet.com/journals/langlo/article/PIIS2214-109X(16)30299-</w:t>
        </w:r>
        <w:r>
          <w:rPr>
            <w:color w:val="5D5D5D"/>
            <w:spacing w:val="-2"/>
            <w:w w:val="90"/>
            <w:sz w:val="15"/>
          </w:rPr>
          <w:t>6/fulltext</w:t>
        </w:r>
      </w:hyperlink>
    </w:p>
    <w:sectPr>
      <w:pgSz w:w="12240" w:h="15840"/>
      <w:pgMar w:header="0" w:footer="643" w:top="1380" w:bottom="84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25024">
              <wp:simplePos x="0" y="0"/>
              <wp:positionH relativeFrom="page">
                <wp:posOffset>3815408</wp:posOffset>
              </wp:positionH>
              <wp:positionV relativeFrom="page">
                <wp:posOffset>9510664</wp:posOffset>
              </wp:positionV>
              <wp:extent cx="154305" cy="1816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70" w:lineRule="exact" w:before="15"/>
                            <w:ind w:left="60"/>
                          </w:pPr>
                          <w:r>
                            <w:rPr>
                              <w:color w:val="6E6E6E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t>1</w:t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425903pt;margin-top:748.871216pt;width:12.15pt;height:14.3pt;mso-position-horizontal-relative:page;mso-position-vertical-relative:page;z-index:-1589145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70" w:lineRule="exact" w:before="15"/>
                      <w:ind w:left="60"/>
                    </w:pPr>
                    <w:r>
                      <w:rPr>
                        <w:color w:val="6E6E6E"/>
                        <w:spacing w:val="-10"/>
                      </w:rPr>
                      <w:fldChar w:fldCharType="begin"/>
                    </w:r>
                    <w:r>
                      <w:rPr>
                        <w:color w:val="6E6E6E"/>
                        <w:spacing w:val="-10"/>
                      </w:rPr>
                      <w:instrText> PAGE </w:instrText>
                    </w:r>
                    <w:r>
                      <w:rPr>
                        <w:color w:val="6E6E6E"/>
                        <w:spacing w:val="-10"/>
                      </w:rPr>
                      <w:fldChar w:fldCharType="separate"/>
                    </w:r>
                    <w:r>
                      <w:rPr>
                        <w:color w:val="6E6E6E"/>
                        <w:spacing w:val="-10"/>
                      </w:rPr>
                      <w:t>1</w:t>
                    </w:r>
                    <w:r>
                      <w:rPr>
                        <w:color w:val="6E6E6E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20" w:hanging="115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5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1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1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1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1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1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1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1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11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82"/>
      <w:ind w:left="120"/>
      <w:jc w:val="both"/>
    </w:pPr>
    <w:rPr>
      <w:rFonts w:ascii="Arial Black" w:hAnsi="Arial Black" w:eastAsia="Arial Black" w:cs="Arial Black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right="118" w:hanging="115"/>
    </w:pPr>
    <w:rPr>
      <w:rFonts w:ascii="Lucida Sans Unicode" w:hAnsi="Lucida Sans Unicode" w:eastAsia="Lucida Sans Unicode" w:cs="Lucida Sans Unicod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chatgpt.com/?utm_src=deep-research-pdf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www.who.int/news-room/fact-sheets/detail/the-top-10-causes-of-death#%3A~%3Atext%3DAt%20a%20global%20level%2C%207%2Cof%20the%20top%2010%20causes" TargetMode="External"/><Relationship Id="rId10" Type="http://schemas.openxmlformats.org/officeDocument/2006/relationships/hyperlink" Target="https://www.who.int/news-room/fact-sheets/detail/the-top-10-causes-of-death#%3A~%3Atext%3DThe%20world%E2%80%99s%20biggest%20killer%20is%2Cof%20total%20deaths%2C%20respectively" TargetMode="External"/><Relationship Id="rId11" Type="http://schemas.openxmlformats.org/officeDocument/2006/relationships/hyperlink" Target="https://cbhidghs.mohfw.gov.in/WriteReadData/l892s/Final_Central%20Bureau%20of%20Health%20Intelligene%20July%202024.pdf#%3A~%3Atext%3DRank%20Causes%20of%20Death%20Proportion%2C4%205" TargetMode="External"/><Relationship Id="rId12" Type="http://schemas.openxmlformats.org/officeDocument/2006/relationships/hyperlink" Target="https://www.who.int/news-room/fact-sheets/detail/the-top-10-causes-of-death#%3A~%3Atext%3DLower%20respiratory%20infections%20remained%20the%2Csubstantially%3A%20in%202021%20it%20claimed" TargetMode="External"/><Relationship Id="rId13" Type="http://schemas.openxmlformats.org/officeDocument/2006/relationships/hyperlink" Target="https://www.who.int/news-room/fact-sheets/detail/the-top-10-causes-of-death#%3A~%3Atext%3DDeaths%20from%20other%20noncommunicable%20diseases%2Camong%20leading%20causes%20of%20death" TargetMode="External"/><Relationship Id="rId14" Type="http://schemas.openxmlformats.org/officeDocument/2006/relationships/hyperlink" Target="https://cbhidghs.mohfw.gov.in/WriteReadData/l892s/Final_Central%20Bureau%20of%20Health%20Intelligene%20July%202024.pdf#%3A~%3Atext%3D1%20Cardiovascular%20diseases%2030%2C8" TargetMode="External"/><Relationship Id="rId15" Type="http://schemas.openxmlformats.org/officeDocument/2006/relationships/hyperlink" Target="https://pubmed.ncbi.nlm.nih.gov/36990226/#%3A~%3Atext%3DLiver%20disease%20accounts%20for%20two%2Cinduced%20liver%20injury%20increasingly%20accounts" TargetMode="External"/><Relationship Id="rId16" Type="http://schemas.openxmlformats.org/officeDocument/2006/relationships/hyperlink" Target="https://www.researchgate.net/publication/358206575_Epidemiology_of_Liver_Diseases_in_India#%3A~%3Atext%3D" TargetMode="External"/><Relationship Id="rId17" Type="http://schemas.openxmlformats.org/officeDocument/2006/relationships/hyperlink" Target="https://www.who.int/news-room/fact-sheets/detail/the-top-10-causes-of-death#%3A~%3Atext%3DIn%20contrast%2C%20kidney%20diseases%20have%2Cbetween%202000%20and%202021" TargetMode="External"/><Relationship Id="rId18" Type="http://schemas.openxmlformats.org/officeDocument/2006/relationships/hyperlink" Target="https://www.thelancet.com/journals/langlo/article/PIIS2214-109X(16)30299-6/fulltext#%3A~%3Atext%3Dsample%20of%201%C2%B71%20million%20households%2Cin%202000" TargetMode="External"/><Relationship Id="rId19" Type="http://schemas.openxmlformats.org/officeDocument/2006/relationships/hyperlink" Target="https://cbhidghs.mohfw.gov.in/WriteReadData/l892s/Final_Central%20Bureau%20of%20Health%20Intelligene%20July%202024.pdf#%3A~%3Atext%3D3%20Malignant%20and%20other%20Neoplasms%2C2%206%205" TargetMode="External"/><Relationship Id="rId20" Type="http://schemas.openxmlformats.org/officeDocument/2006/relationships/hyperlink" Target="https://www.who.int/news-room/fact-sheets/detail/the-top-10-causes-of-death" TargetMode="External"/><Relationship Id="rId21" Type="http://schemas.openxmlformats.org/officeDocument/2006/relationships/hyperlink" Target="https://cbhidghs.mohfw.gov.in/WriteReadData/l892s/Final_Central%20Bureau%20of%20Health%20Intelligene%20July%202024.pdf" TargetMode="External"/><Relationship Id="rId22" Type="http://schemas.openxmlformats.org/officeDocument/2006/relationships/hyperlink" Target="https://pubmed.ncbi.nlm.nih.gov/36990226/" TargetMode="External"/><Relationship Id="rId23" Type="http://schemas.openxmlformats.org/officeDocument/2006/relationships/hyperlink" Target="https://www.researchgate.net/publication/358206575_Epidemiology_of_Liver_Diseases_in_India" TargetMode="External"/><Relationship Id="rId24" Type="http://schemas.openxmlformats.org/officeDocument/2006/relationships/hyperlink" Target="https://www.thelancet.com/journals/langlo/article/PIIS2214-109X(16)30299-6/fulltext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ChatGPT Deep Research</dc:creator>
  <dc:title>Organ-specific Mortality (Global &amp; India)</dc:title>
  <dcterms:created xsi:type="dcterms:W3CDTF">2025-07-18T07:43:15Z</dcterms:created>
  <dcterms:modified xsi:type="dcterms:W3CDTF">2025-07-18T07:43:15Z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2025-07-18T00:00:00Z</vt:filetime>
  </property>
  <property fmtid="{D5CDD505-2E9C-101B-9397-08002B2CF9AE}" pid="3" name="Creator">
    <vt:lpwstr>ChatGPT</vt:lpwstr>
  </property>
  <property fmtid="{D5CDD505-2E9C-101B-9397-08002B2CF9AE}" pid="4" name="Producer">
    <vt:lpwstr>WeasyPrint 65.1</vt:lpwstr>
  </property>
  <property fmtid="{D5CDD505-2E9C-101B-9397-08002B2CF9AE}" pid="5" name="LastSaved">
    <vt:filetime>2025-07-18T00:00:00Z</vt:filetime>
  </property>
</Properties>
</file>