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4E7" w:rsidRPr="004834E7" w:rsidRDefault="004834E7" w:rsidP="004834E7">
      <w:p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If you are interested in shaping or protecting the future of your city, state and country, the Government and Public Administration Career Cluster may be for you. Though there are some areas that are unique to military service, virtually every occupation can be found within government.</w:t>
      </w:r>
    </w:p>
    <w:p w:rsidR="004834E7" w:rsidRPr="004834E7" w:rsidRDefault="004834E7" w:rsidP="004834E7">
      <w:p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 xml:space="preserve">This career cluster is organized into seven career pathways: </w:t>
      </w:r>
    </w:p>
    <w:p w:rsidR="004834E7" w:rsidRPr="004834E7" w:rsidRDefault="004834E7" w:rsidP="004834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Governance</w:t>
      </w:r>
    </w:p>
    <w:p w:rsidR="004834E7" w:rsidRPr="004834E7" w:rsidRDefault="004834E7" w:rsidP="004834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National security</w:t>
      </w:r>
    </w:p>
    <w:p w:rsidR="004834E7" w:rsidRPr="004834E7" w:rsidRDefault="004834E7" w:rsidP="004834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Foreign service</w:t>
      </w:r>
    </w:p>
    <w:p w:rsidR="004834E7" w:rsidRPr="004834E7" w:rsidRDefault="004834E7" w:rsidP="004834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Planning</w:t>
      </w:r>
    </w:p>
    <w:p w:rsidR="004834E7" w:rsidRPr="004834E7" w:rsidRDefault="004834E7" w:rsidP="004834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Revenue and taxation</w:t>
      </w:r>
    </w:p>
    <w:p w:rsidR="004834E7" w:rsidRPr="004834E7" w:rsidRDefault="004834E7" w:rsidP="004834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Regulation</w:t>
      </w:r>
    </w:p>
    <w:p w:rsidR="004834E7" w:rsidRPr="004834E7" w:rsidRDefault="004834E7" w:rsidP="004834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Public management and administration</w:t>
      </w:r>
    </w:p>
    <w:p w:rsidR="004834E7" w:rsidRPr="004834E7" w:rsidRDefault="004834E7" w:rsidP="004834E7">
      <w:pPr>
        <w:spacing w:after="0" w:line="240" w:lineRule="auto"/>
        <w:rPr>
          <w:rFonts w:ascii="Times New Roman" w:eastAsia="Times New Roman" w:hAnsi="Times New Roman" w:cs="Times New Roman"/>
          <w:sz w:val="24"/>
          <w:szCs w:val="24"/>
        </w:rPr>
      </w:pPr>
    </w:p>
    <w:p w:rsidR="004834E7" w:rsidRPr="004834E7" w:rsidRDefault="004834E7" w:rsidP="004834E7">
      <w:p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b/>
          <w:bCs/>
          <w:color w:val="061E50"/>
          <w:sz w:val="24"/>
          <w:szCs w:val="24"/>
        </w:rPr>
        <w:t>Careers</w:t>
      </w:r>
    </w:p>
    <w:p w:rsidR="004834E7" w:rsidRPr="004834E7" w:rsidRDefault="004834E7" w:rsidP="004834E7">
      <w:pPr>
        <w:spacing w:after="0"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pict>
          <v:rect id="_x0000_i1025" style="width:0;height:1.5pt" o:hralign="center" o:hrstd="t" o:hr="t" fillcolor="#a0a0a0" stroked="f"/>
        </w:pict>
      </w:r>
    </w:p>
    <w:p w:rsidR="004834E7" w:rsidRPr="004834E7" w:rsidRDefault="004834E7" w:rsidP="004834E7">
      <w:p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 xml:space="preserve">Students headed for government and public administration careers need to learn and practice skills that prepare them for diverse post-high school education and training opportunities, from apprenticeships and two-year </w:t>
      </w:r>
      <w:proofErr w:type="gramStart"/>
      <w:r w:rsidRPr="004834E7">
        <w:rPr>
          <w:rFonts w:ascii="Times New Roman" w:eastAsia="Times New Roman" w:hAnsi="Times New Roman" w:cs="Times New Roman"/>
          <w:sz w:val="24"/>
          <w:szCs w:val="24"/>
        </w:rPr>
        <w:t>college</w:t>
      </w:r>
      <w:proofErr w:type="gramEnd"/>
      <w:r w:rsidRPr="004834E7">
        <w:rPr>
          <w:rFonts w:ascii="Times New Roman" w:eastAsia="Times New Roman" w:hAnsi="Times New Roman" w:cs="Times New Roman"/>
          <w:sz w:val="24"/>
          <w:szCs w:val="24"/>
        </w:rPr>
        <w:t xml:space="preserve"> programs to four-year college and graduate programs. </w:t>
      </w:r>
    </w:p>
    <w:p w:rsidR="004834E7" w:rsidRPr="004834E7" w:rsidRDefault="004834E7" w:rsidP="004834E7">
      <w:p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 xml:space="preserve">Government and public administration careers include: </w:t>
      </w:r>
    </w:p>
    <w:tbl>
      <w:tblPr>
        <w:tblW w:w="5000" w:type="pct"/>
        <w:tblCellSpacing w:w="0" w:type="dxa"/>
        <w:tblCellMar>
          <w:left w:w="0" w:type="dxa"/>
          <w:right w:w="0" w:type="dxa"/>
        </w:tblCellMar>
        <w:tblLook w:val="04A0"/>
      </w:tblPr>
      <w:tblGrid>
        <w:gridCol w:w="4513"/>
        <w:gridCol w:w="4513"/>
      </w:tblGrid>
      <w:tr w:rsidR="004834E7" w:rsidRPr="004834E7" w:rsidTr="004834E7">
        <w:trPr>
          <w:tblCellSpacing w:w="0" w:type="dxa"/>
        </w:trPr>
        <w:tc>
          <w:tcPr>
            <w:tcW w:w="2500" w:type="pct"/>
            <w:hideMark/>
          </w:tcPr>
          <w:p w:rsidR="004834E7" w:rsidRPr="004834E7" w:rsidRDefault="004834E7" w:rsidP="00483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Elected official (city council, mayor, governor, etc.)</w:t>
            </w:r>
          </w:p>
          <w:p w:rsidR="004834E7" w:rsidRPr="004834E7" w:rsidRDefault="004834E7" w:rsidP="00483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City manager</w:t>
            </w:r>
          </w:p>
          <w:p w:rsidR="004834E7" w:rsidRPr="004834E7" w:rsidRDefault="004834E7" w:rsidP="00483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Lobbyist</w:t>
            </w:r>
          </w:p>
          <w:p w:rsidR="004834E7" w:rsidRPr="004834E7" w:rsidRDefault="004834E7" w:rsidP="00483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Legislative assistant</w:t>
            </w:r>
          </w:p>
          <w:p w:rsidR="004834E7" w:rsidRPr="004834E7" w:rsidRDefault="004834E7" w:rsidP="00483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Military member (Army, Navy, Marine Corps, Air Force, Coast Guard)</w:t>
            </w:r>
          </w:p>
          <w:p w:rsidR="004834E7" w:rsidRPr="004834E7" w:rsidRDefault="004834E7" w:rsidP="00483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Foreign service, diplomatic or consular officer</w:t>
            </w:r>
          </w:p>
          <w:p w:rsidR="004834E7" w:rsidRPr="004834E7" w:rsidRDefault="004834E7" w:rsidP="00483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Planner</w:t>
            </w:r>
          </w:p>
          <w:p w:rsidR="004834E7" w:rsidRPr="004834E7" w:rsidRDefault="004834E7" w:rsidP="00483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Census clerk</w:t>
            </w:r>
          </w:p>
          <w:p w:rsidR="004834E7" w:rsidRPr="004834E7" w:rsidRDefault="004834E7" w:rsidP="00483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Federal aid coordinator</w:t>
            </w:r>
          </w:p>
          <w:p w:rsidR="004834E7" w:rsidRPr="004834E7" w:rsidRDefault="004834E7" w:rsidP="00483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Tax examiner</w:t>
            </w:r>
          </w:p>
          <w:p w:rsidR="004834E7" w:rsidRPr="004834E7" w:rsidRDefault="004834E7" w:rsidP="00483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Internal revenue agent or investigator</w:t>
            </w:r>
          </w:p>
        </w:tc>
        <w:tc>
          <w:tcPr>
            <w:tcW w:w="0" w:type="auto"/>
            <w:hideMark/>
          </w:tcPr>
          <w:p w:rsidR="004834E7" w:rsidRPr="004834E7" w:rsidRDefault="004834E7" w:rsidP="004834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Auditor</w:t>
            </w:r>
          </w:p>
          <w:p w:rsidR="004834E7" w:rsidRPr="004834E7" w:rsidRDefault="004834E7" w:rsidP="004834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Bank examiner</w:t>
            </w:r>
          </w:p>
          <w:p w:rsidR="004834E7" w:rsidRPr="004834E7" w:rsidRDefault="004834E7" w:rsidP="004834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Election supervisor</w:t>
            </w:r>
          </w:p>
          <w:p w:rsidR="004834E7" w:rsidRPr="004834E7" w:rsidRDefault="004834E7" w:rsidP="004834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Cargo or border inspector</w:t>
            </w:r>
          </w:p>
          <w:p w:rsidR="004834E7" w:rsidRPr="004834E7" w:rsidRDefault="004834E7" w:rsidP="004834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Child support officer</w:t>
            </w:r>
          </w:p>
          <w:p w:rsidR="004834E7" w:rsidRPr="004834E7" w:rsidRDefault="004834E7" w:rsidP="004834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Court administrator</w:t>
            </w:r>
          </w:p>
          <w:p w:rsidR="004834E7" w:rsidRPr="004834E7" w:rsidRDefault="004834E7" w:rsidP="004834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City, county or court clerk</w:t>
            </w:r>
          </w:p>
          <w:p w:rsidR="004834E7" w:rsidRPr="004834E7" w:rsidRDefault="004834E7" w:rsidP="004834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 xml:space="preserve">Guardian ad </w:t>
            </w:r>
            <w:proofErr w:type="spellStart"/>
            <w:r w:rsidRPr="004834E7">
              <w:rPr>
                <w:rFonts w:ascii="Times New Roman" w:eastAsia="Times New Roman" w:hAnsi="Times New Roman" w:cs="Times New Roman"/>
                <w:sz w:val="24"/>
                <w:szCs w:val="24"/>
              </w:rPr>
              <w:t>litem</w:t>
            </w:r>
            <w:proofErr w:type="spellEnd"/>
          </w:p>
        </w:tc>
      </w:tr>
    </w:tbl>
    <w:p w:rsidR="004834E7" w:rsidRPr="004834E7" w:rsidRDefault="004834E7" w:rsidP="004834E7">
      <w:p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 xml:space="preserve">Note: Each school and school district has different CTE options. Not every district has classes in every cluster, nor does every district offer CTE dual credit and Advanced Placement options. </w:t>
      </w:r>
    </w:p>
    <w:p w:rsidR="004834E7" w:rsidRPr="004834E7" w:rsidRDefault="004834E7" w:rsidP="004834E7">
      <w:pPr>
        <w:spacing w:after="0" w:line="240" w:lineRule="auto"/>
        <w:rPr>
          <w:rFonts w:ascii="Times New Roman" w:eastAsia="Times New Roman" w:hAnsi="Times New Roman" w:cs="Times New Roman"/>
          <w:sz w:val="24"/>
          <w:szCs w:val="24"/>
        </w:rPr>
      </w:pPr>
    </w:p>
    <w:p w:rsidR="004834E7" w:rsidRPr="004834E7" w:rsidRDefault="004834E7" w:rsidP="004834E7">
      <w:p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b/>
          <w:bCs/>
          <w:color w:val="061E50"/>
          <w:sz w:val="24"/>
          <w:szCs w:val="24"/>
        </w:rPr>
        <w:lastRenderedPageBreak/>
        <w:t>Career and Technical Student Organizations</w:t>
      </w:r>
    </w:p>
    <w:p w:rsidR="004834E7" w:rsidRPr="004834E7" w:rsidRDefault="004834E7" w:rsidP="004834E7">
      <w:pPr>
        <w:spacing w:after="0"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pict>
          <v:rect id="_x0000_i1026" style="width:0;height:1.5pt" o:hralign="center" o:hrstd="t" o:hr="t" fillcolor="#a0a0a0" stroked="f"/>
        </w:pict>
      </w:r>
    </w:p>
    <w:p w:rsidR="004834E7" w:rsidRPr="004834E7" w:rsidRDefault="004834E7" w:rsidP="004834E7">
      <w:p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 xml:space="preserve">Career and technical student organizations are much more than clubs. They provide opportunities for hands-on learning, and for applying career, leadership and personal skills in real-world environments. Participants build their skills by developing projects, attending events, and competing regionally and nationally. </w:t>
      </w:r>
    </w:p>
    <w:p w:rsidR="004834E7" w:rsidRPr="004834E7" w:rsidRDefault="004834E7" w:rsidP="004834E7">
      <w:p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The only student organization currently in existence that exists specifically for government and public administration is Junior Reserve Officer Training Corps.</w:t>
      </w:r>
    </w:p>
    <w:p w:rsidR="004834E7" w:rsidRPr="004834E7" w:rsidRDefault="004834E7" w:rsidP="004834E7">
      <w:pPr>
        <w:spacing w:after="0" w:line="240" w:lineRule="auto"/>
        <w:rPr>
          <w:rFonts w:ascii="Times New Roman" w:eastAsia="Times New Roman" w:hAnsi="Times New Roman" w:cs="Times New Roman"/>
          <w:sz w:val="24"/>
          <w:szCs w:val="24"/>
        </w:rPr>
      </w:pPr>
    </w:p>
    <w:p w:rsidR="004834E7" w:rsidRPr="004834E7" w:rsidRDefault="004834E7" w:rsidP="004834E7">
      <w:p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b/>
          <w:bCs/>
          <w:color w:val="061E50"/>
          <w:sz w:val="24"/>
          <w:szCs w:val="24"/>
        </w:rPr>
        <w:t xml:space="preserve">Education </w:t>
      </w:r>
      <w:proofErr w:type="gramStart"/>
      <w:r w:rsidRPr="004834E7">
        <w:rPr>
          <w:rFonts w:ascii="Times New Roman" w:eastAsia="Times New Roman" w:hAnsi="Times New Roman" w:cs="Times New Roman"/>
          <w:b/>
          <w:bCs/>
          <w:color w:val="061E50"/>
          <w:sz w:val="24"/>
          <w:szCs w:val="24"/>
        </w:rPr>
        <w:t>After</w:t>
      </w:r>
      <w:proofErr w:type="gramEnd"/>
      <w:r w:rsidRPr="004834E7">
        <w:rPr>
          <w:rFonts w:ascii="Times New Roman" w:eastAsia="Times New Roman" w:hAnsi="Times New Roman" w:cs="Times New Roman"/>
          <w:b/>
          <w:bCs/>
          <w:color w:val="061E50"/>
          <w:sz w:val="24"/>
          <w:szCs w:val="24"/>
        </w:rPr>
        <w:t xml:space="preserve"> High School</w:t>
      </w:r>
    </w:p>
    <w:p w:rsidR="004834E7" w:rsidRPr="004834E7" w:rsidRDefault="004834E7" w:rsidP="004834E7">
      <w:pPr>
        <w:spacing w:after="0"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pict>
          <v:rect id="_x0000_i1027" style="width:0;height:1.5pt" o:hralign="center" o:hrstd="t" o:hr="t" fillcolor="#a0a0a0" stroked="f"/>
        </w:pict>
      </w:r>
    </w:p>
    <w:p w:rsidR="004834E7" w:rsidRPr="004834E7" w:rsidRDefault="004834E7" w:rsidP="004834E7">
      <w:p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 xml:space="preserve">It is fact that young people who have at least one year of post-high school education earn thousands of dollars more a year. So, if you spend even one year at a two- or four-year college, in a certificate program at a technical school, or in an apprenticeship after you graduate from high school, you will very likely earn higher wages all your life. By furthering your education, you will be better-prepared to successfully navigate the world of work. </w:t>
      </w:r>
    </w:p>
    <w:p w:rsidR="004834E7" w:rsidRPr="004834E7" w:rsidRDefault="004834E7" w:rsidP="004834E7">
      <w:p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 xml:space="preserve">After taking classes relevant to government and public administration, you could pursue any number of opportunities including: </w:t>
      </w:r>
    </w:p>
    <w:p w:rsidR="004834E7" w:rsidRPr="004834E7" w:rsidRDefault="004834E7" w:rsidP="004834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On-the-job training in an administrative role or as a member of the armed forces</w:t>
      </w:r>
    </w:p>
    <w:p w:rsidR="004834E7" w:rsidRPr="004834E7" w:rsidRDefault="004834E7" w:rsidP="004834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A two-year college degree in public administration, healthcare administration, human services management or political science</w:t>
      </w:r>
    </w:p>
    <w:p w:rsidR="004834E7" w:rsidRPr="004834E7" w:rsidRDefault="004834E7" w:rsidP="004834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34E7">
        <w:rPr>
          <w:rFonts w:ascii="Times New Roman" w:eastAsia="Times New Roman" w:hAnsi="Times New Roman" w:cs="Times New Roman"/>
          <w:sz w:val="24"/>
          <w:szCs w:val="24"/>
        </w:rPr>
        <w:t>A four-year college degree in political science, public administration, national security, public policy or revenue</w:t>
      </w:r>
    </w:p>
    <w:p w:rsidR="00CB4247" w:rsidRDefault="00CB4247"/>
    <w:sectPr w:rsidR="00CB42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04D6A"/>
    <w:multiLevelType w:val="multilevel"/>
    <w:tmpl w:val="5E22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2D2635"/>
    <w:multiLevelType w:val="multilevel"/>
    <w:tmpl w:val="1186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FE20E1"/>
    <w:multiLevelType w:val="multilevel"/>
    <w:tmpl w:val="355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701E74"/>
    <w:multiLevelType w:val="multilevel"/>
    <w:tmpl w:val="11FA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4834E7"/>
    <w:rsid w:val="004834E7"/>
    <w:rsid w:val="00CB42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
    <w:name w:val="header"/>
    <w:basedOn w:val="DefaultParagraphFont"/>
    <w:rsid w:val="004834E7"/>
  </w:style>
  <w:style w:type="paragraph" w:customStyle="1" w:styleId="topmargin0">
    <w:name w:val="topmargin0"/>
    <w:basedOn w:val="Normal"/>
    <w:rsid w:val="00483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9px">
    <w:name w:val="font9px"/>
    <w:basedOn w:val="DefaultParagraphFont"/>
    <w:rsid w:val="004834E7"/>
  </w:style>
  <w:style w:type="character" w:styleId="Hyperlink">
    <w:name w:val="Hyperlink"/>
    <w:basedOn w:val="DefaultParagraphFont"/>
    <w:uiPriority w:val="99"/>
    <w:semiHidden/>
    <w:unhideWhenUsed/>
    <w:rsid w:val="004834E7"/>
    <w:rPr>
      <w:color w:val="0000FF"/>
      <w:u w:val="single"/>
    </w:rPr>
  </w:style>
</w:styles>
</file>

<file path=word/webSettings.xml><?xml version="1.0" encoding="utf-8"?>
<w:webSettings xmlns:r="http://schemas.openxmlformats.org/officeDocument/2006/relationships" xmlns:w="http://schemas.openxmlformats.org/wordprocessingml/2006/main">
  <w:divs>
    <w:div w:id="73500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2017-12-08T09:34:00Z</dcterms:created>
  <dcterms:modified xsi:type="dcterms:W3CDTF">2017-12-08T09:34:00Z</dcterms:modified>
</cp:coreProperties>
</file>