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46"/>
          <w:szCs w:val="46"/>
        </w:rPr>
      </w:pPr>
      <w:bookmarkStart w:colFirst="0" w:colLast="0" w:name="_jshb8jeb5h85" w:id="0"/>
      <w:bookmarkEnd w:id="0"/>
      <w:r w:rsidDel="00000000" w:rsidR="00000000" w:rsidRPr="00000000">
        <w:rPr>
          <w:b w:val="1"/>
          <w:color w:val="111111"/>
          <w:sz w:val="46"/>
          <w:szCs w:val="46"/>
          <w:rtl w:val="0"/>
        </w:rPr>
        <w:t xml:space="preserve">Color Grading Feature Documentation</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vxcoee102w4u" w:id="1"/>
      <w:bookmarkEnd w:id="1"/>
      <w:r w:rsidDel="00000000" w:rsidR="00000000" w:rsidRPr="00000000">
        <w:rPr>
          <w:b w:val="1"/>
          <w:color w:val="111111"/>
          <w:sz w:val="34"/>
          <w:szCs w:val="34"/>
          <w:rtl w:val="0"/>
        </w:rPr>
        <w:t xml:space="preserve">1.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24"/>
          <w:szCs w:val="24"/>
        </w:rPr>
      </w:pPr>
      <w:r w:rsidDel="00000000" w:rsidR="00000000" w:rsidRPr="00000000">
        <w:rPr>
          <w:color w:val="111111"/>
          <w:sz w:val="24"/>
          <w:szCs w:val="24"/>
          <w:rtl w:val="0"/>
        </w:rPr>
        <w:t xml:space="preserve">The Color Grading feature enhances website aesthetics and user experience by evaluating color choices. Here’s why it matters:</w:t>
      </w:r>
    </w:p>
    <w:p w:rsidR="00000000" w:rsidDel="00000000" w:rsidP="00000000" w:rsidRDefault="00000000" w:rsidRPr="00000000" w14:paraId="00000004">
      <w:pPr>
        <w:numPr>
          <w:ilvl w:val="0"/>
          <w:numId w:val="12"/>
        </w:numPr>
        <w:shd w:fill="ffffff" w:val="clear"/>
        <w:spacing w:after="0" w:afterAutospacing="0" w:before="180" w:lineRule="auto"/>
        <w:ind w:left="720" w:hanging="360"/>
      </w:pPr>
      <w:r w:rsidDel="00000000" w:rsidR="00000000" w:rsidRPr="00000000">
        <w:rPr>
          <w:b w:val="1"/>
          <w:color w:val="111111"/>
          <w:sz w:val="24"/>
          <w:szCs w:val="24"/>
          <w:rtl w:val="0"/>
        </w:rPr>
        <w:t xml:space="preserve">Visual Appeal</w:t>
      </w:r>
      <w:r w:rsidDel="00000000" w:rsidR="00000000" w:rsidRPr="00000000">
        <w:rPr>
          <w:color w:val="111111"/>
          <w:sz w:val="24"/>
          <w:szCs w:val="24"/>
          <w:rtl w:val="0"/>
        </w:rPr>
        <w:t xml:space="preserve">: Well-chosen colors make your site visually engaging.</w:t>
      </w:r>
    </w:p>
    <w:p w:rsidR="00000000" w:rsidDel="00000000" w:rsidP="00000000" w:rsidRDefault="00000000" w:rsidRPr="00000000" w14:paraId="00000005">
      <w:pPr>
        <w:numPr>
          <w:ilvl w:val="0"/>
          <w:numId w:val="12"/>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Branding</w:t>
      </w:r>
      <w:r w:rsidDel="00000000" w:rsidR="00000000" w:rsidRPr="00000000">
        <w:rPr>
          <w:color w:val="111111"/>
          <w:sz w:val="24"/>
          <w:szCs w:val="24"/>
          <w:rtl w:val="0"/>
        </w:rPr>
        <w:t xml:space="preserve">: Consistent colors reinforce brand identity.</w:t>
      </w:r>
    </w:p>
    <w:p w:rsidR="00000000" w:rsidDel="00000000" w:rsidP="00000000" w:rsidRDefault="00000000" w:rsidRPr="00000000" w14:paraId="00000006">
      <w:pPr>
        <w:numPr>
          <w:ilvl w:val="0"/>
          <w:numId w:val="12"/>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Accessibility</w:t>
      </w:r>
      <w:r w:rsidDel="00000000" w:rsidR="00000000" w:rsidRPr="00000000">
        <w:rPr>
          <w:color w:val="111111"/>
          <w:sz w:val="24"/>
          <w:szCs w:val="24"/>
          <w:rtl w:val="0"/>
        </w:rPr>
        <w:t xml:space="preserve">: Proper contrast ensures readability for all users.</w:t>
      </w:r>
    </w:p>
    <w:p w:rsidR="00000000" w:rsidDel="00000000" w:rsidP="00000000" w:rsidRDefault="00000000" w:rsidRPr="00000000" w14:paraId="00000007">
      <w:pPr>
        <w:numPr>
          <w:ilvl w:val="0"/>
          <w:numId w:val="12"/>
        </w:numPr>
        <w:shd w:fill="ffffff" w:val="clear"/>
        <w:spacing w:before="0" w:beforeAutospacing="0" w:lineRule="auto"/>
        <w:ind w:left="720" w:hanging="360"/>
      </w:pPr>
      <w:r w:rsidDel="00000000" w:rsidR="00000000" w:rsidRPr="00000000">
        <w:rPr>
          <w:b w:val="1"/>
          <w:color w:val="111111"/>
          <w:sz w:val="24"/>
          <w:szCs w:val="24"/>
          <w:rtl w:val="0"/>
        </w:rPr>
        <w:t xml:space="preserve">Emotional Impact</w:t>
      </w:r>
      <w:r w:rsidDel="00000000" w:rsidR="00000000" w:rsidRPr="00000000">
        <w:rPr>
          <w:color w:val="111111"/>
          <w:sz w:val="24"/>
          <w:szCs w:val="24"/>
          <w:rtl w:val="0"/>
        </w:rPr>
        <w:t xml:space="preserve">: Colors evoke feelings and influence behavior.</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qmig43mk8ga5" w:id="2"/>
      <w:bookmarkEnd w:id="2"/>
      <w:r w:rsidDel="00000000" w:rsidR="00000000" w:rsidRPr="00000000">
        <w:rPr>
          <w:b w:val="1"/>
          <w:color w:val="111111"/>
          <w:sz w:val="34"/>
          <w:szCs w:val="34"/>
          <w:rtl w:val="0"/>
        </w:rPr>
        <w:t xml:space="preserve">2. How It Works</w:t>
      </w:r>
    </w:p>
    <w:p w:rsidR="00000000" w:rsidDel="00000000" w:rsidP="00000000" w:rsidRDefault="00000000" w:rsidRPr="00000000" w14:paraId="00000009">
      <w:pPr>
        <w:numPr>
          <w:ilvl w:val="0"/>
          <w:numId w:val="8"/>
        </w:numPr>
        <w:shd w:fill="ffffff" w:val="clear"/>
        <w:spacing w:after="0" w:afterAutospacing="0" w:before="180" w:lineRule="auto"/>
        <w:ind w:left="720" w:hanging="360"/>
        <w:rPr>
          <w:rFonts w:ascii="Arial" w:cs="Arial" w:eastAsia="Arial" w:hAnsi="Arial"/>
        </w:rPr>
      </w:pPr>
      <w:r w:rsidDel="00000000" w:rsidR="00000000" w:rsidRPr="00000000">
        <w:rPr>
          <w:color w:val="111111"/>
          <w:sz w:val="24"/>
          <w:szCs w:val="24"/>
          <w:rtl w:val="0"/>
        </w:rPr>
        <w:t xml:space="preserve">Color Extraction:</w:t>
      </w:r>
    </w:p>
    <w:p w:rsidR="00000000" w:rsidDel="00000000" w:rsidP="00000000" w:rsidRDefault="00000000" w:rsidRPr="00000000" w14:paraId="0000000A">
      <w:pPr>
        <w:numPr>
          <w:ilvl w:val="1"/>
          <w:numId w:val="8"/>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Scrapes website HTML and CSS to identify colors.</w:t>
      </w:r>
    </w:p>
    <w:p w:rsidR="00000000" w:rsidDel="00000000" w:rsidP="00000000" w:rsidRDefault="00000000" w:rsidRPr="00000000" w14:paraId="0000000B">
      <w:pPr>
        <w:numPr>
          <w:ilvl w:val="1"/>
          <w:numId w:val="8"/>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Detects primary, secondary, and accent colors.</w:t>
      </w:r>
    </w:p>
    <w:p w:rsidR="00000000" w:rsidDel="00000000" w:rsidP="00000000" w:rsidRDefault="00000000" w:rsidRPr="00000000" w14:paraId="0000000C">
      <w:pPr>
        <w:numPr>
          <w:ilvl w:val="0"/>
          <w:numId w:val="8"/>
        </w:numPr>
        <w:shd w:fill="ffffff" w:val="clear"/>
        <w:spacing w:after="0" w:afterAutospacing="0" w:before="0" w:beforeAutospacing="0" w:lineRule="auto"/>
        <w:ind w:left="720" w:hanging="360"/>
        <w:rPr>
          <w:rFonts w:ascii="Arial" w:cs="Arial" w:eastAsia="Arial" w:hAnsi="Arial"/>
        </w:rPr>
      </w:pPr>
      <w:r w:rsidDel="00000000" w:rsidR="00000000" w:rsidRPr="00000000">
        <w:rPr>
          <w:color w:val="111111"/>
          <w:sz w:val="24"/>
          <w:szCs w:val="24"/>
          <w:rtl w:val="0"/>
        </w:rPr>
        <w:t xml:space="preserve">Algorithmic Evaluation:</w:t>
      </w:r>
    </w:p>
    <w:p w:rsidR="00000000" w:rsidDel="00000000" w:rsidP="00000000" w:rsidRDefault="00000000" w:rsidRPr="00000000" w14:paraId="0000000D">
      <w:pPr>
        <w:numPr>
          <w:ilvl w:val="1"/>
          <w:numId w:val="8"/>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Custom algorithm assesses color scheme based on:</w:t>
      </w:r>
    </w:p>
    <w:p w:rsidR="00000000" w:rsidDel="00000000" w:rsidP="00000000" w:rsidRDefault="00000000" w:rsidRPr="00000000" w14:paraId="0000000E">
      <w:pPr>
        <w:numPr>
          <w:ilvl w:val="2"/>
          <w:numId w:val="8"/>
        </w:numPr>
        <w:spacing w:after="0" w:afterAutospacing="0" w:before="0" w:beforeAutospacing="0" w:lineRule="auto"/>
        <w:ind w:left="2160" w:hanging="360"/>
      </w:pPr>
      <w:r w:rsidDel="00000000" w:rsidR="00000000" w:rsidRPr="00000000">
        <w:rPr>
          <w:b w:val="1"/>
          <w:color w:val="111111"/>
          <w:sz w:val="24"/>
          <w:szCs w:val="24"/>
          <w:rtl w:val="0"/>
        </w:rPr>
        <w:t xml:space="preserve">Contrast</w:t>
      </w:r>
      <w:r w:rsidDel="00000000" w:rsidR="00000000" w:rsidRPr="00000000">
        <w:rPr>
          <w:color w:val="111111"/>
          <w:sz w:val="24"/>
          <w:szCs w:val="24"/>
          <w:rtl w:val="0"/>
        </w:rPr>
        <w:t xml:space="preserve">: Readability (text vs. background).</w:t>
      </w:r>
    </w:p>
    <w:p w:rsidR="00000000" w:rsidDel="00000000" w:rsidP="00000000" w:rsidRDefault="00000000" w:rsidRPr="00000000" w14:paraId="0000000F">
      <w:pPr>
        <w:numPr>
          <w:ilvl w:val="2"/>
          <w:numId w:val="8"/>
        </w:numPr>
        <w:spacing w:after="0" w:afterAutospacing="0" w:before="0" w:beforeAutospacing="0" w:lineRule="auto"/>
        <w:ind w:left="2160" w:hanging="360"/>
      </w:pPr>
      <w:r w:rsidDel="00000000" w:rsidR="00000000" w:rsidRPr="00000000">
        <w:rPr>
          <w:b w:val="1"/>
          <w:color w:val="111111"/>
          <w:sz w:val="24"/>
          <w:szCs w:val="24"/>
          <w:rtl w:val="0"/>
        </w:rPr>
        <w:t xml:space="preserve">Harmony</w:t>
      </w:r>
      <w:r w:rsidDel="00000000" w:rsidR="00000000" w:rsidRPr="00000000">
        <w:rPr>
          <w:color w:val="111111"/>
          <w:sz w:val="24"/>
          <w:szCs w:val="24"/>
          <w:rtl w:val="0"/>
        </w:rPr>
        <w:t xml:space="preserve">: Coherence of color combinations.</w:t>
      </w:r>
    </w:p>
    <w:p w:rsidR="00000000" w:rsidDel="00000000" w:rsidP="00000000" w:rsidRDefault="00000000" w:rsidRPr="00000000" w14:paraId="00000010">
      <w:pPr>
        <w:numPr>
          <w:ilvl w:val="2"/>
          <w:numId w:val="8"/>
        </w:numPr>
        <w:spacing w:after="0" w:afterAutospacing="0" w:before="0" w:beforeAutospacing="0" w:lineRule="auto"/>
        <w:ind w:left="2160" w:hanging="360"/>
      </w:pPr>
      <w:r w:rsidDel="00000000" w:rsidR="00000000" w:rsidRPr="00000000">
        <w:rPr>
          <w:b w:val="1"/>
          <w:color w:val="111111"/>
          <w:sz w:val="24"/>
          <w:szCs w:val="24"/>
          <w:rtl w:val="0"/>
        </w:rPr>
        <w:t xml:space="preserve">Accessibility</w:t>
      </w:r>
      <w:r w:rsidDel="00000000" w:rsidR="00000000" w:rsidRPr="00000000">
        <w:rPr>
          <w:color w:val="111111"/>
          <w:sz w:val="24"/>
          <w:szCs w:val="24"/>
          <w:rtl w:val="0"/>
        </w:rPr>
        <w:t xml:space="preserve">: Compliance with standards.</w:t>
      </w:r>
    </w:p>
    <w:p w:rsidR="00000000" w:rsidDel="00000000" w:rsidP="00000000" w:rsidRDefault="00000000" w:rsidRPr="00000000" w14:paraId="00000011">
      <w:pPr>
        <w:numPr>
          <w:ilvl w:val="2"/>
          <w:numId w:val="8"/>
        </w:numPr>
        <w:spacing w:before="0" w:beforeAutospacing="0" w:lineRule="auto"/>
        <w:ind w:left="2160" w:hanging="360"/>
      </w:pPr>
      <w:r w:rsidDel="00000000" w:rsidR="00000000" w:rsidRPr="00000000">
        <w:rPr>
          <w:b w:val="1"/>
          <w:color w:val="111111"/>
          <w:sz w:val="24"/>
          <w:szCs w:val="24"/>
          <w:rtl w:val="0"/>
        </w:rPr>
        <w:t xml:space="preserve">Emotional Associations</w:t>
      </w:r>
      <w:r w:rsidDel="00000000" w:rsidR="00000000" w:rsidRPr="00000000">
        <w:rPr>
          <w:color w:val="111111"/>
          <w:sz w:val="24"/>
          <w:szCs w:val="24"/>
          <w:rtl w:val="0"/>
        </w:rPr>
        <w:t xml:space="preserve">: Psychological impact.</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lptnadbk33li" w:id="3"/>
      <w:bookmarkEnd w:id="3"/>
      <w:r w:rsidDel="00000000" w:rsidR="00000000" w:rsidRPr="00000000">
        <w:rPr>
          <w:b w:val="1"/>
          <w:color w:val="111111"/>
          <w:sz w:val="34"/>
          <w:szCs w:val="34"/>
          <w:rtl w:val="0"/>
        </w:rPr>
        <w:t xml:space="preserve">3. Usage Guide</w:t>
      </w:r>
    </w:p>
    <w:p w:rsidR="00000000" w:rsidDel="00000000" w:rsidP="00000000" w:rsidRDefault="00000000" w:rsidRPr="00000000" w14:paraId="00000013">
      <w:pPr>
        <w:numPr>
          <w:ilvl w:val="0"/>
          <w:numId w:val="7"/>
        </w:numPr>
        <w:shd w:fill="ffffff" w:val="clear"/>
        <w:spacing w:after="0" w:afterAutospacing="0" w:before="180" w:lineRule="auto"/>
        <w:ind w:left="720" w:hanging="360"/>
        <w:rPr>
          <w:rFonts w:ascii="Arial" w:cs="Arial" w:eastAsia="Arial" w:hAnsi="Arial"/>
        </w:rPr>
      </w:pPr>
      <w:r w:rsidDel="00000000" w:rsidR="00000000" w:rsidRPr="00000000">
        <w:rPr>
          <w:color w:val="111111"/>
          <w:sz w:val="24"/>
          <w:szCs w:val="24"/>
          <w:rtl w:val="0"/>
        </w:rPr>
        <w:t xml:space="preserve">Assessing a Website:</w:t>
      </w:r>
    </w:p>
    <w:p w:rsidR="00000000" w:rsidDel="00000000" w:rsidP="00000000" w:rsidRDefault="00000000" w:rsidRPr="00000000" w14:paraId="00000014">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Input URL or upload HTML/CSS files.</w:t>
      </w:r>
    </w:p>
    <w:p w:rsidR="00000000" w:rsidDel="00000000" w:rsidP="00000000" w:rsidRDefault="00000000" w:rsidRPr="00000000" w14:paraId="00000015">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Receive color score and detailed report.</w:t>
      </w:r>
    </w:p>
    <w:p w:rsidR="00000000" w:rsidDel="00000000" w:rsidP="00000000" w:rsidRDefault="00000000" w:rsidRPr="00000000" w14:paraId="00000016">
      <w:pPr>
        <w:numPr>
          <w:ilvl w:val="0"/>
          <w:numId w:val="7"/>
        </w:numPr>
        <w:shd w:fill="ffffff" w:val="clear"/>
        <w:spacing w:after="0" w:afterAutospacing="0" w:before="0" w:beforeAutospacing="0" w:lineRule="auto"/>
        <w:ind w:left="720" w:hanging="360"/>
        <w:rPr>
          <w:rFonts w:ascii="Arial" w:cs="Arial" w:eastAsia="Arial" w:hAnsi="Arial"/>
        </w:rPr>
      </w:pPr>
      <w:r w:rsidDel="00000000" w:rsidR="00000000" w:rsidRPr="00000000">
        <w:rPr>
          <w:color w:val="111111"/>
          <w:sz w:val="24"/>
          <w:szCs w:val="24"/>
          <w:rtl w:val="0"/>
        </w:rPr>
        <w:t xml:space="preserve">Interpreting Results:</w:t>
      </w:r>
    </w:p>
    <w:p w:rsidR="00000000" w:rsidDel="00000000" w:rsidP="00000000" w:rsidRDefault="00000000" w:rsidRPr="00000000" w14:paraId="00000017">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Understand color quality and recommendations.</w:t>
      </w:r>
    </w:p>
    <w:p w:rsidR="00000000" w:rsidDel="00000000" w:rsidP="00000000" w:rsidRDefault="00000000" w:rsidRPr="00000000" w14:paraId="00000018">
      <w:pPr>
        <w:numPr>
          <w:ilvl w:val="1"/>
          <w:numId w:val="7"/>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Iterate based on feedback.</w:t>
      </w:r>
    </w:p>
    <w:p w:rsidR="00000000" w:rsidDel="00000000" w:rsidP="00000000" w:rsidRDefault="00000000" w:rsidRPr="00000000" w14:paraId="00000019">
      <w:pPr>
        <w:pStyle w:val="Heading2"/>
        <w:spacing w:before="360" w:lineRule="auto"/>
        <w:rPr>
          <w:b w:val="1"/>
          <w:sz w:val="34"/>
          <w:szCs w:val="34"/>
        </w:rPr>
      </w:pPr>
      <w:bookmarkStart w:colFirst="0" w:colLast="0" w:name="_sp64hgxdxa56" w:id="4"/>
      <w:bookmarkEnd w:id="4"/>
      <w:r w:rsidDel="00000000" w:rsidR="00000000" w:rsidRPr="00000000">
        <w:rPr>
          <w:b w:val="1"/>
          <w:sz w:val="34"/>
          <w:szCs w:val="34"/>
          <w:rtl w:val="0"/>
        </w:rPr>
        <w:t xml:space="preserve">4. Work Distribution</w:t>
      </w:r>
    </w:p>
    <w:p w:rsidR="00000000" w:rsidDel="00000000" w:rsidP="00000000" w:rsidRDefault="00000000" w:rsidRPr="00000000" w14:paraId="0000001A">
      <w:pPr>
        <w:rPr/>
      </w:pPr>
      <w:r w:rsidDel="00000000" w:rsidR="00000000" w:rsidRPr="00000000">
        <w:rPr>
          <w:rtl w:val="0"/>
        </w:rPr>
        <w:t xml:space="preserve">Timeline: 2 Weeks</w:t>
      </w: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Backend </w:t>
      </w:r>
      <w:r w:rsidDel="00000000" w:rsidR="00000000" w:rsidRPr="00000000">
        <w:rPr>
          <w:rtl w:val="0"/>
        </w:rPr>
        <w:t xml:space="preserve">&amp; Algorithm : Animesh</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Frontend : Vidya</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Detailing &amp; Designing : Ankita</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o50qlyjmgiv5" w:id="5"/>
      <w:bookmarkEnd w:id="5"/>
      <w:r w:rsidDel="00000000" w:rsidR="00000000" w:rsidRPr="00000000">
        <w:rPr>
          <w:b w:val="1"/>
          <w:color w:val="111111"/>
          <w:sz w:val="34"/>
          <w:szCs w:val="34"/>
          <w:rtl w:val="0"/>
        </w:rPr>
        <w:t xml:space="preserve">5. Technical Elements</w:t>
        <w:br w:type="textWrapp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x9xefn41ouv3" w:id="6"/>
      <w:bookmarkEnd w:id="6"/>
      <w:r w:rsidDel="00000000" w:rsidR="00000000" w:rsidRPr="00000000">
        <w:rPr>
          <w:b w:val="1"/>
          <w:color w:val="111111"/>
          <w:sz w:val="34"/>
          <w:szCs w:val="34"/>
          <w:rtl w:val="0"/>
        </w:rPr>
        <w:t xml:space="preserve">6</w:t>
      </w:r>
      <w:r w:rsidDel="00000000" w:rsidR="00000000" w:rsidRPr="00000000">
        <w:rPr>
          <w:b w:val="1"/>
          <w:color w:val="111111"/>
          <w:sz w:val="34"/>
          <w:szCs w:val="34"/>
          <w:rtl w:val="0"/>
        </w:rPr>
        <w:t xml:space="preserve">. References</w:t>
      </w:r>
    </w:p>
    <w:p w:rsidR="00000000" w:rsidDel="00000000" w:rsidP="00000000" w:rsidRDefault="00000000" w:rsidRPr="00000000" w14:paraId="00000022">
      <w:pPr>
        <w:numPr>
          <w:ilvl w:val="0"/>
          <w:numId w:val="1"/>
        </w:numPr>
        <w:ind w:left="720" w:hanging="360"/>
        <w:rPr>
          <w:rFonts w:ascii="Arial" w:cs="Arial" w:eastAsia="Arial" w:hAnsi="Arial"/>
          <w:color w:val="000000"/>
          <w:sz w:val="22"/>
          <w:szCs w:val="22"/>
        </w:rPr>
      </w:pPr>
      <w:hyperlink r:id="rId6">
        <w:r w:rsidDel="00000000" w:rsidR="00000000" w:rsidRPr="00000000">
          <w:rPr>
            <w:color w:val="1155cc"/>
            <w:u w:val="single"/>
            <w:rtl w:val="0"/>
          </w:rPr>
          <w:t xml:space="preserve">7 Rules For Choosing A Website Color Scheme | Elementor</w:t>
        </w:r>
      </w:hyperlink>
      <w:r w:rsidDel="00000000" w:rsidR="00000000" w:rsidRPr="00000000">
        <w:rPr>
          <w:rtl w:val="0"/>
        </w:rPr>
        <w:t xml:space="preserve"> </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Useful to show our theory is impactful for users.</w:t>
      </w:r>
    </w:p>
    <w:p w:rsidR="00000000" w:rsidDel="00000000" w:rsidP="00000000" w:rsidRDefault="00000000" w:rsidRPr="00000000" w14:paraId="00000024">
      <w:pPr>
        <w:numPr>
          <w:ilvl w:val="0"/>
          <w:numId w:val="1"/>
        </w:numPr>
        <w:ind w:left="720" w:hanging="360"/>
        <w:rPr>
          <w:rFonts w:ascii="Arial" w:cs="Arial" w:eastAsia="Arial" w:hAnsi="Arial"/>
          <w:color w:val="000000"/>
          <w:sz w:val="22"/>
          <w:szCs w:val="22"/>
        </w:rPr>
      </w:pPr>
      <w:hyperlink r:id="rId7">
        <w:r w:rsidDel="00000000" w:rsidR="00000000" w:rsidRPr="00000000">
          <w:rPr>
            <w:color w:val="1155cc"/>
            <w:u w:val="single"/>
            <w:rtl w:val="0"/>
          </w:rPr>
          <w:t xml:space="preserve">Testing Web Design Color Contrast  |  Articles  |  web.dev</w:t>
        </w:r>
      </w:hyperlink>
      <w:r w:rsidDel="00000000" w:rsidR="00000000" w:rsidRPr="00000000">
        <w:rPr>
          <w:rtl w:val="0"/>
        </w:rPr>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Article for color improvements in websites</w:t>
      </w:r>
    </w:p>
    <w:p w:rsidR="00000000" w:rsidDel="00000000" w:rsidP="00000000" w:rsidRDefault="00000000" w:rsidRPr="00000000" w14:paraId="00000026">
      <w:pPr>
        <w:numPr>
          <w:ilvl w:val="0"/>
          <w:numId w:val="1"/>
        </w:numPr>
        <w:ind w:left="720" w:hanging="360"/>
        <w:rPr>
          <w:rFonts w:ascii="Arial" w:cs="Arial" w:eastAsia="Arial" w:hAnsi="Arial"/>
          <w:color w:val="000000"/>
          <w:sz w:val="22"/>
          <w:szCs w:val="22"/>
        </w:rPr>
      </w:pPr>
      <w:hyperlink r:id="rId8">
        <w:r w:rsidDel="00000000" w:rsidR="00000000" w:rsidRPr="00000000">
          <w:rPr>
            <w:color w:val="1155cc"/>
            <w:u w:val="single"/>
            <w:rtl w:val="0"/>
          </w:rPr>
          <w:t xml:space="preserve">6 Tips to Choose a Stunning Website Color Scheme (wordstream.com)</w:t>
        </w:r>
      </w:hyperlink>
      <w:r w:rsidDel="00000000" w:rsidR="00000000" w:rsidRPr="00000000">
        <w:rPr>
          <w:rtl w:val="0"/>
        </w:rPr>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For contrast and combination.</w:t>
      </w:r>
    </w:p>
    <w:p w:rsidR="00000000" w:rsidDel="00000000" w:rsidP="00000000" w:rsidRDefault="00000000" w:rsidRPr="00000000" w14:paraId="00000028">
      <w:pPr>
        <w:numPr>
          <w:ilvl w:val="0"/>
          <w:numId w:val="1"/>
        </w:numPr>
        <w:ind w:left="720" w:hanging="360"/>
        <w:rPr>
          <w:rFonts w:ascii="Arial" w:cs="Arial" w:eastAsia="Arial" w:hAnsi="Arial"/>
          <w:color w:val="000000"/>
          <w:sz w:val="22"/>
          <w:szCs w:val="22"/>
        </w:rPr>
      </w:pPr>
      <w:hyperlink r:id="rId9">
        <w:r w:rsidDel="00000000" w:rsidR="00000000" w:rsidRPr="00000000">
          <w:rPr>
            <w:color w:val="1155cc"/>
            <w:u w:val="single"/>
            <w:rtl w:val="0"/>
          </w:rPr>
          <w:t xml:space="preserve">How to Choose Website Color Combination (eiosys.com)</w:t>
        </w:r>
      </w:hyperlink>
      <w:r w:rsidDel="00000000" w:rsidR="00000000" w:rsidRPr="00000000">
        <w:rPr>
          <w:rtl w:val="0"/>
        </w:rPr>
      </w:r>
    </w:p>
    <w:p w:rsidR="00000000" w:rsidDel="00000000" w:rsidP="00000000" w:rsidRDefault="00000000" w:rsidRPr="00000000" w14:paraId="00000029">
      <w:pPr>
        <w:numPr>
          <w:ilvl w:val="0"/>
          <w:numId w:val="1"/>
        </w:numPr>
        <w:ind w:left="720" w:hanging="360"/>
        <w:rPr>
          <w:rFonts w:ascii="Arial" w:cs="Arial" w:eastAsia="Arial" w:hAnsi="Arial"/>
          <w:color w:val="000000"/>
          <w:sz w:val="22"/>
          <w:szCs w:val="22"/>
        </w:rPr>
      </w:pPr>
      <w:hyperlink r:id="rId10">
        <w:r w:rsidDel="00000000" w:rsidR="00000000" w:rsidRPr="00000000">
          <w:rPr>
            <w:color w:val="1155cc"/>
            <w:u w:val="single"/>
            <w:rtl w:val="0"/>
          </w:rPr>
          <w:t xml:space="preserve">56 Website Color Schemes (With Examples) (websitesetup.org)</w:t>
        </w:r>
      </w:hyperlink>
      <w:r w:rsidDel="00000000" w:rsidR="00000000" w:rsidRPr="00000000">
        <w:rPr>
          <w:rtl w:val="0"/>
        </w:rPr>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Situational color schemes. (May be useful for designing algorithm)</w:t>
      </w:r>
    </w:p>
    <w:p w:rsidR="00000000" w:rsidDel="00000000" w:rsidP="00000000" w:rsidRDefault="00000000" w:rsidRPr="00000000" w14:paraId="0000002B">
      <w:pPr>
        <w:numPr>
          <w:ilvl w:val="0"/>
          <w:numId w:val="1"/>
        </w:numPr>
        <w:ind w:left="720" w:hanging="360"/>
        <w:rPr>
          <w:u w:val="none"/>
        </w:rPr>
      </w:pPr>
      <w:hyperlink r:id="rId11">
        <w:r w:rsidDel="00000000" w:rsidR="00000000" w:rsidRPr="00000000">
          <w:rPr>
            <w:color w:val="1155cc"/>
            <w:u w:val="single"/>
            <w:rtl w:val="0"/>
          </w:rPr>
          <w:t xml:space="preserve">What Is Visual Hierarchy?</w:t>
        </w:r>
      </w:hyperlink>
      <w:r w:rsidDel="00000000" w:rsidR="00000000" w:rsidRPr="00000000">
        <w:rPr>
          <w:rtl w:val="0"/>
        </w:rPr>
        <w:br w:type="textWrapping"/>
      </w:r>
    </w:p>
    <w:p w:rsidR="00000000" w:rsidDel="00000000" w:rsidP="00000000" w:rsidRDefault="00000000" w:rsidRPr="00000000" w14:paraId="0000002C">
      <w:pPr>
        <w:numPr>
          <w:ilvl w:val="0"/>
          <w:numId w:val="1"/>
        </w:numPr>
        <w:ind w:left="720" w:hanging="360"/>
        <w:rPr>
          <w:u w:val="none"/>
        </w:rPr>
      </w:pPr>
      <w:hyperlink r:id="rId12">
        <w:r w:rsidDel="00000000" w:rsidR="00000000" w:rsidRPr="00000000">
          <w:rPr>
            <w:color w:val="1155cc"/>
            <w:u w:val="single"/>
            <w:rtl w:val="0"/>
          </w:rPr>
          <w:t xml:space="preserve">https://elementor.com/blog/how-to-design-effective-buttons-for-wordpress-websites/</w:t>
        </w:r>
      </w:hyperlink>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hyperlink r:id="rId13">
        <w:r w:rsidDel="00000000" w:rsidR="00000000" w:rsidRPr="00000000">
          <w:rPr>
            <w:color w:val="1155cc"/>
            <w:u w:val="single"/>
            <w:rtl w:val="0"/>
          </w:rPr>
          <w:t xml:space="preserve">Color Tutor for websites</w:t>
        </w:r>
      </w:hyperlink>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hyperlink r:id="rId14">
        <w:r w:rsidDel="00000000" w:rsidR="00000000" w:rsidRPr="00000000">
          <w:rPr>
            <w:color w:val="1155cc"/>
            <w:u w:val="single"/>
            <w:rtl w:val="0"/>
          </w:rPr>
          <w:t xml:space="preserve">ACT Guidelines</w:t>
        </w:r>
      </w:hyperlink>
      <w:r w:rsidDel="00000000" w:rsidR="00000000" w:rsidRPr="00000000">
        <w:rPr>
          <w:rtl w:val="0"/>
        </w:rPr>
        <w:t xml:space="preserve"> for Contrast</w:t>
      </w:r>
    </w:p>
    <w:p w:rsidR="00000000" w:rsidDel="00000000" w:rsidP="00000000" w:rsidRDefault="00000000" w:rsidRPr="00000000" w14:paraId="0000002F">
      <w:pPr>
        <w:numPr>
          <w:ilvl w:val="0"/>
          <w:numId w:val="1"/>
        </w:numPr>
        <w:ind w:left="720" w:hanging="360"/>
        <w:rPr>
          <w:u w:val="none"/>
        </w:rPr>
      </w:pPr>
      <w:hyperlink r:id="rId15">
        <w:r w:rsidDel="00000000" w:rsidR="00000000" w:rsidRPr="00000000">
          <w:rPr>
            <w:color w:val="1155cc"/>
            <w:u w:val="single"/>
            <w:rtl w:val="0"/>
          </w:rPr>
          <w:t xml:space="preserve">Impact of colors on marketing</w:t>
        </w:r>
      </w:hyperlink>
      <w:r w:rsidDel="00000000" w:rsidR="00000000" w:rsidRPr="00000000">
        <w:rPr>
          <w:rtl w:val="0"/>
        </w:rPr>
      </w:r>
    </w:p>
    <w:p w:rsidR="00000000" w:rsidDel="00000000" w:rsidP="00000000" w:rsidRDefault="00000000" w:rsidRPr="00000000" w14:paraId="00000030">
      <w:pPr>
        <w:ind w:left="0" w:firstLine="0"/>
        <w:rPr>
          <w:b w:val="1"/>
          <w:sz w:val="34"/>
          <w:szCs w:val="34"/>
        </w:rPr>
      </w:pPr>
      <w:r w:rsidDel="00000000" w:rsidR="00000000" w:rsidRPr="00000000">
        <w:rPr>
          <w:b w:val="1"/>
          <w:sz w:val="34"/>
          <w:szCs w:val="34"/>
          <w:rtl w:val="0"/>
        </w:rPr>
        <w:br w:type="textWrapping"/>
        <w:br w:type="textWrapping"/>
        <w:t xml:space="preserve">Points to consider:</w:t>
      </w:r>
    </w:p>
    <w:p w:rsidR="00000000" w:rsidDel="00000000" w:rsidP="00000000" w:rsidRDefault="00000000" w:rsidRPr="00000000" w14:paraId="00000031">
      <w:pPr>
        <w:numPr>
          <w:ilvl w:val="0"/>
          <w:numId w:val="17"/>
        </w:numPr>
        <w:ind w:left="720" w:hanging="360"/>
        <w:rPr>
          <w:u w:val="none"/>
        </w:rPr>
      </w:pPr>
      <w:r w:rsidDel="00000000" w:rsidR="00000000" w:rsidRPr="00000000">
        <w:rPr>
          <w:color w:val="212121"/>
          <w:sz w:val="24"/>
          <w:szCs w:val="24"/>
          <w:highlight w:val="white"/>
          <w:rtl w:val="0"/>
        </w:rPr>
        <w:t xml:space="preserve">The primary colors are generally the more dominant colors in the site, accounting for background colors, logo colors, menu colors, etc., and secondary colors are often used as accent colors, among other use cases.</w:t>
      </w:r>
      <w:r w:rsidDel="00000000" w:rsidR="00000000" w:rsidRPr="00000000">
        <w:rPr>
          <w:rtl w:val="0"/>
        </w:rPr>
      </w:r>
    </w:p>
    <w:p w:rsidR="00000000" w:rsidDel="00000000" w:rsidP="00000000" w:rsidRDefault="00000000" w:rsidRPr="00000000" w14:paraId="00000032">
      <w:pPr>
        <w:numPr>
          <w:ilvl w:val="0"/>
          <w:numId w:val="17"/>
        </w:numPr>
        <w:ind w:left="720" w:hanging="360"/>
        <w:rPr>
          <w:color w:val="212121"/>
          <w:sz w:val="24"/>
          <w:szCs w:val="24"/>
          <w:highlight w:val="white"/>
          <w:u w:val="none"/>
        </w:rPr>
      </w:pPr>
      <w:r w:rsidDel="00000000" w:rsidR="00000000" w:rsidRPr="00000000">
        <w:rPr>
          <w:color w:val="212121"/>
          <w:sz w:val="24"/>
          <w:szCs w:val="24"/>
          <w:highlight w:val="white"/>
          <w:rtl w:val="0"/>
        </w:rPr>
        <w:t xml:space="preserve">Consistency is actually one of the fundamental values in creating a color scheme for your website. Because brand personality is so crucial to a successful website and business, having a consistent color palette solidifies your brand identity, as your repeated use of color and styling will create associations between your brand and your audience.</w:t>
      </w:r>
    </w:p>
    <w:p w:rsidR="00000000" w:rsidDel="00000000" w:rsidP="00000000" w:rsidRDefault="00000000" w:rsidRPr="00000000" w14:paraId="00000033">
      <w:pPr>
        <w:numPr>
          <w:ilvl w:val="0"/>
          <w:numId w:val="17"/>
        </w:numPr>
        <w:ind w:left="720" w:hanging="360"/>
        <w:rPr>
          <w:color w:val="212121"/>
          <w:sz w:val="24"/>
          <w:szCs w:val="24"/>
          <w:highlight w:val="white"/>
        </w:rPr>
      </w:pPr>
      <w:r w:rsidDel="00000000" w:rsidR="00000000" w:rsidRPr="00000000">
        <w:rPr>
          <w:color w:val="212121"/>
          <w:sz w:val="24"/>
          <w:szCs w:val="24"/>
          <w:highlight w:val="white"/>
          <w:rtl w:val="0"/>
        </w:rPr>
        <w:t xml:space="preserve">it’s much easier to distinguish between the heading and the subheading when they are given two different colors. This way, the more “important” text is in a dark color, and the “less important” text is in a contrasting, lighter color.</w:t>
      </w:r>
    </w:p>
    <w:p w:rsidR="00000000" w:rsidDel="00000000" w:rsidP="00000000" w:rsidRDefault="00000000" w:rsidRPr="00000000" w14:paraId="00000034">
      <w:pPr>
        <w:numPr>
          <w:ilvl w:val="0"/>
          <w:numId w:val="17"/>
        </w:numPr>
        <w:ind w:left="720" w:hanging="360"/>
        <w:rPr>
          <w:color w:val="212121"/>
          <w:sz w:val="18"/>
          <w:szCs w:val="18"/>
          <w:highlight w:val="white"/>
        </w:rPr>
      </w:pPr>
      <w:r w:rsidDel="00000000" w:rsidR="00000000" w:rsidRPr="00000000">
        <w:rPr>
          <w:color w:val="212121"/>
          <w:sz w:val="24"/>
          <w:szCs w:val="24"/>
          <w:highlight w:val="white"/>
          <w:rtl w:val="0"/>
        </w:rPr>
        <w:t xml:space="preserve">Instead, when choosing your color scheme, think about simplicity. A really complicated, busy color scheme often confuses the eye.</w:t>
      </w:r>
    </w:p>
    <w:p w:rsidR="00000000" w:rsidDel="00000000" w:rsidP="00000000" w:rsidRDefault="00000000" w:rsidRPr="00000000" w14:paraId="00000035">
      <w:pPr>
        <w:numPr>
          <w:ilvl w:val="0"/>
          <w:numId w:val="17"/>
        </w:numPr>
        <w:ind w:left="720" w:hanging="360"/>
        <w:rPr/>
      </w:pPr>
      <w:r w:rsidDel="00000000" w:rsidR="00000000" w:rsidRPr="00000000">
        <w:rPr>
          <w:rtl w:val="0"/>
        </w:rPr>
        <w:t xml:space="preserve">To account for the 10% in the 60/30/10 rule, accent colors are mandatory and used sparingly throughout the website.</w:t>
      </w:r>
    </w:p>
    <w:p w:rsidR="00000000" w:rsidDel="00000000" w:rsidP="00000000" w:rsidRDefault="00000000" w:rsidRPr="00000000" w14:paraId="00000036">
      <w:pPr>
        <w:rPr>
          <w:b w:val="1"/>
          <w:sz w:val="34"/>
          <w:szCs w:val="34"/>
        </w:rPr>
      </w:pPr>
      <w:r w:rsidDel="00000000" w:rsidR="00000000" w:rsidRPr="00000000">
        <w:rPr>
          <w:rtl w:val="0"/>
        </w:rPr>
      </w:r>
    </w:p>
    <w:p w:rsidR="00000000" w:rsidDel="00000000" w:rsidP="00000000" w:rsidRDefault="00000000" w:rsidRPr="00000000" w14:paraId="00000037">
      <w:pPr>
        <w:rPr>
          <w:b w:val="1"/>
          <w:sz w:val="34"/>
          <w:szCs w:val="34"/>
        </w:rPr>
      </w:pPr>
      <w:r w:rsidDel="00000000" w:rsidR="00000000" w:rsidRPr="00000000">
        <w:rPr>
          <w:rtl w:val="0"/>
        </w:rPr>
      </w:r>
    </w:p>
    <w:p w:rsidR="00000000" w:rsidDel="00000000" w:rsidP="00000000" w:rsidRDefault="00000000" w:rsidRPr="00000000" w14:paraId="00000038">
      <w:pPr>
        <w:ind w:left="0" w:firstLine="0"/>
        <w:rPr>
          <w:b w:val="1"/>
          <w:sz w:val="34"/>
          <w:szCs w:val="34"/>
        </w:rPr>
      </w:pPr>
      <w:r w:rsidDel="00000000" w:rsidR="00000000" w:rsidRPr="00000000">
        <w:rPr>
          <w:b w:val="1"/>
          <w:sz w:val="34"/>
          <w:szCs w:val="34"/>
          <w:rtl w:val="0"/>
        </w:rPr>
        <w:t xml:space="preserve">ALGORITHM STRUCTURE</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k6mfdbiw1jk9" w:id="7"/>
      <w:bookmarkEnd w:id="7"/>
      <w:r w:rsidDel="00000000" w:rsidR="00000000" w:rsidRPr="00000000">
        <w:rPr>
          <w:b w:val="1"/>
          <w:color w:val="000000"/>
          <w:sz w:val="26"/>
          <w:szCs w:val="26"/>
          <w:rtl w:val="0"/>
        </w:rPr>
        <w:t xml:space="preserve">1. Contrast</w:t>
      </w:r>
    </w:p>
    <w:p w:rsidR="00000000" w:rsidDel="00000000" w:rsidP="00000000" w:rsidRDefault="00000000" w:rsidRPr="00000000" w14:paraId="0000003A">
      <w:pPr>
        <w:numPr>
          <w:ilvl w:val="0"/>
          <w:numId w:val="15"/>
        </w:numPr>
        <w:spacing w:after="0" w:afterAutospacing="0" w:before="240" w:lineRule="auto"/>
        <w:ind w:left="720" w:hanging="360"/>
      </w:pPr>
      <w:r w:rsidDel="00000000" w:rsidR="00000000" w:rsidRPr="00000000">
        <w:rPr>
          <w:b w:val="1"/>
          <w:rtl w:val="0"/>
        </w:rPr>
        <w:t xml:space="preserve">Parameter</w:t>
      </w:r>
      <w:r w:rsidDel="00000000" w:rsidR="00000000" w:rsidRPr="00000000">
        <w:rPr>
          <w:rtl w:val="0"/>
        </w:rPr>
        <w:t xml:space="preserve">: Contrast Ratio</w:t>
      </w:r>
    </w:p>
    <w:p w:rsidR="00000000" w:rsidDel="00000000" w:rsidP="00000000" w:rsidRDefault="00000000" w:rsidRPr="00000000" w14:paraId="0000003B">
      <w:pPr>
        <w:numPr>
          <w:ilvl w:val="0"/>
          <w:numId w:val="15"/>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Measures the readability of text against its background.</w:t>
      </w:r>
    </w:p>
    <w:p w:rsidR="00000000" w:rsidDel="00000000" w:rsidP="00000000" w:rsidRDefault="00000000" w:rsidRPr="00000000" w14:paraId="0000003C">
      <w:pPr>
        <w:numPr>
          <w:ilvl w:val="0"/>
          <w:numId w:val="15"/>
        </w:numPr>
        <w:spacing w:after="0" w:afterAutospacing="0" w:before="0" w:beforeAutospacing="0" w:lineRule="auto"/>
        <w:ind w:left="720" w:hanging="360"/>
      </w:pPr>
      <w:r w:rsidDel="00000000" w:rsidR="00000000" w:rsidRPr="00000000">
        <w:rPr>
          <w:b w:val="1"/>
          <w:rtl w:val="0"/>
        </w:rPr>
        <w:t xml:space="preserve">Formula</w:t>
      </w:r>
      <w:r w:rsidDel="00000000" w:rsidR="00000000" w:rsidRPr="00000000">
        <w:rPr>
          <w:rtl w:val="0"/>
        </w:rPr>
        <w:t xml:space="preserve">:</w:t>
      </w:r>
    </w:p>
    <w:p w:rsidR="00000000" w:rsidDel="00000000" w:rsidP="00000000" w:rsidRDefault="00000000" w:rsidRPr="00000000" w14:paraId="0000003D">
      <w:pPr>
        <w:numPr>
          <w:ilvl w:val="0"/>
          <w:numId w:val="15"/>
        </w:numPr>
        <w:spacing w:after="0" w:afterAutospacing="0" w:before="0" w:beforeAutospacing="0" w:lineRule="auto"/>
        <w:ind w:left="720" w:hanging="360"/>
        <w:jc w:val="center"/>
      </w:pPr>
      <w:r w:rsidDel="00000000" w:rsidR="00000000" w:rsidRPr="00000000">
        <w:rPr>
          <w:rtl w:val="0"/>
        </w:rPr>
        <w:t xml:space="preserve">\text{Contrast Ratio} = \frac{L1 + 0.05}{L2 + 0.05}</w:t>
      </w:r>
    </w:p>
    <w:p w:rsidR="00000000" w:rsidDel="00000000" w:rsidP="00000000" w:rsidRDefault="00000000" w:rsidRPr="00000000" w14:paraId="0000003E">
      <w:pPr>
        <w:numPr>
          <w:ilvl w:val="0"/>
          <w:numId w:val="15"/>
        </w:numPr>
        <w:spacing w:after="0" w:afterAutospacing="0" w:before="0" w:beforeAutospacing="0" w:lineRule="auto"/>
        <w:ind w:left="720" w:hanging="360"/>
      </w:pPr>
      <w:r w:rsidDel="00000000" w:rsidR="00000000" w:rsidRPr="00000000">
        <w:rPr>
          <w:rtl w:val="0"/>
        </w:rPr>
        <w:t xml:space="preserve">where (L1) and (L2) are the relative luminance of the lighter and darker colors, respectively.</w:t>
      </w:r>
    </w:p>
    <w:p w:rsidR="00000000" w:rsidDel="00000000" w:rsidP="00000000" w:rsidRDefault="00000000" w:rsidRPr="00000000" w14:paraId="0000003F">
      <w:pPr>
        <w:numPr>
          <w:ilvl w:val="0"/>
          <w:numId w:val="15"/>
        </w:numPr>
        <w:spacing w:after="0" w:afterAutospacing="0" w:before="0" w:beforeAutospacing="0" w:lineRule="auto"/>
        <w:ind w:left="720" w:hanging="360"/>
      </w:pPr>
      <w:r w:rsidDel="00000000" w:rsidR="00000000" w:rsidRPr="00000000">
        <w:rPr>
          <w:b w:val="1"/>
          <w:rtl w:val="0"/>
        </w:rPr>
        <w:t xml:space="preserve">Scoring</w:t>
      </w:r>
      <w:r w:rsidDel="00000000" w:rsidR="00000000" w:rsidRPr="00000000">
        <w:rPr>
          <w:rtl w:val="0"/>
        </w:rPr>
        <w:t xml:space="preserve">:</w:t>
      </w:r>
    </w:p>
    <w:p w:rsidR="00000000" w:rsidDel="00000000" w:rsidP="00000000" w:rsidRDefault="00000000" w:rsidRPr="00000000" w14:paraId="00000040">
      <w:pPr>
        <w:numPr>
          <w:ilvl w:val="1"/>
          <w:numId w:val="15"/>
        </w:numPr>
        <w:spacing w:after="0" w:afterAutospacing="0" w:before="0" w:beforeAutospacing="0" w:lineRule="auto"/>
        <w:ind w:left="1440" w:hanging="360"/>
      </w:pPr>
      <w:r w:rsidDel="00000000" w:rsidR="00000000" w:rsidRPr="00000000">
        <w:rPr>
          <w:rtl w:val="0"/>
        </w:rPr>
        <w:t xml:space="preserve">Score based on WCAG guidelines:</w:t>
      </w:r>
    </w:p>
    <w:p w:rsidR="00000000" w:rsidDel="00000000" w:rsidP="00000000" w:rsidRDefault="00000000" w:rsidRPr="00000000" w14:paraId="00000041">
      <w:pPr>
        <w:numPr>
          <w:ilvl w:val="2"/>
          <w:numId w:val="15"/>
        </w:numPr>
        <w:spacing w:after="0" w:afterAutospacing="0" w:before="0" w:beforeAutospacing="0" w:lineRule="auto"/>
        <w:ind w:left="2160" w:hanging="360"/>
      </w:pPr>
      <w:r w:rsidDel="00000000" w:rsidR="00000000" w:rsidRPr="00000000">
        <w:rPr>
          <w:rtl w:val="0"/>
        </w:rPr>
        <w:t xml:space="preserve">3:1 for large text (minimum acceptable)</w:t>
      </w:r>
    </w:p>
    <w:p w:rsidR="00000000" w:rsidDel="00000000" w:rsidP="00000000" w:rsidRDefault="00000000" w:rsidRPr="00000000" w14:paraId="00000042">
      <w:pPr>
        <w:numPr>
          <w:ilvl w:val="2"/>
          <w:numId w:val="15"/>
        </w:numPr>
        <w:spacing w:after="0" w:afterAutospacing="0" w:before="0" w:beforeAutospacing="0" w:lineRule="auto"/>
        <w:ind w:left="2160" w:hanging="360"/>
      </w:pPr>
      <w:r w:rsidDel="00000000" w:rsidR="00000000" w:rsidRPr="00000000">
        <w:rPr>
          <w:rtl w:val="0"/>
        </w:rPr>
        <w:t xml:space="preserve">4.5:1 for normal text (good)</w:t>
      </w:r>
    </w:p>
    <w:p w:rsidR="00000000" w:rsidDel="00000000" w:rsidP="00000000" w:rsidRDefault="00000000" w:rsidRPr="00000000" w14:paraId="00000043">
      <w:pPr>
        <w:numPr>
          <w:ilvl w:val="2"/>
          <w:numId w:val="15"/>
        </w:numPr>
        <w:spacing w:after="240" w:before="0" w:beforeAutospacing="0" w:lineRule="auto"/>
        <w:ind w:left="2160" w:hanging="360"/>
      </w:pPr>
      <w:r w:rsidDel="00000000" w:rsidR="00000000" w:rsidRPr="00000000">
        <w:rPr>
          <w:rtl w:val="0"/>
        </w:rPr>
        <w:t xml:space="preserve">7:1 for enhanced readability (excellent)</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1sydkry4vkbq" w:id="8"/>
      <w:bookmarkEnd w:id="8"/>
      <w:r w:rsidDel="00000000" w:rsidR="00000000" w:rsidRPr="00000000">
        <w:rPr>
          <w:b w:val="1"/>
          <w:color w:val="000000"/>
          <w:sz w:val="26"/>
          <w:szCs w:val="26"/>
          <w:rtl w:val="0"/>
        </w:rPr>
        <w:t xml:space="preserve">2. Harmony</w:t>
      </w:r>
    </w:p>
    <w:p w:rsidR="00000000" w:rsidDel="00000000" w:rsidP="00000000" w:rsidRDefault="00000000" w:rsidRPr="00000000" w14:paraId="00000045">
      <w:pPr>
        <w:numPr>
          <w:ilvl w:val="0"/>
          <w:numId w:val="4"/>
        </w:numPr>
        <w:spacing w:after="0" w:afterAutospacing="0" w:before="240" w:lineRule="auto"/>
        <w:ind w:left="720" w:hanging="360"/>
      </w:pPr>
      <w:r w:rsidDel="00000000" w:rsidR="00000000" w:rsidRPr="00000000">
        <w:rPr>
          <w:b w:val="1"/>
          <w:rtl w:val="0"/>
        </w:rPr>
        <w:t xml:space="preserve">Parameter</w:t>
      </w:r>
      <w:r w:rsidDel="00000000" w:rsidR="00000000" w:rsidRPr="00000000">
        <w:rPr>
          <w:rtl w:val="0"/>
        </w:rPr>
        <w:t xml:space="preserve">: Color Harmony Score</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Evaluates the coherence of color combinations.</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Use color theory principles (e.g., complementary, analogous, triadic schemes).</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b w:val="1"/>
          <w:rtl w:val="0"/>
        </w:rPr>
        <w:t xml:space="preserve">Scoring</w:t>
      </w:r>
      <w:r w:rsidDel="00000000" w:rsidR="00000000" w:rsidRPr="00000000">
        <w:rPr>
          <w:rtl w:val="0"/>
        </w:rPr>
        <w:t xml:space="preserve">:</w:t>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rtl w:val="0"/>
        </w:rPr>
        <w:t xml:space="preserve">Assign scores based on the harmony of color pairs or groups:</w:t>
      </w:r>
    </w:p>
    <w:p w:rsidR="00000000" w:rsidDel="00000000" w:rsidP="00000000" w:rsidRDefault="00000000" w:rsidRPr="00000000" w14:paraId="0000004A">
      <w:pPr>
        <w:numPr>
          <w:ilvl w:val="2"/>
          <w:numId w:val="4"/>
        </w:numPr>
        <w:spacing w:after="0" w:afterAutospacing="0" w:before="0" w:beforeAutospacing="0" w:lineRule="auto"/>
        <w:ind w:left="2160" w:hanging="360"/>
      </w:pPr>
      <w:r w:rsidDel="00000000" w:rsidR="00000000" w:rsidRPr="00000000">
        <w:rPr>
          <w:rtl w:val="0"/>
        </w:rPr>
        <w:t xml:space="preserve">Complementary: High score</w:t>
      </w:r>
    </w:p>
    <w:p w:rsidR="00000000" w:rsidDel="00000000" w:rsidP="00000000" w:rsidRDefault="00000000" w:rsidRPr="00000000" w14:paraId="0000004B">
      <w:pPr>
        <w:numPr>
          <w:ilvl w:val="2"/>
          <w:numId w:val="4"/>
        </w:numPr>
        <w:spacing w:after="0" w:afterAutospacing="0" w:before="0" w:beforeAutospacing="0" w:lineRule="auto"/>
        <w:ind w:left="2160" w:hanging="360"/>
      </w:pPr>
      <w:r w:rsidDel="00000000" w:rsidR="00000000" w:rsidRPr="00000000">
        <w:rPr>
          <w:rtl w:val="0"/>
        </w:rPr>
        <w:t xml:space="preserve">Analogous: Moderate score</w:t>
      </w:r>
    </w:p>
    <w:p w:rsidR="00000000" w:rsidDel="00000000" w:rsidP="00000000" w:rsidRDefault="00000000" w:rsidRPr="00000000" w14:paraId="0000004C">
      <w:pPr>
        <w:numPr>
          <w:ilvl w:val="2"/>
          <w:numId w:val="4"/>
        </w:numPr>
        <w:spacing w:after="240" w:before="0" w:beforeAutospacing="0" w:lineRule="auto"/>
        <w:ind w:left="2160" w:hanging="360"/>
      </w:pPr>
      <w:r w:rsidDel="00000000" w:rsidR="00000000" w:rsidRPr="00000000">
        <w:rPr>
          <w:rtl w:val="0"/>
        </w:rPr>
        <w:t xml:space="preserve">Clashing colors: Low score</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dc13kck4jyo5" w:id="9"/>
      <w:bookmarkEnd w:id="9"/>
      <w:r w:rsidDel="00000000" w:rsidR="00000000" w:rsidRPr="00000000">
        <w:rPr>
          <w:b w:val="1"/>
          <w:color w:val="000000"/>
          <w:sz w:val="26"/>
          <w:szCs w:val="26"/>
          <w:rtl w:val="0"/>
        </w:rPr>
        <w:t xml:space="preserve">3. Accessibility</w:t>
      </w:r>
    </w:p>
    <w:p w:rsidR="00000000" w:rsidDel="00000000" w:rsidP="00000000" w:rsidRDefault="00000000" w:rsidRPr="00000000" w14:paraId="0000004E">
      <w:pPr>
        <w:numPr>
          <w:ilvl w:val="0"/>
          <w:numId w:val="9"/>
        </w:numPr>
        <w:spacing w:after="0" w:afterAutospacing="0" w:before="240" w:lineRule="auto"/>
        <w:ind w:left="720" w:hanging="360"/>
      </w:pPr>
      <w:r w:rsidDel="00000000" w:rsidR="00000000" w:rsidRPr="00000000">
        <w:rPr>
          <w:b w:val="1"/>
          <w:rtl w:val="0"/>
        </w:rPr>
        <w:t xml:space="preserve">Parameter</w:t>
      </w:r>
      <w:r w:rsidDel="00000000" w:rsidR="00000000" w:rsidRPr="00000000">
        <w:rPr>
          <w:rtl w:val="0"/>
        </w:rPr>
        <w:t xml:space="preserve">: Accessibility Compliance</w:t>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Checks if the color scheme meets accessibility standards.</w:t>
      </w:r>
    </w:p>
    <w:p w:rsidR="00000000" w:rsidDel="00000000" w:rsidP="00000000" w:rsidRDefault="00000000" w:rsidRPr="00000000" w14:paraId="00000050">
      <w:pPr>
        <w:numPr>
          <w:ilvl w:val="0"/>
          <w:numId w:val="9"/>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Ensure sufficient contrast for text and interactive elements.</w:t>
      </w:r>
    </w:p>
    <w:p w:rsidR="00000000" w:rsidDel="00000000" w:rsidP="00000000" w:rsidRDefault="00000000" w:rsidRPr="00000000" w14:paraId="00000051">
      <w:pPr>
        <w:numPr>
          <w:ilvl w:val="0"/>
          <w:numId w:val="9"/>
        </w:numPr>
        <w:spacing w:after="0" w:afterAutospacing="0" w:before="0" w:beforeAutospacing="0" w:lineRule="auto"/>
        <w:ind w:left="720" w:hanging="360"/>
      </w:pPr>
      <w:r w:rsidDel="00000000" w:rsidR="00000000" w:rsidRPr="00000000">
        <w:rPr>
          <w:b w:val="1"/>
          <w:rtl w:val="0"/>
        </w:rPr>
        <w:t xml:space="preserve">Scoring</w:t>
      </w:r>
      <w:r w:rsidDel="00000000" w:rsidR="00000000" w:rsidRPr="00000000">
        <w:rPr>
          <w:rtl w:val="0"/>
        </w:rPr>
        <w:t xml:space="preserve">:</w:t>
      </w:r>
    </w:p>
    <w:p w:rsidR="00000000" w:rsidDel="00000000" w:rsidP="00000000" w:rsidRDefault="00000000" w:rsidRPr="00000000" w14:paraId="00000052">
      <w:pPr>
        <w:numPr>
          <w:ilvl w:val="1"/>
          <w:numId w:val="9"/>
        </w:numPr>
        <w:spacing w:after="0" w:afterAutospacing="0" w:before="0" w:beforeAutospacing="0" w:lineRule="auto"/>
        <w:ind w:left="1440" w:hanging="360"/>
      </w:pPr>
      <w:r w:rsidDel="00000000" w:rsidR="00000000" w:rsidRPr="00000000">
        <w:rPr>
          <w:rtl w:val="0"/>
        </w:rPr>
        <w:t xml:space="preserve">Compliance with WCAG 2.1:</w:t>
      </w:r>
    </w:p>
    <w:p w:rsidR="00000000" w:rsidDel="00000000" w:rsidP="00000000" w:rsidRDefault="00000000" w:rsidRPr="00000000" w14:paraId="00000053">
      <w:pPr>
        <w:numPr>
          <w:ilvl w:val="2"/>
          <w:numId w:val="9"/>
        </w:numPr>
        <w:spacing w:after="0" w:afterAutospacing="0" w:before="0" w:beforeAutospacing="0" w:lineRule="auto"/>
        <w:ind w:left="2160" w:hanging="360"/>
      </w:pPr>
      <w:r w:rsidDel="00000000" w:rsidR="00000000" w:rsidRPr="00000000">
        <w:rPr>
          <w:rtl w:val="0"/>
        </w:rPr>
        <w:t xml:space="preserve">AA level: Good score</w:t>
      </w:r>
    </w:p>
    <w:p w:rsidR="00000000" w:rsidDel="00000000" w:rsidP="00000000" w:rsidRDefault="00000000" w:rsidRPr="00000000" w14:paraId="00000054">
      <w:pPr>
        <w:numPr>
          <w:ilvl w:val="2"/>
          <w:numId w:val="9"/>
        </w:numPr>
        <w:spacing w:after="0" w:afterAutospacing="0" w:before="0" w:beforeAutospacing="0" w:lineRule="auto"/>
        <w:ind w:left="2160" w:hanging="360"/>
      </w:pPr>
      <w:r w:rsidDel="00000000" w:rsidR="00000000" w:rsidRPr="00000000">
        <w:rPr>
          <w:rtl w:val="0"/>
        </w:rPr>
        <w:t xml:space="preserve">AAA level: Excellent score</w:t>
      </w:r>
    </w:p>
    <w:p w:rsidR="00000000" w:rsidDel="00000000" w:rsidP="00000000" w:rsidRDefault="00000000" w:rsidRPr="00000000" w14:paraId="00000055">
      <w:pPr>
        <w:numPr>
          <w:ilvl w:val="2"/>
          <w:numId w:val="9"/>
        </w:numPr>
        <w:spacing w:after="240" w:before="0" w:beforeAutospacing="0" w:lineRule="auto"/>
        <w:ind w:left="2160" w:hanging="360"/>
      </w:pPr>
      <w:r w:rsidDel="00000000" w:rsidR="00000000" w:rsidRPr="00000000">
        <w:rPr>
          <w:rtl w:val="0"/>
        </w:rPr>
        <w:t xml:space="preserve">Non-compliance: Low score</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dj6nqgafba69" w:id="10"/>
      <w:bookmarkEnd w:id="10"/>
      <w:r w:rsidDel="00000000" w:rsidR="00000000" w:rsidRPr="00000000">
        <w:rPr>
          <w:b w:val="1"/>
          <w:color w:val="000000"/>
          <w:sz w:val="26"/>
          <w:szCs w:val="26"/>
          <w:rtl w:val="0"/>
        </w:rPr>
        <w:t xml:space="preserve">4. Emotional Associations</w:t>
      </w:r>
    </w:p>
    <w:p w:rsidR="00000000" w:rsidDel="00000000" w:rsidP="00000000" w:rsidRDefault="00000000" w:rsidRPr="00000000" w14:paraId="00000057">
      <w:pPr>
        <w:numPr>
          <w:ilvl w:val="0"/>
          <w:numId w:val="13"/>
        </w:numPr>
        <w:spacing w:after="0" w:afterAutospacing="0" w:before="240" w:lineRule="auto"/>
        <w:ind w:left="720" w:hanging="360"/>
      </w:pPr>
      <w:r w:rsidDel="00000000" w:rsidR="00000000" w:rsidRPr="00000000">
        <w:rPr>
          <w:b w:val="1"/>
          <w:rtl w:val="0"/>
        </w:rPr>
        <w:t xml:space="preserve">Parameter</w:t>
      </w:r>
      <w:r w:rsidDel="00000000" w:rsidR="00000000" w:rsidRPr="00000000">
        <w:rPr>
          <w:rtl w:val="0"/>
        </w:rPr>
        <w:t xml:space="preserve">: Emotional Impact Score</w:t>
      </w:r>
    </w:p>
    <w:p w:rsidR="00000000" w:rsidDel="00000000" w:rsidP="00000000" w:rsidRDefault="00000000" w:rsidRPr="00000000" w14:paraId="00000058">
      <w:pPr>
        <w:numPr>
          <w:ilvl w:val="0"/>
          <w:numId w:val="13"/>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Evaluates the psychological impact of colors.</w:t>
      </w:r>
    </w:p>
    <w:p w:rsidR="00000000" w:rsidDel="00000000" w:rsidP="00000000" w:rsidRDefault="00000000" w:rsidRPr="00000000" w14:paraId="00000059">
      <w:pPr>
        <w:numPr>
          <w:ilvl w:val="0"/>
          <w:numId w:val="13"/>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Use a predefined mapping of colors to emotions (e.g., blue for calm, red for excitement).</w:t>
      </w:r>
    </w:p>
    <w:p w:rsidR="00000000" w:rsidDel="00000000" w:rsidP="00000000" w:rsidRDefault="00000000" w:rsidRPr="00000000" w14:paraId="0000005A">
      <w:pPr>
        <w:numPr>
          <w:ilvl w:val="0"/>
          <w:numId w:val="13"/>
        </w:numPr>
        <w:spacing w:after="0" w:afterAutospacing="0" w:before="0" w:beforeAutospacing="0" w:lineRule="auto"/>
        <w:ind w:left="720" w:hanging="360"/>
      </w:pPr>
      <w:r w:rsidDel="00000000" w:rsidR="00000000" w:rsidRPr="00000000">
        <w:rPr>
          <w:b w:val="1"/>
          <w:rtl w:val="0"/>
        </w:rPr>
        <w:t xml:space="preserve">Scoring</w:t>
      </w:r>
      <w:r w:rsidDel="00000000" w:rsidR="00000000" w:rsidRPr="00000000">
        <w:rPr>
          <w:rtl w:val="0"/>
        </w:rPr>
        <w:t xml:space="preserve">:</w:t>
      </w:r>
    </w:p>
    <w:p w:rsidR="00000000" w:rsidDel="00000000" w:rsidP="00000000" w:rsidRDefault="00000000" w:rsidRPr="00000000" w14:paraId="0000005B">
      <w:pPr>
        <w:numPr>
          <w:ilvl w:val="1"/>
          <w:numId w:val="13"/>
        </w:numPr>
        <w:spacing w:after="0" w:afterAutospacing="0" w:before="0" w:beforeAutospacing="0" w:lineRule="auto"/>
        <w:ind w:left="1440" w:hanging="360"/>
      </w:pPr>
      <w:r w:rsidDel="00000000" w:rsidR="00000000" w:rsidRPr="00000000">
        <w:rPr>
          <w:rtl w:val="0"/>
        </w:rPr>
        <w:t xml:space="preserve">Assign scores based on the desired emotional impact:</w:t>
      </w:r>
    </w:p>
    <w:p w:rsidR="00000000" w:rsidDel="00000000" w:rsidP="00000000" w:rsidRDefault="00000000" w:rsidRPr="00000000" w14:paraId="0000005C">
      <w:pPr>
        <w:numPr>
          <w:ilvl w:val="2"/>
          <w:numId w:val="13"/>
        </w:numPr>
        <w:spacing w:after="0" w:afterAutospacing="0" w:before="0" w:beforeAutospacing="0" w:lineRule="auto"/>
        <w:ind w:left="2160" w:hanging="360"/>
      </w:pPr>
      <w:r w:rsidDel="00000000" w:rsidR="00000000" w:rsidRPr="00000000">
        <w:rPr>
          <w:rtl w:val="0"/>
        </w:rPr>
        <w:t xml:space="preserve">Positive emotions (aligned with brand): High score</w:t>
      </w:r>
    </w:p>
    <w:p w:rsidR="00000000" w:rsidDel="00000000" w:rsidP="00000000" w:rsidRDefault="00000000" w:rsidRPr="00000000" w14:paraId="0000005D">
      <w:pPr>
        <w:numPr>
          <w:ilvl w:val="2"/>
          <w:numId w:val="13"/>
        </w:numPr>
        <w:spacing w:after="0" w:afterAutospacing="0" w:before="0" w:beforeAutospacing="0" w:lineRule="auto"/>
        <w:ind w:left="2160" w:hanging="360"/>
      </w:pPr>
      <w:r w:rsidDel="00000000" w:rsidR="00000000" w:rsidRPr="00000000">
        <w:rPr>
          <w:rtl w:val="0"/>
        </w:rPr>
        <w:t xml:space="preserve">Neutral emotions: Moderate score</w:t>
      </w:r>
    </w:p>
    <w:p w:rsidR="00000000" w:rsidDel="00000000" w:rsidP="00000000" w:rsidRDefault="00000000" w:rsidRPr="00000000" w14:paraId="0000005E">
      <w:pPr>
        <w:numPr>
          <w:ilvl w:val="2"/>
          <w:numId w:val="13"/>
        </w:numPr>
        <w:spacing w:after="240" w:before="0" w:beforeAutospacing="0" w:lineRule="auto"/>
        <w:ind w:left="2160" w:hanging="360"/>
      </w:pPr>
      <w:r w:rsidDel="00000000" w:rsidR="00000000" w:rsidRPr="00000000">
        <w:rPr>
          <w:rtl w:val="0"/>
        </w:rPr>
        <w:t xml:space="preserve">Negative emotions: Low score</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7936ncwla798" w:id="11"/>
      <w:bookmarkEnd w:id="11"/>
      <w:r w:rsidDel="00000000" w:rsidR="00000000" w:rsidRPr="00000000">
        <w:rPr>
          <w:b w:val="1"/>
          <w:color w:val="000000"/>
          <w:sz w:val="26"/>
          <w:szCs w:val="26"/>
          <w:rtl w:val="0"/>
        </w:rPr>
        <w:t xml:space="preserve">5. Overall Color Score</w:t>
      </w:r>
    </w:p>
    <w:p w:rsidR="00000000" w:rsidDel="00000000" w:rsidP="00000000" w:rsidRDefault="00000000" w:rsidRPr="00000000" w14:paraId="00000060">
      <w:pPr>
        <w:numPr>
          <w:ilvl w:val="0"/>
          <w:numId w:val="11"/>
        </w:numPr>
        <w:spacing w:after="0" w:afterAutospacing="0" w:before="240" w:lineRule="auto"/>
        <w:ind w:left="720" w:hanging="360"/>
      </w:pPr>
      <w:r w:rsidDel="00000000" w:rsidR="00000000" w:rsidRPr="00000000">
        <w:rPr>
          <w:b w:val="1"/>
          <w:rtl w:val="0"/>
        </w:rPr>
        <w:t xml:space="preserve">Parameter</w:t>
      </w:r>
      <w:r w:rsidDel="00000000" w:rsidR="00000000" w:rsidRPr="00000000">
        <w:rPr>
          <w:rtl w:val="0"/>
        </w:rPr>
        <w:t xml:space="preserve">: Composite Score</w:t>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Combines all individual scores into a final score.</w:t>
      </w:r>
    </w:p>
    <w:p w:rsidR="00000000" w:rsidDel="00000000" w:rsidP="00000000" w:rsidRDefault="00000000" w:rsidRPr="00000000" w14:paraId="00000062">
      <w:pPr>
        <w:numPr>
          <w:ilvl w:val="0"/>
          <w:numId w:val="11"/>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Weighted average of all parameters.</w:t>
      </w:r>
    </w:p>
    <w:p w:rsidR="00000000" w:rsidDel="00000000" w:rsidP="00000000" w:rsidRDefault="00000000" w:rsidRPr="00000000" w14:paraId="00000063">
      <w:pPr>
        <w:numPr>
          <w:ilvl w:val="0"/>
          <w:numId w:val="11"/>
        </w:numPr>
        <w:spacing w:after="0" w:afterAutospacing="0" w:before="0" w:beforeAutospacing="0" w:lineRule="auto"/>
        <w:ind w:left="720" w:hanging="360"/>
      </w:pPr>
      <w:r w:rsidDel="00000000" w:rsidR="00000000" w:rsidRPr="00000000">
        <w:rPr>
          <w:b w:val="1"/>
          <w:rtl w:val="0"/>
        </w:rPr>
        <w:t xml:space="preserve">Formula</w:t>
      </w:r>
      <w:r w:rsidDel="00000000" w:rsidR="00000000" w:rsidRPr="00000000">
        <w:rPr>
          <w:rtl w:val="0"/>
        </w:rPr>
        <w:t xml:space="preserve">:</w:t>
      </w:r>
    </w:p>
    <w:p w:rsidR="00000000" w:rsidDel="00000000" w:rsidP="00000000" w:rsidRDefault="00000000" w:rsidRPr="00000000" w14:paraId="00000064">
      <w:pPr>
        <w:numPr>
          <w:ilvl w:val="0"/>
          <w:numId w:val="11"/>
        </w:numPr>
        <w:spacing w:after="0" w:afterAutospacing="0" w:before="0" w:beforeAutospacing="0" w:lineRule="auto"/>
        <w:ind w:left="720" w:hanging="360"/>
        <w:jc w:val="center"/>
      </w:pPr>
      <w:r w:rsidDel="00000000" w:rsidR="00000000" w:rsidRPr="00000000">
        <w:rPr>
          <w:rtl w:val="0"/>
        </w:rPr>
        <w:t xml:space="preserve">\text{Composite Score} = w_1 \times \text{Contrast Score} + w_2 \times \text{Harmony Score} + w_3 \times \text{Accessibility Score} + w_4 \times \text{Emotional Impact Score}</w:t>
      </w:r>
    </w:p>
    <w:p w:rsidR="00000000" w:rsidDel="00000000" w:rsidP="00000000" w:rsidRDefault="00000000" w:rsidRPr="00000000" w14:paraId="00000065">
      <w:pPr>
        <w:numPr>
          <w:ilvl w:val="1"/>
          <w:numId w:val="11"/>
        </w:numPr>
        <w:spacing w:after="240" w:before="0" w:beforeAutospacing="0" w:lineRule="auto"/>
        <w:ind w:left="1440" w:hanging="360"/>
      </w:pPr>
      <w:r w:rsidDel="00000000" w:rsidR="00000000" w:rsidRPr="00000000">
        <w:rPr>
          <w:rtl w:val="0"/>
        </w:rPr>
        <w:t xml:space="preserve">(w_1, w_2, w_3, w_4) are the weights assigned to each parameter based on their importance.</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wys5e0qtngn4" w:id="12"/>
      <w:bookmarkEnd w:id="12"/>
      <w:r w:rsidDel="00000000" w:rsidR="00000000" w:rsidRPr="00000000">
        <w:rPr>
          <w:b w:val="1"/>
          <w:color w:val="000000"/>
          <w:sz w:val="26"/>
          <w:szCs w:val="26"/>
          <w:rtl w:val="0"/>
        </w:rPr>
        <w:t xml:space="preserve">Example Calculation</w:t>
      </w:r>
    </w:p>
    <w:p w:rsidR="00000000" w:rsidDel="00000000" w:rsidP="00000000" w:rsidRDefault="00000000" w:rsidRPr="00000000" w14:paraId="00000067">
      <w:pPr>
        <w:spacing w:after="240" w:before="240" w:lineRule="auto"/>
        <w:rPr/>
      </w:pPr>
      <w:r w:rsidDel="00000000" w:rsidR="00000000" w:rsidRPr="00000000">
        <w:rPr>
          <w:rtl w:val="0"/>
        </w:rPr>
        <w:t xml:space="preserve">Suppose you have the following scores:</w:t>
      </w:r>
    </w:p>
    <w:p w:rsidR="00000000" w:rsidDel="00000000" w:rsidP="00000000" w:rsidRDefault="00000000" w:rsidRPr="00000000" w14:paraId="00000068">
      <w:pPr>
        <w:numPr>
          <w:ilvl w:val="0"/>
          <w:numId w:val="10"/>
        </w:numPr>
        <w:spacing w:after="0" w:afterAutospacing="0" w:before="240" w:lineRule="auto"/>
        <w:ind w:left="720" w:hanging="360"/>
      </w:pPr>
      <w:r w:rsidDel="00000000" w:rsidR="00000000" w:rsidRPr="00000000">
        <w:rPr>
          <w:rtl w:val="0"/>
        </w:rPr>
        <w:t xml:space="preserve">Contrast Score: 8/10</w:t>
      </w:r>
    </w:p>
    <w:p w:rsidR="00000000" w:rsidDel="00000000" w:rsidP="00000000" w:rsidRDefault="00000000" w:rsidRPr="00000000" w14:paraId="00000069">
      <w:pPr>
        <w:numPr>
          <w:ilvl w:val="0"/>
          <w:numId w:val="10"/>
        </w:numPr>
        <w:spacing w:after="0" w:afterAutospacing="0" w:before="0" w:beforeAutospacing="0" w:lineRule="auto"/>
        <w:ind w:left="720" w:hanging="360"/>
      </w:pPr>
      <w:r w:rsidDel="00000000" w:rsidR="00000000" w:rsidRPr="00000000">
        <w:rPr>
          <w:rtl w:val="0"/>
        </w:rPr>
        <w:t xml:space="preserve">Harmony Score: 7/10</w:t>
      </w:r>
    </w:p>
    <w:p w:rsidR="00000000" w:rsidDel="00000000" w:rsidP="00000000" w:rsidRDefault="00000000" w:rsidRPr="00000000" w14:paraId="0000006A">
      <w:pPr>
        <w:numPr>
          <w:ilvl w:val="0"/>
          <w:numId w:val="10"/>
        </w:numPr>
        <w:spacing w:after="0" w:afterAutospacing="0" w:before="0" w:beforeAutospacing="0" w:lineRule="auto"/>
        <w:ind w:left="720" w:hanging="360"/>
      </w:pPr>
      <w:r w:rsidDel="00000000" w:rsidR="00000000" w:rsidRPr="00000000">
        <w:rPr>
          <w:rtl w:val="0"/>
        </w:rPr>
        <w:t xml:space="preserve">Accessibility Score: 9/10</w:t>
      </w:r>
    </w:p>
    <w:p w:rsidR="00000000" w:rsidDel="00000000" w:rsidP="00000000" w:rsidRDefault="00000000" w:rsidRPr="00000000" w14:paraId="0000006B">
      <w:pPr>
        <w:numPr>
          <w:ilvl w:val="0"/>
          <w:numId w:val="10"/>
        </w:numPr>
        <w:spacing w:after="240" w:before="0" w:beforeAutospacing="0" w:lineRule="auto"/>
        <w:ind w:left="720" w:hanging="360"/>
      </w:pPr>
      <w:r w:rsidDel="00000000" w:rsidR="00000000" w:rsidRPr="00000000">
        <w:rPr>
          <w:rtl w:val="0"/>
        </w:rPr>
        <w:t xml:space="preserve">Emotional Impact Score: 6/10</w:t>
      </w:r>
    </w:p>
    <w:p w:rsidR="00000000" w:rsidDel="00000000" w:rsidP="00000000" w:rsidRDefault="00000000" w:rsidRPr="00000000" w14:paraId="0000006C">
      <w:pPr>
        <w:spacing w:after="240" w:before="240" w:lineRule="auto"/>
        <w:rPr/>
      </w:pPr>
      <w:r w:rsidDel="00000000" w:rsidR="00000000" w:rsidRPr="00000000">
        <w:rPr>
          <w:rtl w:val="0"/>
        </w:rPr>
        <w:t xml:space="preserve">If you assign equal weights to all parameters ((w_1 = w_2 = w_3 = w_4 = 0.25)), the Composite Score would be:</w:t>
      </w:r>
    </w:p>
    <w:p w:rsidR="00000000" w:rsidDel="00000000" w:rsidP="00000000" w:rsidRDefault="00000000" w:rsidRPr="00000000" w14:paraId="0000006D">
      <w:pPr>
        <w:spacing w:after="240" w:before="240" w:lineRule="auto"/>
        <w:jc w:val="center"/>
        <w:rPr/>
      </w:pPr>
      <w:r w:rsidDel="00000000" w:rsidR="00000000" w:rsidRPr="00000000">
        <w:rPr>
          <w:rtl w:val="0"/>
        </w:rPr>
        <w:t xml:space="preserve">\text{Composite Score} = 0.25 \times 8 + 0.25 \times 7 + 0.25 \times 9 + 0.25 \times 6 = 7.5</w:t>
      </w:r>
    </w:p>
    <w:p w:rsidR="00000000" w:rsidDel="00000000" w:rsidP="00000000" w:rsidRDefault="00000000" w:rsidRPr="00000000" w14:paraId="0000006E">
      <w:pPr>
        <w:spacing w:after="240" w:before="240" w:lineRule="auto"/>
        <w:jc w:val="left"/>
        <w:rPr>
          <w:b w:val="1"/>
          <w:sz w:val="28"/>
          <w:szCs w:val="28"/>
        </w:rPr>
      </w:pPr>
      <w:r w:rsidDel="00000000" w:rsidR="00000000" w:rsidRPr="00000000">
        <w:rPr>
          <w:b w:val="1"/>
          <w:sz w:val="28"/>
          <w:szCs w:val="28"/>
          <w:rtl w:val="0"/>
        </w:rPr>
        <w:t xml:space="preserve">Contrast Evaluation</w:t>
      </w:r>
    </w:p>
    <w:p w:rsidR="00000000" w:rsidDel="00000000" w:rsidP="00000000" w:rsidRDefault="00000000" w:rsidRPr="00000000" w14:paraId="0000006F">
      <w:pPr>
        <w:spacing w:after="240" w:before="240" w:lineRule="auto"/>
        <w:rPr>
          <w:b w:val="1"/>
          <w:color w:val="000000"/>
          <w:sz w:val="26"/>
          <w:szCs w:val="26"/>
        </w:rPr>
      </w:pPr>
      <w:r w:rsidDel="00000000" w:rsidR="00000000" w:rsidRPr="00000000">
        <w:rPr>
          <w:rtl w:val="0"/>
        </w:rPr>
        <w:t xml:space="preserve">When evaluating contrast, it’s important to focus on specific elements rather than comparing all colors with each other. </w:t>
        <w:br w:type="textWrapping"/>
      </w:r>
      <w:r w:rsidDel="00000000" w:rsidR="00000000" w:rsidRPr="00000000">
        <w:rPr>
          <w:b w:val="1"/>
          <w:color w:val="000000"/>
          <w:sz w:val="26"/>
          <w:szCs w:val="26"/>
          <w:rtl w:val="0"/>
        </w:rPr>
        <w:t xml:space="preserve">1. Text vs. Background</w:t>
      </w:r>
    </w:p>
    <w:p w:rsidR="00000000" w:rsidDel="00000000" w:rsidP="00000000" w:rsidRDefault="00000000" w:rsidRPr="00000000" w14:paraId="00000070">
      <w:pPr>
        <w:numPr>
          <w:ilvl w:val="0"/>
          <w:numId w:val="2"/>
        </w:numPr>
        <w:spacing w:after="0" w:afterAutospacing="0" w:before="240" w:lineRule="auto"/>
        <w:ind w:left="720" w:hanging="360"/>
      </w:pPr>
      <w:r w:rsidDel="00000000" w:rsidR="00000000" w:rsidRPr="00000000">
        <w:rPr>
          <w:b w:val="1"/>
          <w:rtl w:val="0"/>
        </w:rPr>
        <w:t xml:space="preserve">Primary Focus</w:t>
      </w:r>
      <w:r w:rsidDel="00000000" w:rsidR="00000000" w:rsidRPr="00000000">
        <w:rPr>
          <w:rtl w:val="0"/>
        </w:rPr>
        <w:t xml:space="preserve">: Ensure that text (headings, body text, links) has sufficient contrast against its background.</w:t>
      </w:r>
    </w:p>
    <w:p w:rsidR="00000000" w:rsidDel="00000000" w:rsidP="00000000" w:rsidRDefault="00000000" w:rsidRPr="00000000" w14:paraId="00000071">
      <w:pPr>
        <w:numPr>
          <w:ilvl w:val="0"/>
          <w:numId w:val="2"/>
        </w:numPr>
        <w:spacing w:after="24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Calculate the contrast ratio between text color and background color using the WCAG formula.</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tdxw3ltvb0pq" w:id="13"/>
      <w:bookmarkEnd w:id="13"/>
      <w:r w:rsidDel="00000000" w:rsidR="00000000" w:rsidRPr="00000000">
        <w:rPr>
          <w:b w:val="1"/>
          <w:color w:val="000000"/>
          <w:sz w:val="26"/>
          <w:szCs w:val="26"/>
          <w:rtl w:val="0"/>
        </w:rPr>
        <w:t xml:space="preserve">2. Interactive Elements</w:t>
      </w:r>
    </w:p>
    <w:p w:rsidR="00000000" w:rsidDel="00000000" w:rsidP="00000000" w:rsidRDefault="00000000" w:rsidRPr="00000000" w14:paraId="00000073">
      <w:pPr>
        <w:numPr>
          <w:ilvl w:val="0"/>
          <w:numId w:val="14"/>
        </w:numPr>
        <w:spacing w:after="0" w:afterAutospacing="0" w:before="240" w:lineRule="auto"/>
        <w:ind w:left="720" w:hanging="360"/>
      </w:pPr>
      <w:r w:rsidDel="00000000" w:rsidR="00000000" w:rsidRPr="00000000">
        <w:rPr>
          <w:b w:val="1"/>
          <w:rtl w:val="0"/>
        </w:rPr>
        <w:t xml:space="preserve">Buttons and Links</w:t>
      </w:r>
      <w:r w:rsidDel="00000000" w:rsidR="00000000" w:rsidRPr="00000000">
        <w:rPr>
          <w:rtl w:val="0"/>
        </w:rPr>
        <w:t xml:space="preserve">: Ensure buttons and links are easily distinguishable from their surroundings.</w:t>
      </w:r>
    </w:p>
    <w:p w:rsidR="00000000" w:rsidDel="00000000" w:rsidP="00000000" w:rsidRDefault="00000000" w:rsidRPr="00000000" w14:paraId="00000074">
      <w:pPr>
        <w:numPr>
          <w:ilvl w:val="0"/>
          <w:numId w:val="14"/>
        </w:numPr>
        <w:spacing w:after="24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Check the contrast between button/link text and button/link background, as well as the button/link background against the page background.</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jt4jg281n1ta" w:id="14"/>
      <w:bookmarkEnd w:id="14"/>
      <w:r w:rsidDel="00000000" w:rsidR="00000000" w:rsidRPr="00000000">
        <w:rPr>
          <w:b w:val="1"/>
          <w:color w:val="000000"/>
          <w:sz w:val="26"/>
          <w:szCs w:val="26"/>
          <w:rtl w:val="0"/>
        </w:rPr>
        <w:t xml:space="preserve">3. Form Elements</w:t>
      </w:r>
    </w:p>
    <w:p w:rsidR="00000000" w:rsidDel="00000000" w:rsidP="00000000" w:rsidRDefault="00000000" w:rsidRPr="00000000" w14:paraId="00000076">
      <w:pPr>
        <w:numPr>
          <w:ilvl w:val="0"/>
          <w:numId w:val="6"/>
        </w:numPr>
        <w:spacing w:after="0" w:afterAutospacing="0" w:before="240" w:lineRule="auto"/>
        <w:ind w:left="720" w:hanging="360"/>
      </w:pPr>
      <w:r w:rsidDel="00000000" w:rsidR="00000000" w:rsidRPr="00000000">
        <w:rPr>
          <w:b w:val="1"/>
          <w:rtl w:val="0"/>
        </w:rPr>
        <w:t xml:space="preserve">Input Fields</w:t>
      </w:r>
      <w:r w:rsidDel="00000000" w:rsidR="00000000" w:rsidRPr="00000000">
        <w:rPr>
          <w:rtl w:val="0"/>
        </w:rPr>
        <w:t xml:space="preserve">: Ensure input fields (text boxes, dropdowns) have sufficient contrast for both the field itself and the placeholder text.</w:t>
      </w:r>
    </w:p>
    <w:p w:rsidR="00000000" w:rsidDel="00000000" w:rsidP="00000000" w:rsidRDefault="00000000" w:rsidRPr="00000000" w14:paraId="00000077">
      <w:pPr>
        <w:numPr>
          <w:ilvl w:val="0"/>
          <w:numId w:val="6"/>
        </w:numPr>
        <w:spacing w:after="24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Evaluate the contrast between input field borders and background, as well as input text and field background.</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w6bsdaq8kw1e" w:id="15"/>
      <w:bookmarkEnd w:id="15"/>
      <w:r w:rsidDel="00000000" w:rsidR="00000000" w:rsidRPr="00000000">
        <w:rPr>
          <w:b w:val="1"/>
          <w:color w:val="000000"/>
          <w:sz w:val="26"/>
          <w:szCs w:val="26"/>
          <w:rtl w:val="0"/>
        </w:rPr>
        <w:t xml:space="preserve">4. Icons and Graphics</w:t>
      </w:r>
    </w:p>
    <w:p w:rsidR="00000000" w:rsidDel="00000000" w:rsidP="00000000" w:rsidRDefault="00000000" w:rsidRPr="00000000" w14:paraId="00000079">
      <w:pPr>
        <w:numPr>
          <w:ilvl w:val="0"/>
          <w:numId w:val="5"/>
        </w:numPr>
        <w:spacing w:after="0" w:afterAutospacing="0" w:before="240" w:lineRule="auto"/>
        <w:ind w:left="720" w:hanging="360"/>
      </w:pPr>
      <w:r w:rsidDel="00000000" w:rsidR="00000000" w:rsidRPr="00000000">
        <w:rPr>
          <w:b w:val="1"/>
          <w:rtl w:val="0"/>
        </w:rPr>
        <w:t xml:space="preserve">Icons</w:t>
      </w:r>
      <w:r w:rsidDel="00000000" w:rsidR="00000000" w:rsidRPr="00000000">
        <w:rPr>
          <w:rtl w:val="0"/>
        </w:rPr>
        <w:t xml:space="preserve">: Ensure icons are clearly visible against their background.</w:t>
      </w:r>
    </w:p>
    <w:p w:rsidR="00000000" w:rsidDel="00000000" w:rsidP="00000000" w:rsidRDefault="00000000" w:rsidRPr="00000000" w14:paraId="0000007A">
      <w:pPr>
        <w:numPr>
          <w:ilvl w:val="0"/>
          <w:numId w:val="5"/>
        </w:numPr>
        <w:spacing w:after="24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Calculate the contrast ratio between icon color and background color.</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r83prw3dh7m5" w:id="16"/>
      <w:bookmarkEnd w:id="16"/>
      <w:r w:rsidDel="00000000" w:rsidR="00000000" w:rsidRPr="00000000">
        <w:rPr>
          <w:b w:val="1"/>
          <w:color w:val="000000"/>
          <w:sz w:val="26"/>
          <w:szCs w:val="26"/>
          <w:rtl w:val="0"/>
        </w:rPr>
        <w:t xml:space="preserve">5. Focus Indicators</w:t>
      </w:r>
    </w:p>
    <w:p w:rsidR="00000000" w:rsidDel="00000000" w:rsidP="00000000" w:rsidRDefault="00000000" w:rsidRPr="00000000" w14:paraId="0000007C">
      <w:pPr>
        <w:numPr>
          <w:ilvl w:val="0"/>
          <w:numId w:val="16"/>
        </w:numPr>
        <w:spacing w:after="0" w:afterAutospacing="0" w:before="240" w:lineRule="auto"/>
        <w:ind w:left="720" w:hanging="360"/>
      </w:pPr>
      <w:r w:rsidDel="00000000" w:rsidR="00000000" w:rsidRPr="00000000">
        <w:rPr>
          <w:b w:val="1"/>
          <w:rtl w:val="0"/>
        </w:rPr>
        <w:t xml:space="preserve">Keyboard Navigation</w:t>
      </w:r>
      <w:r w:rsidDel="00000000" w:rsidR="00000000" w:rsidRPr="00000000">
        <w:rPr>
          <w:rtl w:val="0"/>
        </w:rPr>
        <w:t xml:space="preserve">: Ensure focus indicators (outlines, borders) are clearly visible when navigating with a keyboard.</w:t>
      </w:r>
    </w:p>
    <w:p w:rsidR="00000000" w:rsidDel="00000000" w:rsidP="00000000" w:rsidRDefault="00000000" w:rsidRPr="00000000" w14:paraId="0000007D">
      <w:pPr>
        <w:numPr>
          <w:ilvl w:val="0"/>
          <w:numId w:val="16"/>
        </w:numPr>
        <w:spacing w:after="24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Check the contrast between focus indicator color and the element’s background.</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dp43ruycnj73" w:id="17"/>
      <w:bookmarkEnd w:id="17"/>
      <w:r w:rsidDel="00000000" w:rsidR="00000000" w:rsidRPr="00000000">
        <w:rPr>
          <w:b w:val="1"/>
          <w:color w:val="000000"/>
          <w:sz w:val="26"/>
          <w:szCs w:val="26"/>
          <w:rtl w:val="0"/>
        </w:rPr>
        <w:t xml:space="preserve">Example Implementation</w:t>
      </w:r>
    </w:p>
    <w:p w:rsidR="00000000" w:rsidDel="00000000" w:rsidP="00000000" w:rsidRDefault="00000000" w:rsidRPr="00000000" w14:paraId="0000007F">
      <w:pPr>
        <w:spacing w:after="240" w:before="240" w:lineRule="auto"/>
        <w:rPr/>
      </w:pPr>
      <w:r w:rsidDel="00000000" w:rsidR="00000000" w:rsidRPr="00000000">
        <w:rPr>
          <w:rtl w:val="0"/>
        </w:rPr>
        <w:t xml:space="preserve">Here’s a simplified example of how we might implement contrast checking for text vs. background in Python:</w:t>
      </w:r>
    </w:p>
    <w:p w:rsidR="00000000" w:rsidDel="00000000" w:rsidP="00000000" w:rsidRDefault="00000000" w:rsidRPr="00000000" w14:paraId="00000080">
      <w:pPr>
        <w:spacing w:after="240" w:before="240" w:lineRule="auto"/>
        <w:jc w:val="left"/>
        <w:rPr/>
      </w:pPr>
      <w:r w:rsidDel="00000000" w:rsidR="00000000" w:rsidRPr="00000000">
        <w:rPr>
          <w:rtl w:val="0"/>
        </w:rPr>
        <w:t xml:space="preserve">from colorsys import rgb_to_hsv</w:t>
      </w:r>
    </w:p>
    <w:p w:rsidR="00000000" w:rsidDel="00000000" w:rsidP="00000000" w:rsidRDefault="00000000" w:rsidRPr="00000000" w14:paraId="00000081">
      <w:pPr>
        <w:spacing w:after="240" w:before="240" w:lineRule="auto"/>
        <w:jc w:val="left"/>
        <w:rPr/>
      </w:pPr>
      <w:r w:rsidDel="00000000" w:rsidR="00000000" w:rsidRPr="00000000">
        <w:rPr>
          <w:rtl w:val="0"/>
        </w:rPr>
        <w:t xml:space="preserve">def luminance(r, g, b):</w:t>
      </w:r>
    </w:p>
    <w:p w:rsidR="00000000" w:rsidDel="00000000" w:rsidP="00000000" w:rsidRDefault="00000000" w:rsidRPr="00000000" w14:paraId="00000082">
      <w:pPr>
        <w:spacing w:after="240" w:before="240" w:lineRule="auto"/>
        <w:jc w:val="left"/>
        <w:rPr/>
      </w:pPr>
      <w:r w:rsidDel="00000000" w:rsidR="00000000" w:rsidRPr="00000000">
        <w:rPr>
          <w:rtl w:val="0"/>
        </w:rPr>
        <w:t xml:space="preserve">    a = [v / 255.0 for v in (r, g, b)]</w:t>
      </w:r>
    </w:p>
    <w:p w:rsidR="00000000" w:rsidDel="00000000" w:rsidP="00000000" w:rsidRDefault="00000000" w:rsidRPr="00000000" w14:paraId="00000083">
      <w:pPr>
        <w:spacing w:after="240" w:before="240" w:lineRule="auto"/>
        <w:jc w:val="left"/>
        <w:rPr/>
      </w:pPr>
      <w:r w:rsidDel="00000000" w:rsidR="00000000" w:rsidRPr="00000000">
        <w:rPr>
          <w:rtl w:val="0"/>
        </w:rPr>
        <w:t xml:space="preserve">    a = [v / 12.92 if v &lt;= 0.03928 else ((v + 0.055) / 1.055) ** 2.4 for v in a]</w:t>
      </w:r>
    </w:p>
    <w:p w:rsidR="00000000" w:rsidDel="00000000" w:rsidP="00000000" w:rsidRDefault="00000000" w:rsidRPr="00000000" w14:paraId="00000084">
      <w:pPr>
        <w:spacing w:after="240" w:before="240" w:lineRule="auto"/>
        <w:jc w:val="left"/>
        <w:rPr/>
      </w:pPr>
      <w:r w:rsidDel="00000000" w:rsidR="00000000" w:rsidRPr="00000000">
        <w:rPr>
          <w:rtl w:val="0"/>
        </w:rPr>
        <w:t xml:space="preserve">    return 0.2126 * a[0] + 0.7152 * a[1] + 0.0722 * a[2]</w:t>
      </w:r>
    </w:p>
    <w:p w:rsidR="00000000" w:rsidDel="00000000" w:rsidP="00000000" w:rsidRDefault="00000000" w:rsidRPr="00000000" w14:paraId="00000085">
      <w:pPr>
        <w:spacing w:after="240" w:before="240" w:lineRule="auto"/>
        <w:jc w:val="left"/>
        <w:rPr/>
      </w:pPr>
      <w:r w:rsidDel="00000000" w:rsidR="00000000" w:rsidRPr="00000000">
        <w:rPr>
          <w:rtl w:val="0"/>
        </w:rPr>
      </w:r>
    </w:p>
    <w:p w:rsidR="00000000" w:rsidDel="00000000" w:rsidP="00000000" w:rsidRDefault="00000000" w:rsidRPr="00000000" w14:paraId="00000086">
      <w:pPr>
        <w:spacing w:after="240" w:before="240" w:lineRule="auto"/>
        <w:jc w:val="left"/>
        <w:rPr/>
      </w:pPr>
      <w:r w:rsidDel="00000000" w:rsidR="00000000" w:rsidRPr="00000000">
        <w:rPr>
          <w:rtl w:val="0"/>
        </w:rPr>
        <w:t xml:space="preserve">def contrast_ratio(color1, color2):</w:t>
      </w:r>
    </w:p>
    <w:p w:rsidR="00000000" w:rsidDel="00000000" w:rsidP="00000000" w:rsidRDefault="00000000" w:rsidRPr="00000000" w14:paraId="00000087">
      <w:pPr>
        <w:spacing w:after="240" w:before="240" w:lineRule="auto"/>
        <w:jc w:val="left"/>
        <w:rPr/>
      </w:pPr>
      <w:r w:rsidDel="00000000" w:rsidR="00000000" w:rsidRPr="00000000">
        <w:rPr>
          <w:rtl w:val="0"/>
        </w:rPr>
        <w:t xml:space="preserve">    L1 = luminance(*color1)</w:t>
      </w:r>
    </w:p>
    <w:p w:rsidR="00000000" w:rsidDel="00000000" w:rsidP="00000000" w:rsidRDefault="00000000" w:rsidRPr="00000000" w14:paraId="00000088">
      <w:pPr>
        <w:spacing w:after="240" w:before="240" w:lineRule="auto"/>
        <w:jc w:val="left"/>
        <w:rPr/>
      </w:pPr>
      <w:r w:rsidDel="00000000" w:rsidR="00000000" w:rsidRPr="00000000">
        <w:rPr>
          <w:rtl w:val="0"/>
        </w:rPr>
        <w:t xml:space="preserve">    L2 = luminance(*color2)</w:t>
      </w:r>
    </w:p>
    <w:p w:rsidR="00000000" w:rsidDel="00000000" w:rsidP="00000000" w:rsidRDefault="00000000" w:rsidRPr="00000000" w14:paraId="00000089">
      <w:pPr>
        <w:spacing w:after="240" w:before="240" w:lineRule="auto"/>
        <w:jc w:val="left"/>
        <w:rPr/>
      </w:pPr>
      <w:r w:rsidDel="00000000" w:rsidR="00000000" w:rsidRPr="00000000">
        <w:rPr>
          <w:rtl w:val="0"/>
        </w:rPr>
        <w:t xml:space="preserve">    if L1 &gt; L2:</w:t>
      </w:r>
    </w:p>
    <w:p w:rsidR="00000000" w:rsidDel="00000000" w:rsidP="00000000" w:rsidRDefault="00000000" w:rsidRPr="00000000" w14:paraId="0000008A">
      <w:pPr>
        <w:spacing w:after="240" w:before="240" w:lineRule="auto"/>
        <w:jc w:val="left"/>
        <w:rPr/>
      </w:pPr>
      <w:r w:rsidDel="00000000" w:rsidR="00000000" w:rsidRPr="00000000">
        <w:rPr>
          <w:rtl w:val="0"/>
        </w:rPr>
        <w:t xml:space="preserve">        return (L1 + 0.05) / (L2 + 0.05)</w:t>
      </w:r>
    </w:p>
    <w:p w:rsidR="00000000" w:rsidDel="00000000" w:rsidP="00000000" w:rsidRDefault="00000000" w:rsidRPr="00000000" w14:paraId="0000008B">
      <w:pPr>
        <w:spacing w:after="240" w:before="240" w:lineRule="auto"/>
        <w:jc w:val="left"/>
        <w:rPr/>
      </w:pPr>
      <w:r w:rsidDel="00000000" w:rsidR="00000000" w:rsidRPr="00000000">
        <w:rPr>
          <w:rtl w:val="0"/>
        </w:rPr>
        <w:t xml:space="preserve">    else:</w:t>
      </w:r>
    </w:p>
    <w:p w:rsidR="00000000" w:rsidDel="00000000" w:rsidP="00000000" w:rsidRDefault="00000000" w:rsidRPr="00000000" w14:paraId="0000008C">
      <w:pPr>
        <w:spacing w:after="240" w:before="240" w:lineRule="auto"/>
        <w:jc w:val="left"/>
        <w:rPr/>
      </w:pPr>
      <w:r w:rsidDel="00000000" w:rsidR="00000000" w:rsidRPr="00000000">
        <w:rPr>
          <w:rtl w:val="0"/>
        </w:rPr>
        <w:t xml:space="preserve">        return (L2 + 0.05) / (L1 + 0.05)</w:t>
      </w:r>
    </w:p>
    <w:p w:rsidR="00000000" w:rsidDel="00000000" w:rsidP="00000000" w:rsidRDefault="00000000" w:rsidRPr="00000000" w14:paraId="0000008D">
      <w:pPr>
        <w:spacing w:after="240" w:before="240" w:lineRule="auto"/>
        <w:jc w:val="left"/>
        <w:rPr/>
      </w:pPr>
      <w:r w:rsidDel="00000000" w:rsidR="00000000" w:rsidRPr="00000000">
        <w:rPr>
          <w:rtl w:val="0"/>
        </w:rPr>
        <w:t xml:space="preserve"># Example colors in RGB</w:t>
      </w:r>
    </w:p>
    <w:p w:rsidR="00000000" w:rsidDel="00000000" w:rsidP="00000000" w:rsidRDefault="00000000" w:rsidRPr="00000000" w14:paraId="0000008E">
      <w:pPr>
        <w:spacing w:after="240" w:before="240" w:lineRule="auto"/>
        <w:jc w:val="left"/>
        <w:rPr/>
      </w:pPr>
      <w:r w:rsidDel="00000000" w:rsidR="00000000" w:rsidRPr="00000000">
        <w:rPr>
          <w:rtl w:val="0"/>
        </w:rPr>
        <w:t xml:space="preserve">text_color = (255, 255, 255)  # White</w:t>
      </w:r>
    </w:p>
    <w:p w:rsidR="00000000" w:rsidDel="00000000" w:rsidP="00000000" w:rsidRDefault="00000000" w:rsidRPr="00000000" w14:paraId="0000008F">
      <w:pPr>
        <w:spacing w:after="240" w:before="240" w:lineRule="auto"/>
        <w:jc w:val="left"/>
        <w:rPr/>
      </w:pPr>
      <w:r w:rsidDel="00000000" w:rsidR="00000000" w:rsidRPr="00000000">
        <w:rPr>
          <w:rtl w:val="0"/>
        </w:rPr>
        <w:t xml:space="preserve">background_color = (0, 0, 0)  # Black</w:t>
      </w:r>
    </w:p>
    <w:p w:rsidR="00000000" w:rsidDel="00000000" w:rsidP="00000000" w:rsidRDefault="00000000" w:rsidRPr="00000000" w14:paraId="00000090">
      <w:pPr>
        <w:spacing w:after="240" w:before="240" w:lineRule="auto"/>
        <w:jc w:val="left"/>
        <w:rPr/>
      </w:pPr>
      <w:r w:rsidDel="00000000" w:rsidR="00000000" w:rsidRPr="00000000">
        <w:rPr>
          <w:rtl w:val="0"/>
        </w:rPr>
        <w:t xml:space="preserve">ratio = contrast_ratio(text_color, background_color)</w:t>
      </w:r>
    </w:p>
    <w:p w:rsidR="00000000" w:rsidDel="00000000" w:rsidP="00000000" w:rsidRDefault="00000000" w:rsidRPr="00000000" w14:paraId="00000091">
      <w:pPr>
        <w:spacing w:after="240" w:before="240" w:lineRule="auto"/>
        <w:jc w:val="left"/>
        <w:rPr/>
      </w:pPr>
      <w:r w:rsidDel="00000000" w:rsidR="00000000" w:rsidRPr="00000000">
        <w:rPr>
          <w:rtl w:val="0"/>
        </w:rPr>
        <w:t xml:space="preserve">print(f"Contrast Ratio: {ratio:.2f}")</w:t>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b5e41h5w1z99" w:id="18"/>
      <w:bookmarkEnd w:id="18"/>
      <w:r w:rsidDel="00000000" w:rsidR="00000000" w:rsidRPr="00000000">
        <w:rPr>
          <w:b w:val="1"/>
          <w:color w:val="000000"/>
          <w:sz w:val="26"/>
          <w:szCs w:val="26"/>
          <w:rtl w:val="0"/>
        </w:rPr>
        <w:t xml:space="preserve">Prioritizing Elements</w:t>
      </w:r>
    </w:p>
    <w:p w:rsidR="00000000" w:rsidDel="00000000" w:rsidP="00000000" w:rsidRDefault="00000000" w:rsidRPr="00000000" w14:paraId="00000094">
      <w:pPr>
        <w:numPr>
          <w:ilvl w:val="0"/>
          <w:numId w:val="18"/>
        </w:numPr>
        <w:spacing w:after="0" w:afterAutospacing="0" w:before="240" w:lineRule="auto"/>
        <w:ind w:left="720" w:hanging="360"/>
      </w:pPr>
      <w:r w:rsidDel="00000000" w:rsidR="00000000" w:rsidRPr="00000000">
        <w:rPr>
          <w:b w:val="1"/>
          <w:rtl w:val="0"/>
        </w:rPr>
        <w:t xml:space="preserve">High Priority</w:t>
      </w:r>
      <w:r w:rsidDel="00000000" w:rsidR="00000000" w:rsidRPr="00000000">
        <w:rPr>
          <w:rtl w:val="0"/>
        </w:rPr>
        <w:t xml:space="preserve">: Text vs. background, buttons, and links.</w:t>
      </w:r>
    </w:p>
    <w:p w:rsidR="00000000" w:rsidDel="00000000" w:rsidP="00000000" w:rsidRDefault="00000000" w:rsidRPr="00000000" w14:paraId="00000095">
      <w:pPr>
        <w:numPr>
          <w:ilvl w:val="0"/>
          <w:numId w:val="18"/>
        </w:numPr>
        <w:spacing w:after="0" w:afterAutospacing="0" w:before="0" w:beforeAutospacing="0" w:lineRule="auto"/>
        <w:ind w:left="720" w:hanging="360"/>
      </w:pPr>
      <w:r w:rsidDel="00000000" w:rsidR="00000000" w:rsidRPr="00000000">
        <w:rPr>
          <w:b w:val="1"/>
          <w:rtl w:val="0"/>
        </w:rPr>
        <w:t xml:space="preserve">Medium Priority</w:t>
      </w:r>
      <w:r w:rsidDel="00000000" w:rsidR="00000000" w:rsidRPr="00000000">
        <w:rPr>
          <w:rtl w:val="0"/>
        </w:rPr>
        <w:t xml:space="preserve">: Form elements and icons.</w:t>
      </w:r>
    </w:p>
    <w:p w:rsidR="00000000" w:rsidDel="00000000" w:rsidP="00000000" w:rsidRDefault="00000000" w:rsidRPr="00000000" w14:paraId="00000096">
      <w:pPr>
        <w:numPr>
          <w:ilvl w:val="0"/>
          <w:numId w:val="18"/>
        </w:numPr>
        <w:spacing w:after="240" w:before="0" w:beforeAutospacing="0" w:lineRule="auto"/>
        <w:ind w:left="720" w:hanging="360"/>
      </w:pPr>
      <w:r w:rsidDel="00000000" w:rsidR="00000000" w:rsidRPr="00000000">
        <w:rPr>
          <w:b w:val="1"/>
          <w:rtl w:val="0"/>
        </w:rPr>
        <w:t xml:space="preserve">Low Priority</w:t>
      </w:r>
      <w:r w:rsidDel="00000000" w:rsidR="00000000" w:rsidRPr="00000000">
        <w:rPr>
          <w:rtl w:val="0"/>
        </w:rPr>
        <w:t xml:space="preserve">: Decorative elements and non-essential graphics.</w:t>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rFonts w:ascii="Roboto" w:cs="Roboto" w:eastAsia="Roboto" w:hAnsi="Roboto"/>
        <w:color w:val="11111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hutterstock.com/blog/establish-visual-hierarchy" TargetMode="External"/><Relationship Id="rId10" Type="http://schemas.openxmlformats.org/officeDocument/2006/relationships/hyperlink" Target="https://websitesetup.org/website-color-schemes/" TargetMode="External"/><Relationship Id="rId13" Type="http://schemas.openxmlformats.org/officeDocument/2006/relationships/hyperlink" Target="https://elementor.com/blog/how-to-design-effective-buttons-for-wordpress-websites/" TargetMode="External"/><Relationship Id="rId12" Type="http://schemas.openxmlformats.org/officeDocument/2006/relationships/hyperlink" Target="https://elementor.com/blog/how-to-design-effective-buttons-for-wordpress-websi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iosys.com/blog/website-color-combination/" TargetMode="External"/><Relationship Id="rId15" Type="http://schemas.openxmlformats.org/officeDocument/2006/relationships/hyperlink" Target="https://www.emerald.com/insight/content/doi/10.1108/00251740610673332/full/html" TargetMode="External"/><Relationship Id="rId14" Type="http://schemas.openxmlformats.org/officeDocument/2006/relationships/hyperlink" Target="https://www.w3.org/WAI/standards-guidelines/act/rules/afw4f7/proposed/" TargetMode="External"/><Relationship Id="rId5" Type="http://schemas.openxmlformats.org/officeDocument/2006/relationships/styles" Target="styles.xml"/><Relationship Id="rId6" Type="http://schemas.openxmlformats.org/officeDocument/2006/relationships/hyperlink" Target="https://elementor.com/blog/website-color-schemes/#" TargetMode="External"/><Relationship Id="rId7" Type="http://schemas.openxmlformats.org/officeDocument/2006/relationships/hyperlink" Target="https://web.dev/articles/testing-web-design-color-contrast" TargetMode="External"/><Relationship Id="rId8" Type="http://schemas.openxmlformats.org/officeDocument/2006/relationships/hyperlink" Target="https://www.wordstream.com/blog/website-color-sche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