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051D6B">
        <w:rPr>
          <w:color w:val="70AD47" w:themeColor="accent6"/>
        </w:rPr>
        <w:t>1</w:t>
      </w:r>
      <w:r>
        <w:t xml:space="preserve"> </w:t>
      </w:r>
      <w:r w:rsidR="00051D6B">
        <w:rPr>
          <w:color w:val="70AD47" w:themeColor="accent6"/>
        </w:rPr>
        <w:t>m</w:t>
      </w:r>
      <w:r>
        <w:t>L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051D6B" w:rsidRPr="00051D6B">
        <w:rPr>
          <w:color w:val="70AD47" w:themeColor="accent6"/>
        </w:rPr>
        <w:t>200</w:t>
      </w:r>
      <w:r w:rsidRPr="00051D6B">
        <w:rPr>
          <w:color w:val="70AD47" w:themeColor="accent6"/>
        </w:rPr>
        <w:t xml:space="preserve"> </w:t>
      </w:r>
      <w:r>
        <w:t xml:space="preserve">uL </w:t>
      </w:r>
      <w:r w:rsidR="00051D6B">
        <w:t>5</w:t>
      </w:r>
      <w:r>
        <w:t xml:space="preserve">x Det Assay, </w:t>
      </w:r>
      <w:r w:rsidR="00051D6B">
        <w:rPr>
          <w:color w:val="70AD47" w:themeColor="accent6"/>
        </w:rPr>
        <w:t>800</w:t>
      </w:r>
      <w:r w:rsidRPr="00051D6B">
        <w:rPr>
          <w:color w:val="70AD47" w:themeColor="accent6"/>
        </w:rPr>
        <w:t xml:space="preserve"> </w:t>
      </w:r>
      <w:r>
        <w:t xml:space="preserve">uL Nuclease Free Water, </w:t>
      </w:r>
      <w:r w:rsidR="00051D6B">
        <w:rPr>
          <w:color w:val="70AD47" w:themeColor="accent6"/>
        </w:rPr>
        <w:t>17</w:t>
      </w:r>
      <w:r>
        <w:t xml:space="preserve"> uL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051D6B">
        <w:rPr>
          <w:color w:val="70AD47" w:themeColor="accent6"/>
        </w:rPr>
        <w:t>1</w:t>
      </w:r>
      <w:r>
        <w:t xml:space="preserve"> </w:t>
      </w:r>
      <w:r w:rsidR="00051D6B">
        <w:rPr>
          <w:color w:val="70AD47" w:themeColor="accent6"/>
        </w:rPr>
        <w:t>m</w:t>
      </w:r>
      <w:r>
        <w:t>L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051D6B">
        <w:rPr>
          <w:color w:val="70AD47" w:themeColor="accent6"/>
        </w:rPr>
        <w:t>5</w:t>
      </w:r>
      <w:r>
        <w:t xml:space="preserve"> uL of D-Luciferin (3 mg in 100 uL)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051D6B">
        <w:rPr>
          <w:color w:val="70AD47" w:themeColor="accent6"/>
        </w:rPr>
        <w:t>1</w:t>
      </w:r>
      <w:r>
        <w:t xml:space="preserve"> uL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Add 30 uL RM to 3 uL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Collect data in biotek</w:t>
      </w:r>
    </w:p>
    <w:p w:rsidR="00051D6B" w:rsidRDefault="00051D6B" w:rsidP="00ED2A7F">
      <w:pPr>
        <w:pStyle w:val="ListParagraph"/>
        <w:numPr>
          <w:ilvl w:val="1"/>
          <w:numId w:val="1"/>
        </w:numPr>
      </w:pPr>
      <w:r>
        <w:t>Collect Luminescence Endpoint, Gain 135 and 215</w:t>
      </w:r>
    </w:p>
    <w:p w:rsidR="006044FC" w:rsidRDefault="006044FC" w:rsidP="00ED2A7F">
      <w:pPr>
        <w:pStyle w:val="ListParagraph"/>
        <w:numPr>
          <w:ilvl w:val="1"/>
          <w:numId w:val="1"/>
        </w:numPr>
      </w:pPr>
      <w:r>
        <w:t>From ‘</w:t>
      </w:r>
      <w:r w:rsidR="00051D6B">
        <w:t>20201102_</w:t>
      </w:r>
      <w:r w:rsidRPr="006044FC">
        <w:t>firefly_luminescence_protocol.prt</w:t>
      </w:r>
      <w:r>
        <w:t>’ protocol</w:t>
      </w:r>
    </w:p>
    <w:p w:rsidR="00051D6B" w:rsidRDefault="00051D6B" w:rsidP="00051D6B">
      <w:pPr>
        <w:pStyle w:val="ListParagraph"/>
        <w:numPr>
          <w:ilvl w:val="0"/>
          <w:numId w:val="1"/>
        </w:numPr>
      </w:pPr>
      <w:r>
        <w:t>Gain 135 is plotted</w:t>
      </w:r>
    </w:p>
    <w:p w:rsidR="00051D6B" w:rsidRDefault="00051D6B" w:rsidP="00051D6B"/>
    <w:p w:rsidR="00ED2A7F" w:rsidRDefault="00ED2A7F" w:rsidP="00ED2A7F"/>
    <w:p w:rsidR="00ED2A7F" w:rsidRDefault="00243152" w:rsidP="00243152">
      <w:pPr>
        <w:jc w:val="both"/>
      </w:pPr>
      <w:r>
        <w:t>ATP Detection Sample Buffer was also used in this case to get sample wells with known ATP concentrations. Instructions are found in the ‘20201102_exp9_atpassaycalibration.xlsx’ file and should be the same as</w:t>
      </w:r>
      <w:r w:rsidR="00D9550D">
        <w:t xml:space="preserve"> found here:</w:t>
      </w:r>
      <w:r>
        <w:t xml:space="preserve"> </w:t>
      </w:r>
      <w:hyperlink r:id="rId5" w:history="1">
        <w:r w:rsidRPr="00F02916">
          <w:rPr>
            <w:rStyle w:val="Hyperlink"/>
          </w:rPr>
          <w:t>https://www.caymanchem.com/pdfs/700410.pdf</w:t>
        </w:r>
      </w:hyperlink>
    </w:p>
    <w:p w:rsidR="00243152" w:rsidRDefault="00243152" w:rsidP="00243152">
      <w:pPr>
        <w:jc w:val="both"/>
      </w:pPr>
    </w:p>
    <w:p w:rsidR="00243152" w:rsidRDefault="00243152" w:rsidP="00243152">
      <w:pPr>
        <w:jc w:val="both"/>
      </w:pPr>
    </w:p>
    <w:sectPr w:rsidR="00243152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051D6B"/>
    <w:rsid w:val="00243152"/>
    <w:rsid w:val="002E4FBD"/>
    <w:rsid w:val="0049067B"/>
    <w:rsid w:val="00570528"/>
    <w:rsid w:val="005E5558"/>
    <w:rsid w:val="006044FC"/>
    <w:rsid w:val="009F7BD2"/>
    <w:rsid w:val="00CA6756"/>
    <w:rsid w:val="00D52EB0"/>
    <w:rsid w:val="00D9550D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613A9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3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ymanchem.com/pdfs/7004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39</Lines>
  <Paragraphs>32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2020-12-28T00:01:00Z</dcterms:created>
  <dcterms:modified xsi:type="dcterms:W3CDTF">2020-12-28T00:02:00Z</dcterms:modified>
</cp:coreProperties>
</file>