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E1FB2" w14:textId="0F71E3B4" w:rsidR="003C52D6" w:rsidRDefault="003C52D6" w:rsidP="003C52D6">
      <w:pPr>
        <w:pStyle w:val="ListParagraph"/>
        <w:numPr>
          <w:ilvl w:val="0"/>
          <w:numId w:val="1"/>
        </w:numPr>
      </w:pPr>
      <w:r>
        <w:t xml:space="preserve">Can I use </w:t>
      </w:r>
      <w:proofErr w:type="spellStart"/>
      <w:r>
        <w:t>aHL’s</w:t>
      </w:r>
      <w:proofErr w:type="spellEnd"/>
      <w:r>
        <w:t xml:space="preserve"> with transport to replenish what’s going on inside, and somehow get directed outward flow of items I don’t want?</w:t>
      </w:r>
    </w:p>
    <w:p w14:paraId="1F39260B" w14:textId="190EB344" w:rsidR="003C52D6" w:rsidRDefault="003C52D6" w:rsidP="003C52D6">
      <w:pPr>
        <w:pStyle w:val="ListParagraph"/>
        <w:numPr>
          <w:ilvl w:val="0"/>
          <w:numId w:val="1"/>
        </w:numPr>
      </w:pPr>
      <w:r>
        <w:t xml:space="preserve">Note that </w:t>
      </w:r>
      <w:proofErr w:type="spellStart"/>
      <w:r>
        <w:t>ecoli</w:t>
      </w:r>
      <w:proofErr w:type="spellEnd"/>
      <w:r>
        <w:t xml:space="preserve"> uses ATP for other things it wants but that we may not particular want</w:t>
      </w:r>
    </w:p>
    <w:p w14:paraId="640002EE" w14:textId="4FC03052" w:rsidR="003C52D6" w:rsidRDefault="003C52D6" w:rsidP="003C52D6">
      <w:pPr>
        <w:pStyle w:val="ListParagraph"/>
        <w:numPr>
          <w:ilvl w:val="1"/>
          <w:numId w:val="1"/>
        </w:numPr>
      </w:pPr>
      <w:r>
        <w:t xml:space="preserve">Any way to sequester/get rid of those </w:t>
      </w:r>
    </w:p>
    <w:p w14:paraId="1B0A9C19" w14:textId="5E383CFB" w:rsidR="003C52D6" w:rsidRDefault="003C52D6" w:rsidP="003C52D6">
      <w:pPr>
        <w:pStyle w:val="ListParagraph"/>
        <w:numPr>
          <w:ilvl w:val="0"/>
          <w:numId w:val="1"/>
        </w:numPr>
      </w:pPr>
      <w:r>
        <w:t>For example: can add free phosphate first then with the pores does it flow out?</w:t>
      </w:r>
    </w:p>
    <w:p w14:paraId="2E885083" w14:textId="2A8094FA" w:rsidR="003C52D6" w:rsidRDefault="003C52D6" w:rsidP="003C52D6">
      <w:pPr>
        <w:pStyle w:val="ListParagraph"/>
        <w:numPr>
          <w:ilvl w:val="1"/>
          <w:numId w:val="1"/>
        </w:numPr>
      </w:pPr>
      <w:r>
        <w:t>Compare vesicles w and without pores</w:t>
      </w:r>
    </w:p>
    <w:p w14:paraId="21E00573" w14:textId="74DF1B96" w:rsidR="003C52D6" w:rsidRDefault="003C52D6" w:rsidP="003C52D6">
      <w:pPr>
        <w:pStyle w:val="ListParagraph"/>
        <w:numPr>
          <w:ilvl w:val="0"/>
          <w:numId w:val="1"/>
        </w:numPr>
      </w:pPr>
      <w:r>
        <w:t>How to maximize outer flux</w:t>
      </w:r>
    </w:p>
    <w:p w14:paraId="2E3243B4" w14:textId="3B80B3B9" w:rsidR="003C52D6" w:rsidRDefault="003C52D6" w:rsidP="003C52D6"/>
    <w:p w14:paraId="537B80F2" w14:textId="440E9B5B" w:rsidR="00676B97" w:rsidRDefault="00676B97" w:rsidP="003C52D6"/>
    <w:p w14:paraId="2B7EBA1C" w14:textId="6F551EC0" w:rsidR="00676B97" w:rsidRPr="00676B97" w:rsidRDefault="00676B97" w:rsidP="00676B97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spellStart"/>
      <w:r>
        <w:t>MsbA</w:t>
      </w:r>
      <w:proofErr w:type="spellEnd"/>
      <w:r>
        <w:t xml:space="preserve"> -</w:t>
      </w:r>
      <w:r w:rsidRPr="00676B9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76B97">
        <w:rPr>
          <w:rFonts w:eastAsia="Times New Roman" w:cs="Times New Roman"/>
          <w:color w:val="202122"/>
          <w:sz w:val="22"/>
          <w:szCs w:val="22"/>
          <w:shd w:val="clear" w:color="auto" w:fill="FFFFFF"/>
        </w:rPr>
        <w:t>ABC uptake porters take up a large variety of nutrients, biosynthetic precursors, trace metals and </w:t>
      </w:r>
      <w:hyperlink r:id="rId5" w:tooltip="Vitamins" w:history="1">
        <w:r w:rsidRPr="00676B97">
          <w:rPr>
            <w:rFonts w:eastAsia="Times New Roman" w:cs="Times New Roman"/>
            <w:color w:val="0B0080"/>
            <w:sz w:val="22"/>
            <w:szCs w:val="22"/>
            <w:u w:val="single"/>
            <w:shd w:val="clear" w:color="auto" w:fill="FFFFFF"/>
          </w:rPr>
          <w:t>vitamins</w:t>
        </w:r>
      </w:hyperlink>
      <w:r w:rsidRPr="00676B97">
        <w:rPr>
          <w:rFonts w:eastAsia="Times New Roman" w:cs="Times New Roman"/>
          <w:color w:val="202122"/>
          <w:sz w:val="22"/>
          <w:szCs w:val="22"/>
          <w:shd w:val="clear" w:color="auto" w:fill="FFFFFF"/>
        </w:rPr>
        <w:t>, while exporters transport </w:t>
      </w:r>
      <w:hyperlink r:id="rId6" w:tooltip="Lipid" w:history="1">
        <w:r w:rsidRPr="00676B97">
          <w:rPr>
            <w:rFonts w:eastAsia="Times New Roman" w:cs="Times New Roman"/>
            <w:color w:val="0B0080"/>
            <w:sz w:val="22"/>
            <w:szCs w:val="22"/>
            <w:u w:val="single"/>
            <w:shd w:val="clear" w:color="auto" w:fill="FFFFFF"/>
          </w:rPr>
          <w:t>lipids</w:t>
        </w:r>
      </w:hyperlink>
      <w:r w:rsidRPr="00676B97">
        <w:rPr>
          <w:rFonts w:eastAsia="Times New Roman" w:cs="Times New Roman"/>
          <w:color w:val="202122"/>
          <w:sz w:val="22"/>
          <w:szCs w:val="22"/>
          <w:shd w:val="clear" w:color="auto" w:fill="FFFFFF"/>
        </w:rPr>
        <w:t>, </w:t>
      </w:r>
      <w:hyperlink r:id="rId7" w:tooltip="Sterol" w:history="1">
        <w:r w:rsidRPr="00676B97">
          <w:rPr>
            <w:rFonts w:eastAsia="Times New Roman" w:cs="Times New Roman"/>
            <w:color w:val="0B0080"/>
            <w:sz w:val="22"/>
            <w:szCs w:val="22"/>
            <w:u w:val="single"/>
            <w:shd w:val="clear" w:color="auto" w:fill="FFFFFF"/>
          </w:rPr>
          <w:t>sterols</w:t>
        </w:r>
      </w:hyperlink>
      <w:r w:rsidRPr="00676B97">
        <w:rPr>
          <w:rFonts w:eastAsia="Times New Roman" w:cs="Times New Roman"/>
          <w:color w:val="202122"/>
          <w:sz w:val="22"/>
          <w:szCs w:val="22"/>
          <w:shd w:val="clear" w:color="auto" w:fill="FFFFFF"/>
        </w:rPr>
        <w:t>, </w:t>
      </w:r>
      <w:hyperlink r:id="rId8" w:tooltip="Drug" w:history="1">
        <w:r w:rsidRPr="00676B97">
          <w:rPr>
            <w:rFonts w:eastAsia="Times New Roman" w:cs="Times New Roman"/>
            <w:color w:val="0B0080"/>
            <w:sz w:val="22"/>
            <w:szCs w:val="22"/>
            <w:u w:val="single"/>
            <w:shd w:val="clear" w:color="auto" w:fill="FFFFFF"/>
          </w:rPr>
          <w:t>drugs</w:t>
        </w:r>
      </w:hyperlink>
      <w:r w:rsidRPr="00676B97">
        <w:rPr>
          <w:rFonts w:eastAsia="Times New Roman" w:cs="Times New Roman"/>
          <w:color w:val="202122"/>
          <w:sz w:val="22"/>
          <w:szCs w:val="22"/>
          <w:shd w:val="clear" w:color="auto" w:fill="FFFFFF"/>
        </w:rPr>
        <w:t>, and a large variety of primary and secondary metabolites.</w:t>
      </w:r>
    </w:p>
    <w:p w14:paraId="7F6ACAEC" w14:textId="37B67FE4" w:rsidR="00676B97" w:rsidRDefault="00676B97" w:rsidP="00676B97">
      <w:pPr>
        <w:pStyle w:val="ListParagraph"/>
        <w:numPr>
          <w:ilvl w:val="0"/>
          <w:numId w:val="1"/>
        </w:numPr>
      </w:pPr>
    </w:p>
    <w:p w14:paraId="0D6F559D" w14:textId="033426E7" w:rsidR="003C52D6" w:rsidRDefault="003C52D6" w:rsidP="003C52D6"/>
    <w:p w14:paraId="02C52E9C" w14:textId="6199BD1C" w:rsidR="003C52D6" w:rsidRDefault="003C52D6" w:rsidP="003C52D6"/>
    <w:p w14:paraId="61F8D2FA" w14:textId="1B054A33" w:rsidR="003C52D6" w:rsidRDefault="003C52D6" w:rsidP="003C52D6">
      <w:r>
        <w:t>Papers to read</w:t>
      </w:r>
    </w:p>
    <w:p w14:paraId="34FC3535" w14:textId="01D54C4C" w:rsidR="003C52D6" w:rsidRDefault="003C52D6" w:rsidP="003C52D6">
      <w:pPr>
        <w:pStyle w:val="ListParagraph"/>
        <w:numPr>
          <w:ilvl w:val="0"/>
          <w:numId w:val="2"/>
        </w:numPr>
      </w:pPr>
      <w:proofErr w:type="spellStart"/>
      <w:r>
        <w:t>TxTl</w:t>
      </w:r>
      <w:proofErr w:type="spellEnd"/>
      <w:r>
        <w:t xml:space="preserve"> toolbox 2.0, pores</w:t>
      </w:r>
    </w:p>
    <w:p w14:paraId="6EDCB3AF" w14:textId="3EAE4810" w:rsidR="003C52D6" w:rsidRDefault="003C52D6" w:rsidP="003C52D6">
      <w:pPr>
        <w:pStyle w:val="ListParagraph"/>
        <w:numPr>
          <w:ilvl w:val="0"/>
          <w:numId w:val="2"/>
        </w:numPr>
      </w:pPr>
      <w:r>
        <w:t xml:space="preserve">Papers on vesicle outer solution = Kate </w:t>
      </w:r>
      <w:proofErr w:type="spellStart"/>
      <w:r>
        <w:t>Adamala</w:t>
      </w:r>
      <w:proofErr w:type="spellEnd"/>
    </w:p>
    <w:p w14:paraId="3F0F5645" w14:textId="77777777" w:rsidR="00676B97" w:rsidRDefault="00676B97" w:rsidP="00676B97">
      <w:pPr>
        <w:ind w:left="360"/>
      </w:pPr>
    </w:p>
    <w:p w14:paraId="0D44E2FF" w14:textId="77777777" w:rsidR="003C52D6" w:rsidRDefault="003C52D6" w:rsidP="003C52D6"/>
    <w:sectPr w:rsidR="003C52D6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A75F5"/>
    <w:multiLevelType w:val="hybridMultilevel"/>
    <w:tmpl w:val="5F12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160D4"/>
    <w:multiLevelType w:val="hybridMultilevel"/>
    <w:tmpl w:val="E852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91"/>
    <w:rsid w:val="003C52D6"/>
    <w:rsid w:val="004B3391"/>
    <w:rsid w:val="005E5558"/>
    <w:rsid w:val="00676B97"/>
    <w:rsid w:val="00CA6756"/>
    <w:rsid w:val="00D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EC51D"/>
  <w15:chartTrackingRefBased/>
  <w15:docId w15:val="{67AAD3A0-C8CA-434E-98AD-53AA9069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3C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ru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e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pid" TargetMode="External"/><Relationship Id="rId5" Type="http://schemas.openxmlformats.org/officeDocument/2006/relationships/hyperlink" Target="https://en.wikipedia.org/wiki/Vitami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3</cp:revision>
  <dcterms:created xsi:type="dcterms:W3CDTF">2021-01-10T06:39:00Z</dcterms:created>
  <dcterms:modified xsi:type="dcterms:W3CDTF">2021-01-10T07:24:00Z</dcterms:modified>
</cp:coreProperties>
</file>