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558" w:rsidRDefault="00F41E01">
      <w:r>
        <w:t>“A molecular rheostat maintains ATP levels to drive a synthetic biochemistry system.”</w:t>
      </w:r>
    </w:p>
    <w:p w:rsidR="00F41E01" w:rsidRDefault="00F41E01">
      <w:r>
        <w:t xml:space="preserve">By Paul </w:t>
      </w:r>
      <w:proofErr w:type="spellStart"/>
      <w:r>
        <w:t>Opgenorth</w:t>
      </w:r>
      <w:proofErr w:type="spellEnd"/>
      <w:r>
        <w:t>…James Bowie</w:t>
      </w:r>
    </w:p>
    <w:p w:rsidR="00F41E01" w:rsidRDefault="00F41E01"/>
    <w:p w:rsidR="00F41E01" w:rsidRDefault="00F41E01" w:rsidP="00F41E01">
      <w:pPr>
        <w:pStyle w:val="ListParagraph"/>
        <w:numPr>
          <w:ilvl w:val="0"/>
          <w:numId w:val="1"/>
        </w:numPr>
      </w:pPr>
      <w:r>
        <w:t>Rheostat that regulates ATP levels by controlling flow down either an ATP generating or non ATP generating pathway according to the free phosphate concentration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 xml:space="preserve">Implemented for production of </w:t>
      </w:r>
      <w:proofErr w:type="spellStart"/>
      <w:r>
        <w:t>isobutanol</w:t>
      </w:r>
      <w:proofErr w:type="spellEnd"/>
      <w:r>
        <w:t xml:space="preserve"> from glucose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Maintains adequate ATP concentration even in the presence of ATPase contamination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Used in design of continuously operating, self-sustaining synthetic biochemistry systems</w:t>
      </w:r>
    </w:p>
    <w:p w:rsidR="00F41E01" w:rsidRDefault="00F41E01" w:rsidP="00F41E01">
      <w:pPr>
        <w:pStyle w:val="ListParagraph"/>
        <w:numPr>
          <w:ilvl w:val="0"/>
          <w:numId w:val="1"/>
        </w:numPr>
      </w:pP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Need high yield, high productive for economic competitiveness of low-value chemicals such as biofuels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Constraints imposed by having to maintain cell viability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We want to build cell free pathways that can economically sustain high flux for long periods of time without the metabolic regulatory systems that exist in cells – requires new design principles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 xml:space="preserve">Must consider generation, regulation, and recycling of high-energy cofactors such as ATP, NADH, and NADPH. 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High energy cofactors generated in catabolic or breakdown phase (glycolysis), used and regenerated in anabolic or biosynthetic phase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 xml:space="preserve">Demand perfect stoichiometry – if 2 </w:t>
      </w:r>
      <w:proofErr w:type="spellStart"/>
      <w:r>
        <w:t>atp</w:t>
      </w:r>
      <w:proofErr w:type="spellEnd"/>
      <w:r>
        <w:t xml:space="preserve"> generated in breakdown, 2 </w:t>
      </w:r>
      <w:proofErr w:type="spellStart"/>
      <w:r>
        <w:t>atp</w:t>
      </w:r>
      <w:proofErr w:type="spellEnd"/>
      <w:r>
        <w:t xml:space="preserve"> used in biosynthetic</w:t>
      </w:r>
    </w:p>
    <w:p w:rsidR="00F41E01" w:rsidRDefault="00F41E01" w:rsidP="00F41E01">
      <w:pPr>
        <w:pStyle w:val="ListParagraph"/>
        <w:numPr>
          <w:ilvl w:val="0"/>
          <w:numId w:val="1"/>
        </w:numPr>
      </w:pPr>
      <w:r>
        <w:t>What is a rheostat?</w:t>
      </w:r>
    </w:p>
    <w:p w:rsidR="00F41E01" w:rsidRDefault="00F41E01" w:rsidP="00F41E01">
      <w:pPr>
        <w:pStyle w:val="ListParagraph"/>
        <w:numPr>
          <w:ilvl w:val="1"/>
          <w:numId w:val="1"/>
        </w:numPr>
      </w:pPr>
      <w:r>
        <w:t>A contrivance for adjusting or regulating the strength of electrical currents, operating usually by the intercalation of resistance which can be varied at will</w:t>
      </w:r>
    </w:p>
    <w:p w:rsidR="00F41E01" w:rsidRDefault="00F41E01" w:rsidP="0080699D">
      <w:pPr>
        <w:rPr>
          <w:b/>
          <w:bCs/>
        </w:rPr>
      </w:pPr>
    </w:p>
    <w:p w:rsidR="0080699D" w:rsidRDefault="0080699D" w:rsidP="0080699D">
      <w:pPr>
        <w:rPr>
          <w:b/>
          <w:bCs/>
        </w:rPr>
      </w:pPr>
      <w:r>
        <w:rPr>
          <w:b/>
          <w:bCs/>
        </w:rPr>
        <w:t xml:space="preserve">A stoichiometric </w:t>
      </w:r>
      <w:proofErr w:type="spellStart"/>
      <w:r>
        <w:rPr>
          <w:b/>
          <w:bCs/>
        </w:rPr>
        <w:t>isobutanol</w:t>
      </w:r>
      <w:proofErr w:type="spellEnd"/>
      <w:r>
        <w:rPr>
          <w:b/>
          <w:bCs/>
        </w:rPr>
        <w:t xml:space="preserve"> pathway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 xml:space="preserve">The 2-ketoacid </w:t>
      </w:r>
      <w:proofErr w:type="spellStart"/>
      <w:r>
        <w:t>isobutanol</w:t>
      </w:r>
      <w:proofErr w:type="spellEnd"/>
      <w:r>
        <w:t xml:space="preserve"> biosynthetic phase employs two equivalents of pyruvate and two equivalents of NADPH, but no ATP</w:t>
      </w:r>
    </w:p>
    <w:p w:rsidR="0080699D" w:rsidRDefault="0080699D" w:rsidP="0080699D">
      <w:pPr>
        <w:pStyle w:val="ListParagraph"/>
        <w:numPr>
          <w:ilvl w:val="1"/>
          <w:numId w:val="2"/>
        </w:numPr>
      </w:pPr>
      <w:r>
        <w:t>Canonical pathway produces 2 equivalents of NADPH and ATP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>They designed a 14 enzyme pathway to make the cofactor use stoichiometric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>They use COPASI to model and identify likely key steps in the pathway</w:t>
      </w:r>
    </w:p>
    <w:p w:rsidR="0080699D" w:rsidRDefault="0080699D" w:rsidP="0080699D">
      <w:pPr>
        <w:pStyle w:val="ListParagraph"/>
        <w:numPr>
          <w:ilvl w:val="1"/>
          <w:numId w:val="2"/>
        </w:numPr>
      </w:pPr>
      <w:r>
        <w:t xml:space="preserve">An open source software app for creating and solving mathematical models of biological processes such as metabolic network, cell-signaling pathways, regulatory networks, infectious diseases, </w:t>
      </w:r>
      <w:proofErr w:type="spellStart"/>
      <w:r>
        <w:t>etc</w:t>
      </w:r>
      <w:proofErr w:type="spellEnd"/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 xml:space="preserve">Found that Hex and </w:t>
      </w:r>
      <w:proofErr w:type="spellStart"/>
      <w:r>
        <w:t>Pfk</w:t>
      </w:r>
      <w:proofErr w:type="spellEnd"/>
      <w:r>
        <w:t xml:space="preserve"> were critical for achieving flux through the system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 xml:space="preserve">Can focus on detecting only phosphate </w:t>
      </w:r>
    </w:p>
    <w:p w:rsidR="0080699D" w:rsidRDefault="0080699D" w:rsidP="0080699D">
      <w:pPr>
        <w:pStyle w:val="ListParagraph"/>
        <w:numPr>
          <w:ilvl w:val="1"/>
          <w:numId w:val="2"/>
        </w:numPr>
      </w:pPr>
      <w:r>
        <w:t>Can we assume that phosphate concentration is indicative of ATP concentration? Yes if that’s the only thing being phosphorylated in the artificial cell</w:t>
      </w:r>
    </w:p>
    <w:p w:rsidR="0080699D" w:rsidRDefault="0080699D" w:rsidP="0080699D">
      <w:pPr>
        <w:pStyle w:val="ListParagraph"/>
        <w:numPr>
          <w:ilvl w:val="0"/>
          <w:numId w:val="2"/>
        </w:numPr>
      </w:pPr>
      <w:r>
        <w:t>Based on high or low P concentrations, certain pathways are preferred</w:t>
      </w:r>
    </w:p>
    <w:p w:rsidR="0080699D" w:rsidRDefault="0080699D" w:rsidP="0080699D"/>
    <w:p w:rsidR="0080699D" w:rsidRDefault="0080699D" w:rsidP="0080699D">
      <w:pPr>
        <w:rPr>
          <w:b/>
          <w:bCs/>
        </w:rPr>
      </w:pPr>
      <w:r>
        <w:rPr>
          <w:b/>
          <w:bCs/>
        </w:rPr>
        <w:t>Design of an ATP rheostat</w:t>
      </w:r>
    </w:p>
    <w:p w:rsidR="0080699D" w:rsidRDefault="0080699D" w:rsidP="0080699D">
      <w:pPr>
        <w:pStyle w:val="ListParagraph"/>
        <w:numPr>
          <w:ilvl w:val="0"/>
          <w:numId w:val="3"/>
        </w:numPr>
      </w:pPr>
      <w:r>
        <w:t>Results showed that ATP depletion is major problem for the long-term sustainability of the stoichiometric reaction system</w:t>
      </w:r>
    </w:p>
    <w:p w:rsidR="0080699D" w:rsidRDefault="009A1235" w:rsidP="0080699D">
      <w:pPr>
        <w:pStyle w:val="ListParagraph"/>
        <w:numPr>
          <w:ilvl w:val="0"/>
          <w:numId w:val="3"/>
        </w:numPr>
      </w:pPr>
      <w:r>
        <w:t>Design something that restores and regulates ATP levels as an intrinsic feature of the system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r>
        <w:lastRenderedPageBreak/>
        <w:t>Molecular rheostat has two comp. pathways that transform G3P into 3PG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r>
        <w:t xml:space="preserve">One generates </w:t>
      </w:r>
      <w:proofErr w:type="spellStart"/>
      <w:r>
        <w:t>atp</w:t>
      </w:r>
      <w:proofErr w:type="spellEnd"/>
      <w:r>
        <w:t>, other doesn’t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proofErr w:type="spellStart"/>
      <w:r>
        <w:t>mGapDH</w:t>
      </w:r>
      <w:proofErr w:type="spellEnd"/>
      <w:r>
        <w:t xml:space="preserve">-PGK branch produces an additional equivalent of ATP compared to the </w:t>
      </w:r>
      <w:proofErr w:type="spellStart"/>
      <w:r>
        <w:t>GapN</w:t>
      </w:r>
      <w:proofErr w:type="spellEnd"/>
      <w:r>
        <w:t>-only branch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r>
        <w:t xml:space="preserve">rheostat responds to the depletion of ATP and acts to restore ATP by using the phosphorylating </w:t>
      </w:r>
      <w:proofErr w:type="spellStart"/>
      <w:r>
        <w:t>mGapDH</w:t>
      </w:r>
      <w:proofErr w:type="spellEnd"/>
      <w:r>
        <w:t xml:space="preserve"> branch</w:t>
      </w:r>
    </w:p>
    <w:p w:rsidR="009A1235" w:rsidRDefault="009A1235" w:rsidP="0080699D">
      <w:pPr>
        <w:pStyle w:val="ListParagraph"/>
        <w:numPr>
          <w:ilvl w:val="0"/>
          <w:numId w:val="3"/>
        </w:numPr>
      </w:pPr>
      <w:r>
        <w:t xml:space="preserve">The molecular rheostat reaches a steady state at any time the flux through </w:t>
      </w:r>
      <w:proofErr w:type="spellStart"/>
      <w:r>
        <w:t>mGapDH</w:t>
      </w:r>
      <w:proofErr w:type="spellEnd"/>
      <w:r>
        <w:t xml:space="preserve"> and PGK is greater than the ATPase activity being introduced</w:t>
      </w:r>
    </w:p>
    <w:p w:rsidR="009A1235" w:rsidRDefault="009A1235" w:rsidP="009A1235">
      <w:pPr>
        <w:pStyle w:val="ListParagraph"/>
        <w:numPr>
          <w:ilvl w:val="1"/>
          <w:numId w:val="3"/>
        </w:numPr>
      </w:pPr>
      <w:r>
        <w:t>Steady state can be achieved with wide range of ATPase activities</w:t>
      </w:r>
    </w:p>
    <w:p w:rsidR="009A1235" w:rsidRDefault="009A1235" w:rsidP="009A1235"/>
    <w:p w:rsidR="009A1235" w:rsidRDefault="009A1235" w:rsidP="009A1235">
      <w:pPr>
        <w:rPr>
          <w:b/>
          <w:bCs/>
        </w:rPr>
      </w:pPr>
      <w:r>
        <w:rPr>
          <w:b/>
          <w:bCs/>
        </w:rPr>
        <w:t xml:space="preserve">Engineering </w:t>
      </w:r>
      <w:proofErr w:type="spellStart"/>
      <w:r>
        <w:rPr>
          <w:b/>
          <w:bCs/>
        </w:rPr>
        <w:t>mGapDH</w:t>
      </w:r>
      <w:proofErr w:type="spellEnd"/>
    </w:p>
    <w:p w:rsidR="009A1235" w:rsidRDefault="009A1235" w:rsidP="009A1235">
      <w:pPr>
        <w:pStyle w:val="ListParagraph"/>
        <w:numPr>
          <w:ilvl w:val="0"/>
          <w:numId w:val="4"/>
        </w:numPr>
      </w:pPr>
      <w:r>
        <w:t xml:space="preserve">They introduced basic residues to help create (30 fold difference) affinity for </w:t>
      </w:r>
      <w:proofErr w:type="spellStart"/>
      <w:r>
        <w:t>Nadp</w:t>
      </w:r>
      <w:proofErr w:type="spellEnd"/>
      <w:r>
        <w:t>+ over NAD+</w:t>
      </w:r>
    </w:p>
    <w:p w:rsidR="009A1235" w:rsidRDefault="009A1235" w:rsidP="009A1235"/>
    <w:p w:rsidR="009A1235" w:rsidRDefault="009A1235" w:rsidP="009A1235">
      <w:pPr>
        <w:rPr>
          <w:b/>
          <w:bCs/>
        </w:rPr>
      </w:pPr>
      <w:proofErr w:type="spellStart"/>
      <w:r>
        <w:rPr>
          <w:b/>
          <w:bCs/>
        </w:rPr>
        <w:t>Isobutanol</w:t>
      </w:r>
      <w:proofErr w:type="spellEnd"/>
      <w:r>
        <w:rPr>
          <w:b/>
          <w:bCs/>
        </w:rPr>
        <w:t xml:space="preserve"> production with the molecular rheostat</w:t>
      </w:r>
    </w:p>
    <w:p w:rsidR="009A1235" w:rsidRDefault="00783A7D" w:rsidP="009A1235">
      <w:pPr>
        <w:pStyle w:val="ListParagraph"/>
        <w:numPr>
          <w:ilvl w:val="0"/>
          <w:numId w:val="4"/>
        </w:numPr>
      </w:pPr>
      <w:r>
        <w:t>Rheostat reaction held and ATP steady state concentration at round 600 µM for 48 h</w:t>
      </w:r>
    </w:p>
    <w:p w:rsidR="00783A7D" w:rsidRDefault="00783A7D" w:rsidP="00783A7D"/>
    <w:p w:rsidR="00783A7D" w:rsidRDefault="00783A7D" w:rsidP="00783A7D">
      <w:pPr>
        <w:rPr>
          <w:b/>
          <w:bCs/>
        </w:rPr>
      </w:pPr>
      <w:r>
        <w:rPr>
          <w:b/>
          <w:bCs/>
        </w:rPr>
        <w:t>Enzyme stability limits production</w:t>
      </w:r>
    </w:p>
    <w:p w:rsidR="00783A7D" w:rsidRDefault="00783A7D" w:rsidP="00783A7D">
      <w:pPr>
        <w:pStyle w:val="ListParagraph"/>
        <w:numPr>
          <w:ilvl w:val="0"/>
          <w:numId w:val="4"/>
        </w:numPr>
      </w:pPr>
      <w:r>
        <w:t>The reaction completely stopped after 72 hours</w:t>
      </w:r>
    </w:p>
    <w:p w:rsidR="00783A7D" w:rsidRDefault="00783A7D" w:rsidP="00783A7D">
      <w:pPr>
        <w:pStyle w:val="ListParagraph"/>
        <w:numPr>
          <w:ilvl w:val="0"/>
          <w:numId w:val="4"/>
        </w:numPr>
      </w:pPr>
      <w:r>
        <w:t xml:space="preserve">A precipitate began to form after 24 </w:t>
      </w:r>
      <w:proofErr w:type="spellStart"/>
      <w:r>
        <w:t>hrs</w:t>
      </w:r>
      <w:proofErr w:type="spellEnd"/>
    </w:p>
    <w:p w:rsidR="00783A7D" w:rsidRDefault="00783A7D" w:rsidP="00783A7D">
      <w:pPr>
        <w:pStyle w:val="ListParagraph"/>
        <w:numPr>
          <w:ilvl w:val="1"/>
          <w:numId w:val="4"/>
        </w:numPr>
      </w:pPr>
      <w:proofErr w:type="spellStart"/>
      <w:r>
        <w:t>Conincided</w:t>
      </w:r>
      <w:proofErr w:type="spellEnd"/>
      <w:r>
        <w:t xml:space="preserve"> w decrease in </w:t>
      </w:r>
      <w:proofErr w:type="spellStart"/>
      <w:r>
        <w:t>isobutanol</w:t>
      </w:r>
      <w:proofErr w:type="spellEnd"/>
      <w:r>
        <w:t xml:space="preserve"> production</w:t>
      </w:r>
    </w:p>
    <w:p w:rsidR="00783A7D" w:rsidRDefault="00783A7D" w:rsidP="00783A7D">
      <w:pPr>
        <w:pStyle w:val="ListParagraph"/>
        <w:numPr>
          <w:ilvl w:val="1"/>
          <w:numId w:val="4"/>
        </w:numPr>
      </w:pPr>
      <w:r>
        <w:t xml:space="preserve">Enzymes were denaturing over time, </w:t>
      </w:r>
      <w:proofErr w:type="spellStart"/>
      <w:r>
        <w:t>bc</w:t>
      </w:r>
      <w:proofErr w:type="spellEnd"/>
      <w:r>
        <w:t xml:space="preserve"> of increasing </w:t>
      </w:r>
      <w:proofErr w:type="spellStart"/>
      <w:r>
        <w:t>isobutanol</w:t>
      </w:r>
      <w:proofErr w:type="spellEnd"/>
      <w:r>
        <w:t xml:space="preserve"> conc</w:t>
      </w:r>
    </w:p>
    <w:p w:rsidR="00783A7D" w:rsidRDefault="00783A7D" w:rsidP="00783A7D">
      <w:pPr>
        <w:pStyle w:val="ListParagraph"/>
        <w:numPr>
          <w:ilvl w:val="0"/>
          <w:numId w:val="4"/>
        </w:numPr>
      </w:pPr>
      <w:r>
        <w:t xml:space="preserve">Complete inactivation of </w:t>
      </w:r>
      <w:proofErr w:type="spellStart"/>
      <w:r>
        <w:t>GapN</w:t>
      </w:r>
      <w:proofErr w:type="spellEnd"/>
      <w:r>
        <w:t xml:space="preserve"> and </w:t>
      </w:r>
      <w:proofErr w:type="spellStart"/>
      <w:r>
        <w:t>KivD</w:t>
      </w:r>
      <w:proofErr w:type="spellEnd"/>
      <w:r>
        <w:t xml:space="preserve"> to </w:t>
      </w:r>
      <w:proofErr w:type="spellStart"/>
      <w:r>
        <w:t>isobutanol</w:t>
      </w:r>
      <w:proofErr w:type="spellEnd"/>
    </w:p>
    <w:p w:rsidR="00783A7D" w:rsidRDefault="00783A7D" w:rsidP="00783A7D">
      <w:pPr>
        <w:pStyle w:val="ListParagraph"/>
        <w:numPr>
          <w:ilvl w:val="0"/>
          <w:numId w:val="4"/>
        </w:numPr>
      </w:pPr>
      <w:r>
        <w:t>Identified a handful of enzymes that are high priority targets for improving their stability to increase the overall sustainability of the system</w:t>
      </w:r>
    </w:p>
    <w:p w:rsidR="00783A7D" w:rsidRDefault="00783A7D" w:rsidP="00783A7D"/>
    <w:p w:rsidR="00783A7D" w:rsidRDefault="00783A7D" w:rsidP="00783A7D">
      <w:pPr>
        <w:rPr>
          <w:b/>
          <w:bCs/>
        </w:rPr>
      </w:pPr>
      <w:r>
        <w:rPr>
          <w:b/>
          <w:bCs/>
        </w:rPr>
        <w:t>Discussion</w:t>
      </w:r>
    </w:p>
    <w:p w:rsidR="00783A7D" w:rsidRDefault="00784670" w:rsidP="00783A7D">
      <w:pPr>
        <w:pStyle w:val="ListParagraph"/>
        <w:numPr>
          <w:ilvl w:val="0"/>
          <w:numId w:val="5"/>
        </w:numPr>
      </w:pPr>
      <w:r>
        <w:t>We can quickly design, implement, and further optimize systems in cell-free synthetic biochemistry environments</w:t>
      </w:r>
    </w:p>
    <w:p w:rsidR="00784670" w:rsidRDefault="00784670" w:rsidP="00783A7D">
      <w:pPr>
        <w:pStyle w:val="ListParagraph"/>
        <w:numPr>
          <w:ilvl w:val="0"/>
          <w:numId w:val="5"/>
        </w:numPr>
      </w:pPr>
      <w:r>
        <w:t>Can quickly identify and isolate</w:t>
      </w:r>
    </w:p>
    <w:p w:rsidR="00784670" w:rsidRDefault="00784670" w:rsidP="00784670">
      <w:pPr>
        <w:pStyle w:val="ListParagraph"/>
        <w:numPr>
          <w:ilvl w:val="0"/>
          <w:numId w:val="5"/>
        </w:numPr>
      </w:pPr>
      <w:r>
        <w:t>Synthetic biochemistry systems should run longer, be more flexible</w:t>
      </w:r>
    </w:p>
    <w:p w:rsidR="00784670" w:rsidRDefault="00784670" w:rsidP="00784670">
      <w:pPr>
        <w:pStyle w:val="ListParagraph"/>
        <w:numPr>
          <w:ilvl w:val="0"/>
          <w:numId w:val="5"/>
        </w:numPr>
      </w:pPr>
      <w:r>
        <w:t>Rheostat is like metabolite proofreading</w:t>
      </w:r>
    </w:p>
    <w:p w:rsidR="00784670" w:rsidRDefault="00784670" w:rsidP="00784670">
      <w:pPr>
        <w:pStyle w:val="ListParagraph"/>
        <w:numPr>
          <w:ilvl w:val="0"/>
          <w:numId w:val="5"/>
        </w:numPr>
      </w:pPr>
      <w:r>
        <w:t xml:space="preserve">Molecular purge valve – regulates production and consumption of </w:t>
      </w:r>
      <w:proofErr w:type="spellStart"/>
      <w:r>
        <w:t>nadp</w:t>
      </w:r>
      <w:proofErr w:type="spellEnd"/>
      <w:r>
        <w:t>+/</w:t>
      </w:r>
      <w:proofErr w:type="spellStart"/>
      <w:r>
        <w:t>nadph</w:t>
      </w:r>
      <w:proofErr w:type="spellEnd"/>
    </w:p>
    <w:p w:rsidR="00784670" w:rsidRDefault="00784670" w:rsidP="00784670">
      <w:pPr>
        <w:pStyle w:val="ListParagraph"/>
        <w:numPr>
          <w:ilvl w:val="0"/>
          <w:numId w:val="5"/>
        </w:numPr>
      </w:pPr>
      <w:r>
        <w:t>Major practical limitation for commercial feasibility remains the procurement of enzymes that are sufficiently stable to warrant the added initial investment required to produce them</w:t>
      </w:r>
    </w:p>
    <w:p w:rsidR="00784670" w:rsidRPr="00783A7D" w:rsidRDefault="00784670" w:rsidP="00784670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784670" w:rsidRPr="00783A7D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EAD"/>
    <w:multiLevelType w:val="hybridMultilevel"/>
    <w:tmpl w:val="535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3F93"/>
    <w:multiLevelType w:val="hybridMultilevel"/>
    <w:tmpl w:val="41E2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A7117"/>
    <w:multiLevelType w:val="hybridMultilevel"/>
    <w:tmpl w:val="A3D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96484"/>
    <w:multiLevelType w:val="hybridMultilevel"/>
    <w:tmpl w:val="1586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75EFF"/>
    <w:multiLevelType w:val="hybridMultilevel"/>
    <w:tmpl w:val="31B6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0B"/>
    <w:rsid w:val="005E5558"/>
    <w:rsid w:val="00783A7D"/>
    <w:rsid w:val="00784670"/>
    <w:rsid w:val="0080699D"/>
    <w:rsid w:val="009A1235"/>
    <w:rsid w:val="00B34C0B"/>
    <w:rsid w:val="00CA6756"/>
    <w:rsid w:val="00D52EB0"/>
    <w:rsid w:val="00F4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DA0E4"/>
  <w15:chartTrackingRefBased/>
  <w15:docId w15:val="{E0E2FA35-1406-B64F-B027-BA0572FA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F4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2020-02-10T02:31:00Z</dcterms:created>
  <dcterms:modified xsi:type="dcterms:W3CDTF">2020-02-10T03:21:00Z</dcterms:modified>
</cp:coreProperties>
</file>