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B1D4" w14:textId="4DBAC788" w:rsidR="000F29C0" w:rsidRDefault="00B409D9">
      <w:r>
        <w:t>This is an example</w:t>
      </w:r>
    </w:p>
    <w:sectPr w:rsidR="000F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C0"/>
    <w:rsid w:val="000F29C0"/>
    <w:rsid w:val="00500DB7"/>
    <w:rsid w:val="00B4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ED4B"/>
  <w15:chartTrackingRefBased/>
  <w15:docId w15:val="{308904CE-E731-47EC-AE82-90D42F59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29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F29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F2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Sahu</dc:creator>
  <cp:keywords/>
  <dc:description/>
  <cp:lastModifiedBy>Ankita Sahu</cp:lastModifiedBy>
  <cp:revision>2</cp:revision>
  <dcterms:created xsi:type="dcterms:W3CDTF">2025-10-23T14:48:00Z</dcterms:created>
  <dcterms:modified xsi:type="dcterms:W3CDTF">2025-10-23T14:48:00Z</dcterms:modified>
</cp:coreProperties>
</file>