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Superstore Sales — Excel Practical Assignment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Ankita Kesharwani  •  Excel Practical Assignment (Module 2)  •  Dataset: Superstore Sales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Overview</w:t>
      </w:r>
    </w:p>
    <w:p>
      <w:r>
        <w:rPr>
          <w:rFonts w:ascii="Arial" w:cs="Arial" w:eastAsia="Arial" w:hAnsi="Arial"/>
          <w:sz w:val="20"/>
          <w:szCs w:val="20"/>
        </w:rPr>
        <w:t xml:space="preserve">This project completes all 11 sections of the Excel Practical Assignment (Basics, Formatting, Sort &amp; Filter, Dates, Logical Functions, Data Cleaning, Pivot Tables, Lookup Formulas, Conditional Aggregation, Conditional Formatting, and Report Consolidation) using the Superstore Sales dataset (9,994 orders, 2014-2017). Every task uses live formulas — nothing is hardcoded — so the workbook recalculates if the source data changes.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Repository Contents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raw-data/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Original, untouched Superstore_Sales.xlsx (Orders, Returns, People sheets).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working-data/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assignment workbook: 11 section sheets + a live Dashboard, all formula-driven.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screenshots/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screenshot (Sales by Category, Region share, Monthly trend, KPI cards).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1-page project summary.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Key Results (Year 2017 / All-time as noted)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Sales (all-time)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$2,297,201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Profit (all-time)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$286,397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9,994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month, 2017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November ($118,448)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category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 ($836,154)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Sections Covered</w:t>
      </w:r>
    </w:p>
    <w:p>
      <w:r>
        <w:rPr>
          <w:rFonts w:ascii="Arial" w:cs="Arial" w:eastAsia="Arial" w:hAnsi="Arial"/>
          <w:sz w:val="19"/>
          <w:szCs w:val="19"/>
        </w:rPr>
        <w:t xml:space="preserve">S1 Basics (SUM/MAX/MIN/SMALL/LARGE/MEDIAN, TRANSPOSE, COUNT family, YoY &amp; POWER)  •  S2 Formatting (currency, conditional colour, wrap/merge, Format Painter)  •  S3 Sort &amp; Filter (date/amount/alphabetical/colour, 2-level sort)  •  S4 Dates (DATEDIF, TODAY/DATE/YEAR/MONTH/DAY)  •  S5 Logical (IF/AND/OR/IFERROR)  •  S6 Data Cleaning (duplicates, UPPER/PROPER/LOWER/TRIM, SEARCH vs FIND, Text to Columns, CONCAT/&amp;)  •  S7 Pivot Tables (category, monthly, region, custom groups)  •  S8 Lookups (VLOOKUP exact/approx, named ranges, VLOOKUP vs HLOOKUP)  •  S9 Conditional Aggregation (COUNTIF/SUMIF/AVERAGEIF, COUNTIFS/SUMIFS)  •  S10 Conditional Formatting (rules, colour scale, data bars, icon sets)  •  S11 Consolidation (Consolidate/SUM, SUBTOTAL).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2026-09-26T20:08:07.225Z</dcterms:created>
  <dcterms:modified xsi:type="dcterms:W3CDTF">2026-09-26T20:08:07.237Z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