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FB3E" w14:textId="77777777" w:rsidR="00A40DFC" w:rsidRPr="00A40DFC" w:rsidRDefault="00A40DFC" w:rsidP="00A40DFC">
      <w:pPr>
        <w:rPr>
          <w:b/>
          <w:bCs/>
        </w:rPr>
      </w:pPr>
      <w:r w:rsidRPr="00A40DFC">
        <w:rPr>
          <w:b/>
          <w:bCs/>
        </w:rPr>
        <w:t>Task 1 — Interview Questions &amp; Answers</w:t>
      </w:r>
    </w:p>
    <w:p w14:paraId="4EE451DD" w14:textId="77777777" w:rsidR="00A40DFC" w:rsidRPr="00A40DFC" w:rsidRDefault="00A40DFC" w:rsidP="00A40DFC">
      <w:pPr>
        <w:rPr>
          <w:b/>
          <w:bCs/>
        </w:rPr>
      </w:pPr>
      <w:r w:rsidRPr="00A40DFC">
        <w:rPr>
          <w:b/>
          <w:bCs/>
        </w:rPr>
        <w:t>1. What is normalization?</w:t>
      </w:r>
    </w:p>
    <w:p w14:paraId="28256B0C" w14:textId="77777777" w:rsidR="00A40DFC" w:rsidRPr="00A40DFC" w:rsidRDefault="00A40DFC" w:rsidP="00A40DFC">
      <w:r w:rsidRPr="00A40DFC">
        <w:rPr>
          <w:b/>
          <w:bCs/>
        </w:rPr>
        <w:t>Answer:</w:t>
      </w:r>
      <w:r w:rsidRPr="00A40DFC">
        <w:br/>
        <w:t xml:space="preserve">Normalization is the process of organizing data into multiple related tables to </w:t>
      </w:r>
      <w:r w:rsidRPr="00A40DFC">
        <w:rPr>
          <w:b/>
          <w:bCs/>
        </w:rPr>
        <w:t>reduce data redundancy</w:t>
      </w:r>
      <w:r w:rsidRPr="00A40DFC">
        <w:t xml:space="preserve"> and improve </w:t>
      </w:r>
      <w:r w:rsidRPr="00A40DFC">
        <w:rPr>
          <w:b/>
          <w:bCs/>
        </w:rPr>
        <w:t>data consistency</w:t>
      </w:r>
      <w:r w:rsidRPr="00A40DFC">
        <w:t>. It helps avoid storing the same information repeatedly.</w:t>
      </w:r>
    </w:p>
    <w:p w14:paraId="3E886415" w14:textId="77777777" w:rsidR="00A40DFC" w:rsidRPr="00A40DFC" w:rsidRDefault="00A40DFC" w:rsidP="00A40DFC">
      <w:r w:rsidRPr="00A40DFC">
        <w:rPr>
          <w:b/>
          <w:bCs/>
        </w:rPr>
        <w:t>Example:</w:t>
      </w:r>
      <w:r w:rsidRPr="00A40DFC">
        <w:t xml:space="preserve"> Instead of storing customer details in every order, we store customers in a </w:t>
      </w:r>
      <w:proofErr w:type="gramStart"/>
      <w:r w:rsidRPr="00A40DFC">
        <w:t>Customer</w:t>
      </w:r>
      <w:proofErr w:type="gramEnd"/>
      <w:r w:rsidRPr="00A40DFC">
        <w:t xml:space="preserve"> table and connect orders using </w:t>
      </w:r>
      <w:proofErr w:type="spellStart"/>
      <w:r w:rsidRPr="00A40DFC">
        <w:t>customer_id</w:t>
      </w:r>
      <w:proofErr w:type="spellEnd"/>
      <w:r w:rsidRPr="00A40DFC">
        <w:t>.</w:t>
      </w:r>
    </w:p>
    <w:p w14:paraId="1174405D" w14:textId="77777777" w:rsidR="00A40DFC" w:rsidRPr="00A40DFC" w:rsidRDefault="00A12092" w:rsidP="00A40DFC">
      <w:r>
        <w:pict w14:anchorId="79FEBC56">
          <v:rect id="_x0000_i1025" style="width:0;height:1.5pt" o:hralign="center" o:hrstd="t" o:hr="t" fillcolor="#a0a0a0" stroked="f"/>
        </w:pict>
      </w:r>
    </w:p>
    <w:p w14:paraId="33D5F53F" w14:textId="77777777" w:rsidR="00A40DFC" w:rsidRPr="00A40DFC" w:rsidRDefault="00A40DFC" w:rsidP="00A40DFC">
      <w:pPr>
        <w:rPr>
          <w:b/>
          <w:bCs/>
        </w:rPr>
      </w:pPr>
      <w:r w:rsidRPr="00A40DFC">
        <w:rPr>
          <w:b/>
          <w:bCs/>
        </w:rPr>
        <w:t>2. Explain primary key vs foreign key.</w:t>
      </w:r>
    </w:p>
    <w:p w14:paraId="322E33FA" w14:textId="77777777" w:rsidR="00A40DFC" w:rsidRPr="00A40DFC" w:rsidRDefault="00A40DFC" w:rsidP="00A40DFC">
      <w:r w:rsidRPr="00A40DFC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  <w:gridCol w:w="4302"/>
      </w:tblGrid>
      <w:tr w:rsidR="00A40DFC" w:rsidRPr="00A40DFC" w14:paraId="090CB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CB93D" w14:textId="77777777" w:rsidR="00A40DFC" w:rsidRPr="00A40DFC" w:rsidRDefault="00A40DFC" w:rsidP="00A40DFC">
            <w:pPr>
              <w:rPr>
                <w:b/>
                <w:bCs/>
              </w:rPr>
            </w:pPr>
            <w:r w:rsidRPr="00A40DFC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EAB3492" w14:textId="77777777" w:rsidR="00A40DFC" w:rsidRPr="00A40DFC" w:rsidRDefault="00A40DFC" w:rsidP="00A40DFC">
            <w:pPr>
              <w:rPr>
                <w:b/>
                <w:bCs/>
              </w:rPr>
            </w:pPr>
            <w:r w:rsidRPr="00A40DFC">
              <w:rPr>
                <w:b/>
                <w:bCs/>
              </w:rPr>
              <w:t>Foreign Key</w:t>
            </w:r>
          </w:p>
        </w:tc>
      </w:tr>
      <w:tr w:rsidR="00A40DFC" w:rsidRPr="00A40DFC" w14:paraId="45160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47A7" w14:textId="77777777" w:rsidR="00A40DFC" w:rsidRPr="00A40DFC" w:rsidRDefault="00A40DFC" w:rsidP="00A40DFC">
            <w:r w:rsidRPr="00A40DFC">
              <w:t>Uniquely identifies each record in a table.</w:t>
            </w:r>
          </w:p>
        </w:tc>
        <w:tc>
          <w:tcPr>
            <w:tcW w:w="0" w:type="auto"/>
            <w:vAlign w:val="center"/>
            <w:hideMark/>
          </w:tcPr>
          <w:p w14:paraId="5DA2AEBA" w14:textId="77777777" w:rsidR="00A40DFC" w:rsidRPr="00A40DFC" w:rsidRDefault="00A40DFC" w:rsidP="00A40DFC">
            <w:r w:rsidRPr="00A40DFC">
              <w:t>Creates a relationship between two tables.</w:t>
            </w:r>
          </w:p>
        </w:tc>
      </w:tr>
      <w:tr w:rsidR="00A40DFC" w:rsidRPr="00A40DFC" w14:paraId="0367C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F93D" w14:textId="77777777" w:rsidR="00A40DFC" w:rsidRPr="00A40DFC" w:rsidRDefault="00A40DFC" w:rsidP="00A40DFC">
            <w:r w:rsidRPr="00A40DFC">
              <w:t>Cannot contain NULL.</w:t>
            </w:r>
          </w:p>
        </w:tc>
        <w:tc>
          <w:tcPr>
            <w:tcW w:w="0" w:type="auto"/>
            <w:vAlign w:val="center"/>
            <w:hideMark/>
          </w:tcPr>
          <w:p w14:paraId="424F9DDC" w14:textId="77777777" w:rsidR="00A40DFC" w:rsidRPr="00A40DFC" w:rsidRDefault="00A40DFC" w:rsidP="00A40DFC">
            <w:r w:rsidRPr="00A40DFC">
              <w:t>Can contain NULL unless NOT NULL is specified.</w:t>
            </w:r>
          </w:p>
        </w:tc>
      </w:tr>
      <w:tr w:rsidR="00A40DFC" w:rsidRPr="00A40DFC" w14:paraId="6D23B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5134" w14:textId="77777777" w:rsidR="00A40DFC" w:rsidRPr="00A40DFC" w:rsidRDefault="00A40DFC" w:rsidP="00A40DFC">
            <w:r w:rsidRPr="00A40DFC">
              <w:t>Must be unique.</w:t>
            </w:r>
          </w:p>
        </w:tc>
        <w:tc>
          <w:tcPr>
            <w:tcW w:w="0" w:type="auto"/>
            <w:vAlign w:val="center"/>
            <w:hideMark/>
          </w:tcPr>
          <w:p w14:paraId="495C1879" w14:textId="77777777" w:rsidR="00A40DFC" w:rsidRPr="00A40DFC" w:rsidRDefault="00A40DFC" w:rsidP="00A40DFC">
            <w:r w:rsidRPr="00A40DFC">
              <w:t>Does not necessarily have to be unique.</w:t>
            </w:r>
          </w:p>
        </w:tc>
      </w:tr>
      <w:tr w:rsidR="00A40DFC" w:rsidRPr="00A40DFC" w14:paraId="010F9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C1DC" w14:textId="77777777" w:rsidR="00A40DFC" w:rsidRPr="00A40DFC" w:rsidRDefault="00A40DFC" w:rsidP="00A40DFC">
            <w:r w:rsidRPr="00A40DFC">
              <w:t xml:space="preserve">Example: </w:t>
            </w:r>
            <w:proofErr w:type="spellStart"/>
            <w:r w:rsidRPr="00A40DFC">
              <w:t>customer_id</w:t>
            </w:r>
            <w:proofErr w:type="spellEnd"/>
            <w:r w:rsidRPr="00A40DFC">
              <w:t xml:space="preserve"> in Customer.</w:t>
            </w:r>
          </w:p>
        </w:tc>
        <w:tc>
          <w:tcPr>
            <w:tcW w:w="0" w:type="auto"/>
            <w:vAlign w:val="center"/>
            <w:hideMark/>
          </w:tcPr>
          <w:p w14:paraId="3CC8DE94" w14:textId="77777777" w:rsidR="00A40DFC" w:rsidRPr="00A40DFC" w:rsidRDefault="00A40DFC" w:rsidP="00A40DFC">
            <w:r w:rsidRPr="00A40DFC">
              <w:t xml:space="preserve">Example: </w:t>
            </w:r>
            <w:proofErr w:type="spellStart"/>
            <w:r w:rsidRPr="00A40DFC">
              <w:t>customer_id</w:t>
            </w:r>
            <w:proofErr w:type="spellEnd"/>
            <w:r w:rsidRPr="00A40DFC">
              <w:t xml:space="preserve"> in Orders.</w:t>
            </w:r>
          </w:p>
        </w:tc>
      </w:tr>
    </w:tbl>
    <w:p w14:paraId="4EF1A298" w14:textId="77777777" w:rsidR="00A40DFC" w:rsidRPr="00A40DFC" w:rsidRDefault="00A40DFC" w:rsidP="00A40DFC">
      <w:r w:rsidRPr="00A40DFC">
        <w:rPr>
          <w:b/>
          <w:bCs/>
        </w:rPr>
        <w:t>Example:</w:t>
      </w:r>
    </w:p>
    <w:p w14:paraId="26F7919D" w14:textId="77777777" w:rsidR="00A40DFC" w:rsidRPr="00A40DFC" w:rsidRDefault="00A40DFC" w:rsidP="00A40DFC">
      <w:r w:rsidRPr="00A40DFC">
        <w:t>Customer</w:t>
      </w:r>
    </w:p>
    <w:p w14:paraId="029A04A9" w14:textId="77777777" w:rsidR="00A40DFC" w:rsidRPr="00A40DFC" w:rsidRDefault="00A40DFC" w:rsidP="00A40DFC">
      <w:proofErr w:type="spellStart"/>
      <w:r w:rsidRPr="00A40DFC">
        <w:t>customer_id</w:t>
      </w:r>
      <w:proofErr w:type="spellEnd"/>
      <w:r w:rsidRPr="00A40DFC">
        <w:t xml:space="preserve"> ← Primary Key</w:t>
      </w:r>
    </w:p>
    <w:p w14:paraId="69B18BF4" w14:textId="77777777" w:rsidR="00A40DFC" w:rsidRPr="00A40DFC" w:rsidRDefault="00A40DFC" w:rsidP="00A40DFC"/>
    <w:p w14:paraId="5B52F133" w14:textId="77777777" w:rsidR="00A40DFC" w:rsidRPr="00A40DFC" w:rsidRDefault="00A40DFC" w:rsidP="00A40DFC">
      <w:r w:rsidRPr="00A40DFC">
        <w:t>Orders</w:t>
      </w:r>
    </w:p>
    <w:p w14:paraId="17FC0F0A" w14:textId="77777777" w:rsidR="00A40DFC" w:rsidRPr="00A40DFC" w:rsidRDefault="00A40DFC" w:rsidP="00A40DFC">
      <w:proofErr w:type="spellStart"/>
      <w:r w:rsidRPr="00A40DFC">
        <w:t>customer_id</w:t>
      </w:r>
      <w:proofErr w:type="spellEnd"/>
      <w:r w:rsidRPr="00A40DFC">
        <w:t xml:space="preserve"> ← Foreign Key</w:t>
      </w:r>
    </w:p>
    <w:p w14:paraId="3BD9C07C" w14:textId="77777777" w:rsidR="00A40DFC" w:rsidRPr="00A40DFC" w:rsidRDefault="00A12092" w:rsidP="00A40DFC">
      <w:r>
        <w:pict w14:anchorId="3C8C38EB">
          <v:rect id="_x0000_i1026" style="width:0;height:1.5pt" o:hralign="center" o:hrstd="t" o:hr="t" fillcolor="#a0a0a0" stroked="f"/>
        </w:pict>
      </w:r>
    </w:p>
    <w:p w14:paraId="2BBA2453" w14:textId="77777777" w:rsidR="00A40DFC" w:rsidRPr="00A40DFC" w:rsidRDefault="00A40DFC" w:rsidP="00A40DFC">
      <w:pPr>
        <w:rPr>
          <w:b/>
          <w:bCs/>
        </w:rPr>
      </w:pPr>
      <w:r w:rsidRPr="00A40DFC">
        <w:rPr>
          <w:b/>
          <w:bCs/>
        </w:rPr>
        <w:t>3. What are constraints?</w:t>
      </w:r>
    </w:p>
    <w:p w14:paraId="1F103E60" w14:textId="77777777" w:rsidR="00A40DFC" w:rsidRPr="00A40DFC" w:rsidRDefault="00A40DFC" w:rsidP="00A40DFC">
      <w:r w:rsidRPr="00A40DFC">
        <w:rPr>
          <w:b/>
          <w:bCs/>
        </w:rPr>
        <w:t>Answer:</w:t>
      </w:r>
      <w:r w:rsidRPr="00A40DFC">
        <w:br/>
        <w:t xml:space="preserve">Constraints are rules applied to table columns to maintain </w:t>
      </w:r>
      <w:r w:rsidRPr="00A40DFC">
        <w:rPr>
          <w:b/>
          <w:bCs/>
        </w:rPr>
        <w:t>data accuracy, consistency, and integrity</w:t>
      </w:r>
      <w:r w:rsidRPr="00A40DFC">
        <w:t>.</w:t>
      </w:r>
    </w:p>
    <w:p w14:paraId="4D35A185" w14:textId="77777777" w:rsidR="00A40DFC" w:rsidRPr="00A40DFC" w:rsidRDefault="00A40DFC" w:rsidP="00A40DFC">
      <w:r w:rsidRPr="00A40DFC">
        <w:t>Common constraints are:</w:t>
      </w:r>
    </w:p>
    <w:p w14:paraId="1D825172" w14:textId="77777777" w:rsidR="00A40DFC" w:rsidRPr="00A40DFC" w:rsidRDefault="00A40DFC" w:rsidP="00A40DFC">
      <w:pPr>
        <w:numPr>
          <w:ilvl w:val="0"/>
          <w:numId w:val="1"/>
        </w:numPr>
      </w:pPr>
      <w:r w:rsidRPr="00A40DFC">
        <w:t xml:space="preserve">PRIMARY KEY — uniquely identifies records. </w:t>
      </w:r>
    </w:p>
    <w:p w14:paraId="2B7B4BFF" w14:textId="77777777" w:rsidR="00A40DFC" w:rsidRPr="00A40DFC" w:rsidRDefault="00A40DFC" w:rsidP="00A40DFC">
      <w:pPr>
        <w:numPr>
          <w:ilvl w:val="0"/>
          <w:numId w:val="1"/>
        </w:numPr>
      </w:pPr>
      <w:r w:rsidRPr="00A40DFC">
        <w:t xml:space="preserve">FOREIGN KEY — establishes relationships. </w:t>
      </w:r>
    </w:p>
    <w:p w14:paraId="341F375A" w14:textId="77777777" w:rsidR="00A40DFC" w:rsidRPr="00A40DFC" w:rsidRDefault="00A40DFC" w:rsidP="00A40DFC">
      <w:pPr>
        <w:numPr>
          <w:ilvl w:val="0"/>
          <w:numId w:val="1"/>
        </w:numPr>
      </w:pPr>
      <w:r w:rsidRPr="00A40DFC">
        <w:t xml:space="preserve">NOT NULL — prevents missing values. </w:t>
      </w:r>
    </w:p>
    <w:p w14:paraId="2C9B36A3" w14:textId="77777777" w:rsidR="00A40DFC" w:rsidRPr="00A40DFC" w:rsidRDefault="00A40DFC" w:rsidP="00A40DFC">
      <w:pPr>
        <w:numPr>
          <w:ilvl w:val="0"/>
          <w:numId w:val="1"/>
        </w:numPr>
      </w:pPr>
      <w:r w:rsidRPr="00A40DFC">
        <w:t xml:space="preserve">UNIQUE — prevents duplicate values. </w:t>
      </w:r>
    </w:p>
    <w:p w14:paraId="598BD4DE" w14:textId="77777777" w:rsidR="00A40DFC" w:rsidRPr="00A40DFC" w:rsidRDefault="00A40DFC" w:rsidP="00A40DFC">
      <w:pPr>
        <w:numPr>
          <w:ilvl w:val="0"/>
          <w:numId w:val="1"/>
        </w:numPr>
      </w:pPr>
      <w:r w:rsidRPr="00A40DFC">
        <w:t xml:space="preserve">CHECK — validates a condition. </w:t>
      </w:r>
    </w:p>
    <w:p w14:paraId="647237B1" w14:textId="77777777" w:rsidR="00A40DFC" w:rsidRPr="00A40DFC" w:rsidRDefault="00A40DFC" w:rsidP="00A40DFC">
      <w:pPr>
        <w:numPr>
          <w:ilvl w:val="0"/>
          <w:numId w:val="1"/>
        </w:numPr>
      </w:pPr>
      <w:r w:rsidRPr="00A40DFC">
        <w:t xml:space="preserve">DEFAULT — provides a default value. </w:t>
      </w:r>
    </w:p>
    <w:p w14:paraId="0CCF627C" w14:textId="77777777" w:rsidR="00A40DFC" w:rsidRPr="00A40DFC" w:rsidRDefault="00A12092" w:rsidP="00A40DFC">
      <w:r>
        <w:lastRenderedPageBreak/>
        <w:pict w14:anchorId="6A706BC1">
          <v:rect id="_x0000_i1027" style="width:0;height:1.5pt" o:hralign="center" o:hrstd="t" o:hr="t" fillcolor="#a0a0a0" stroked="f"/>
        </w:pict>
      </w:r>
    </w:p>
    <w:p w14:paraId="0B01F914" w14:textId="77777777" w:rsidR="00A40DFC" w:rsidRPr="00A40DFC" w:rsidRDefault="00A40DFC" w:rsidP="00A40DFC">
      <w:pPr>
        <w:rPr>
          <w:b/>
          <w:bCs/>
        </w:rPr>
      </w:pPr>
      <w:r w:rsidRPr="00A40DFC">
        <w:rPr>
          <w:b/>
          <w:bCs/>
        </w:rPr>
        <w:t>4. What is a surrogate key?</w:t>
      </w:r>
    </w:p>
    <w:p w14:paraId="65BD396C" w14:textId="77777777" w:rsidR="00A40DFC" w:rsidRPr="00A40DFC" w:rsidRDefault="00A40DFC" w:rsidP="00A40DFC">
      <w:r w:rsidRPr="00A40DFC">
        <w:rPr>
          <w:b/>
          <w:bCs/>
        </w:rPr>
        <w:t>Answer:</w:t>
      </w:r>
      <w:r w:rsidRPr="00A40DFC">
        <w:br/>
        <w:t xml:space="preserve">A surrogate key is an </w:t>
      </w:r>
      <w:r w:rsidRPr="00A40DFC">
        <w:rPr>
          <w:b/>
          <w:bCs/>
        </w:rPr>
        <w:t>artificial or system-generated key</w:t>
      </w:r>
      <w:r w:rsidRPr="00A40DFC">
        <w:t xml:space="preserve"> used to uniquely identify a record. It usually has no business meaning.</w:t>
      </w:r>
    </w:p>
    <w:p w14:paraId="2750D72D" w14:textId="77777777" w:rsidR="00A40DFC" w:rsidRPr="00A40DFC" w:rsidRDefault="00A40DFC" w:rsidP="00A40DFC">
      <w:r w:rsidRPr="00A40DFC">
        <w:rPr>
          <w:b/>
          <w:bCs/>
        </w:rPr>
        <w:t>Example:</w:t>
      </w:r>
    </w:p>
    <w:p w14:paraId="635BA540" w14:textId="77777777" w:rsidR="00A40DFC" w:rsidRPr="00A40DFC" w:rsidRDefault="00A40DFC" w:rsidP="00A40DFC">
      <w:proofErr w:type="spellStart"/>
      <w:r w:rsidRPr="00A40DFC">
        <w:t>customer_id</w:t>
      </w:r>
      <w:proofErr w:type="spellEnd"/>
      <w:r w:rsidRPr="00A40DFC">
        <w:t xml:space="preserve"> INT AUTO_INCREMENT PRIMARY KEY</w:t>
      </w:r>
    </w:p>
    <w:p w14:paraId="4DDF622A" w14:textId="77777777" w:rsidR="00A40DFC" w:rsidRPr="00A40DFC" w:rsidRDefault="00A40DFC" w:rsidP="00A40DFC">
      <w:r w:rsidRPr="00A40DFC">
        <w:t xml:space="preserve">Here, </w:t>
      </w:r>
      <w:proofErr w:type="spellStart"/>
      <w:r w:rsidRPr="00A40DFC">
        <w:t>customer_id</w:t>
      </w:r>
      <w:proofErr w:type="spellEnd"/>
      <w:r w:rsidRPr="00A40DFC">
        <w:t xml:space="preserve"> is a surrogate key because the database automatically generates its value.</w:t>
      </w:r>
    </w:p>
    <w:p w14:paraId="0DC5BDE7" w14:textId="77777777" w:rsidR="00A40DFC" w:rsidRPr="00A40DFC" w:rsidRDefault="00A12092" w:rsidP="00A40DFC">
      <w:r>
        <w:pict w14:anchorId="75E2C9E4">
          <v:rect id="_x0000_i1028" style="width:0;height:1.5pt" o:hralign="center" o:hrstd="t" o:hr="t" fillcolor="#a0a0a0" stroked="f"/>
        </w:pict>
      </w:r>
    </w:p>
    <w:p w14:paraId="7612F5D2" w14:textId="77777777" w:rsidR="00A40DFC" w:rsidRPr="00A40DFC" w:rsidRDefault="00A40DFC" w:rsidP="00A40DFC">
      <w:pPr>
        <w:rPr>
          <w:b/>
          <w:bCs/>
        </w:rPr>
      </w:pPr>
      <w:r w:rsidRPr="00A40DFC">
        <w:rPr>
          <w:b/>
          <w:bCs/>
        </w:rPr>
        <w:t>5. How do you avoid data redundancy?</w:t>
      </w:r>
    </w:p>
    <w:p w14:paraId="506D6E40" w14:textId="77777777" w:rsidR="00A40DFC" w:rsidRPr="00A40DFC" w:rsidRDefault="00A40DFC" w:rsidP="00A40DFC">
      <w:r w:rsidRPr="00A40DFC">
        <w:rPr>
          <w:b/>
          <w:bCs/>
        </w:rPr>
        <w:t>Answer:</w:t>
      </w:r>
      <w:r w:rsidRPr="00A40DFC">
        <w:br/>
        <w:t>Data redundancy can be reduced by:</w:t>
      </w:r>
    </w:p>
    <w:p w14:paraId="112B7BEC" w14:textId="77777777" w:rsidR="00A40DFC" w:rsidRPr="00A40DFC" w:rsidRDefault="00A40DFC" w:rsidP="00A40DFC">
      <w:pPr>
        <w:numPr>
          <w:ilvl w:val="0"/>
          <w:numId w:val="2"/>
        </w:numPr>
      </w:pPr>
      <w:r w:rsidRPr="00A40DFC">
        <w:t xml:space="preserve">Normalizing the database. </w:t>
      </w:r>
    </w:p>
    <w:p w14:paraId="4C3DCB13" w14:textId="77777777" w:rsidR="00A40DFC" w:rsidRPr="00A40DFC" w:rsidRDefault="00A40DFC" w:rsidP="00A40DFC">
      <w:pPr>
        <w:numPr>
          <w:ilvl w:val="0"/>
          <w:numId w:val="2"/>
        </w:numPr>
      </w:pPr>
      <w:r w:rsidRPr="00A40DFC">
        <w:t xml:space="preserve">Separating data into appropriate tables. </w:t>
      </w:r>
    </w:p>
    <w:p w14:paraId="79A47689" w14:textId="77777777" w:rsidR="00A40DFC" w:rsidRPr="00A40DFC" w:rsidRDefault="00A40DFC" w:rsidP="00A40DFC">
      <w:pPr>
        <w:numPr>
          <w:ilvl w:val="0"/>
          <w:numId w:val="2"/>
        </w:numPr>
      </w:pPr>
      <w:r w:rsidRPr="00A40DFC">
        <w:t xml:space="preserve">Using primary and foreign keys. </w:t>
      </w:r>
    </w:p>
    <w:p w14:paraId="35644F6B" w14:textId="77777777" w:rsidR="00A40DFC" w:rsidRPr="00A40DFC" w:rsidRDefault="00A40DFC" w:rsidP="00A40DFC">
      <w:pPr>
        <w:numPr>
          <w:ilvl w:val="0"/>
          <w:numId w:val="2"/>
        </w:numPr>
      </w:pPr>
      <w:r w:rsidRPr="00A40DFC">
        <w:t xml:space="preserve">Avoiding duplicate storage of the same information. </w:t>
      </w:r>
    </w:p>
    <w:p w14:paraId="64479A34" w14:textId="77777777" w:rsidR="00A40DFC" w:rsidRPr="00A40DFC" w:rsidRDefault="00A40DFC" w:rsidP="00A40DFC">
      <w:pPr>
        <w:numPr>
          <w:ilvl w:val="0"/>
          <w:numId w:val="2"/>
        </w:numPr>
      </w:pPr>
      <w:r w:rsidRPr="00A40DFC">
        <w:t xml:space="preserve">Using relationships between tables. </w:t>
      </w:r>
    </w:p>
    <w:p w14:paraId="29F3B108" w14:textId="77777777" w:rsidR="00A40DFC" w:rsidRPr="00A40DFC" w:rsidRDefault="00A40DFC" w:rsidP="00A40DFC">
      <w:r w:rsidRPr="00A40DFC">
        <w:rPr>
          <w:b/>
          <w:bCs/>
        </w:rPr>
        <w:t>Example:</w:t>
      </w:r>
      <w:r w:rsidRPr="00A40DFC">
        <w:t xml:space="preserve"> Store customer information once in Customer instead of repeating it for every order.</w:t>
      </w:r>
    </w:p>
    <w:p w14:paraId="04DB4837" w14:textId="77777777" w:rsidR="00A40DFC" w:rsidRPr="00A40DFC" w:rsidRDefault="00A12092" w:rsidP="00A40DFC">
      <w:r>
        <w:pict w14:anchorId="1868168F">
          <v:rect id="_x0000_i1029" style="width:0;height:1.5pt" o:hralign="center" o:hrstd="t" o:hr="t" fillcolor="#a0a0a0" stroked="f"/>
        </w:pict>
      </w:r>
    </w:p>
    <w:p w14:paraId="6B6E2452" w14:textId="77777777" w:rsidR="00A40DFC" w:rsidRPr="00A40DFC" w:rsidRDefault="00A40DFC" w:rsidP="00A40DFC">
      <w:pPr>
        <w:rPr>
          <w:b/>
          <w:bCs/>
        </w:rPr>
      </w:pPr>
      <w:r w:rsidRPr="00A40DFC">
        <w:rPr>
          <w:b/>
          <w:bCs/>
        </w:rPr>
        <w:t>6. What is an ER diagram?</w:t>
      </w:r>
    </w:p>
    <w:p w14:paraId="7B743C6C" w14:textId="77777777" w:rsidR="00A40DFC" w:rsidRPr="00A40DFC" w:rsidRDefault="00A40DFC" w:rsidP="00A40DFC">
      <w:r w:rsidRPr="00A40DFC">
        <w:rPr>
          <w:b/>
          <w:bCs/>
        </w:rPr>
        <w:t>Answer:</w:t>
      </w:r>
      <w:r w:rsidRPr="00A40DFC">
        <w:br/>
        <w:t xml:space="preserve">An </w:t>
      </w:r>
      <w:r w:rsidRPr="00A40DFC">
        <w:rPr>
          <w:b/>
          <w:bCs/>
        </w:rPr>
        <w:t>ER (Entity Relationship) diagram</w:t>
      </w:r>
      <w:r w:rsidRPr="00A40DFC">
        <w:t xml:space="preserve"> is a visual representation of a database. It shows:</w:t>
      </w:r>
    </w:p>
    <w:p w14:paraId="353EE4F6" w14:textId="77777777" w:rsidR="00A40DFC" w:rsidRPr="00A40DFC" w:rsidRDefault="00A40DFC" w:rsidP="00A40DFC">
      <w:pPr>
        <w:numPr>
          <w:ilvl w:val="0"/>
          <w:numId w:val="3"/>
        </w:numPr>
      </w:pPr>
      <w:r w:rsidRPr="00A40DFC">
        <w:t xml:space="preserve">Entities/tables </w:t>
      </w:r>
    </w:p>
    <w:p w14:paraId="48E2703B" w14:textId="77777777" w:rsidR="00A40DFC" w:rsidRPr="00A40DFC" w:rsidRDefault="00A40DFC" w:rsidP="00A40DFC">
      <w:pPr>
        <w:numPr>
          <w:ilvl w:val="0"/>
          <w:numId w:val="3"/>
        </w:numPr>
      </w:pPr>
      <w:r w:rsidRPr="00A40DFC">
        <w:t xml:space="preserve">Attributes/columns </w:t>
      </w:r>
    </w:p>
    <w:p w14:paraId="31F8707C" w14:textId="77777777" w:rsidR="00A40DFC" w:rsidRPr="00A40DFC" w:rsidRDefault="00A40DFC" w:rsidP="00A40DFC">
      <w:pPr>
        <w:numPr>
          <w:ilvl w:val="0"/>
          <w:numId w:val="3"/>
        </w:numPr>
      </w:pPr>
      <w:r w:rsidRPr="00A40DFC">
        <w:t xml:space="preserve">Primary keys </w:t>
      </w:r>
    </w:p>
    <w:p w14:paraId="230011DA" w14:textId="77777777" w:rsidR="00A40DFC" w:rsidRPr="00A40DFC" w:rsidRDefault="00A40DFC" w:rsidP="00A40DFC">
      <w:pPr>
        <w:numPr>
          <w:ilvl w:val="0"/>
          <w:numId w:val="3"/>
        </w:numPr>
      </w:pPr>
      <w:r w:rsidRPr="00A40DFC">
        <w:t xml:space="preserve">Foreign keys </w:t>
      </w:r>
    </w:p>
    <w:p w14:paraId="54B992A3" w14:textId="77777777" w:rsidR="00A40DFC" w:rsidRPr="00A40DFC" w:rsidRDefault="00A40DFC" w:rsidP="00A40DFC">
      <w:pPr>
        <w:numPr>
          <w:ilvl w:val="0"/>
          <w:numId w:val="3"/>
        </w:numPr>
      </w:pPr>
      <w:r w:rsidRPr="00A40DFC">
        <w:t xml:space="preserve">Relationships between tables </w:t>
      </w:r>
    </w:p>
    <w:p w14:paraId="6E3B6B20" w14:textId="77777777" w:rsidR="00A40DFC" w:rsidRPr="00A40DFC" w:rsidRDefault="00A40DFC" w:rsidP="00A40DFC">
      <w:r w:rsidRPr="00A40DFC">
        <w:t>For example:</w:t>
      </w:r>
    </w:p>
    <w:p w14:paraId="7889AAC0" w14:textId="77777777" w:rsidR="00A40DFC" w:rsidRPr="00A40DFC" w:rsidRDefault="00A40DFC" w:rsidP="00A40DFC">
      <w:r w:rsidRPr="00A40DFC">
        <w:t>Customer</w:t>
      </w:r>
    </w:p>
    <w:p w14:paraId="546878F7" w14:textId="77777777" w:rsidR="00A40DFC" w:rsidRPr="00A40DFC" w:rsidRDefault="00A40DFC" w:rsidP="00A40DFC">
      <w:r w:rsidRPr="00A40DFC">
        <w:t xml:space="preserve">   │</w:t>
      </w:r>
    </w:p>
    <w:p w14:paraId="46F58741" w14:textId="77777777" w:rsidR="00A40DFC" w:rsidRPr="00A40DFC" w:rsidRDefault="00A40DFC" w:rsidP="00A40DFC">
      <w:r w:rsidRPr="00A40DFC">
        <w:t xml:space="preserve">   │ 1</w:t>
      </w:r>
    </w:p>
    <w:p w14:paraId="54529530" w14:textId="77777777" w:rsidR="00A40DFC" w:rsidRPr="00A40DFC" w:rsidRDefault="00A40DFC" w:rsidP="00A40DFC">
      <w:r w:rsidRPr="00A40DFC">
        <w:t xml:space="preserve">   │</w:t>
      </w:r>
    </w:p>
    <w:p w14:paraId="7F3244B3" w14:textId="77777777" w:rsidR="00A40DFC" w:rsidRPr="00A40DFC" w:rsidRDefault="00A40DFC" w:rsidP="00A40DFC">
      <w:r w:rsidRPr="00A40DFC">
        <w:lastRenderedPageBreak/>
        <w:t xml:space="preserve">   │ N</w:t>
      </w:r>
    </w:p>
    <w:p w14:paraId="4682874E" w14:textId="77777777" w:rsidR="00A40DFC" w:rsidRPr="00A40DFC" w:rsidRDefault="00A40DFC" w:rsidP="00A40DFC">
      <w:r w:rsidRPr="00A40DFC">
        <w:t xml:space="preserve">   ↓</w:t>
      </w:r>
    </w:p>
    <w:p w14:paraId="188D93FB" w14:textId="77777777" w:rsidR="00A40DFC" w:rsidRPr="00A40DFC" w:rsidRDefault="00A40DFC" w:rsidP="00A40DFC">
      <w:r w:rsidRPr="00A40DFC">
        <w:t>Orders</w:t>
      </w:r>
    </w:p>
    <w:p w14:paraId="0A72B318" w14:textId="77777777" w:rsidR="00A40DFC" w:rsidRPr="00A40DFC" w:rsidRDefault="00A40DFC" w:rsidP="00A40DFC">
      <w:r w:rsidRPr="00A40DFC">
        <w:t xml:space="preserve">This means </w:t>
      </w:r>
      <w:r w:rsidRPr="00A40DFC">
        <w:rPr>
          <w:b/>
          <w:bCs/>
        </w:rPr>
        <w:t>one customer can have many orders</w:t>
      </w:r>
      <w:r w:rsidRPr="00A40DFC">
        <w:t>.</w:t>
      </w:r>
    </w:p>
    <w:p w14:paraId="6D4D47F4" w14:textId="77777777" w:rsidR="00A40DFC" w:rsidRPr="00A40DFC" w:rsidRDefault="00A12092" w:rsidP="00A40DFC">
      <w:r>
        <w:pict w14:anchorId="6C36209F">
          <v:rect id="_x0000_i1030" style="width:0;height:1.5pt" o:hralign="center" o:hrstd="t" o:hr="t" fillcolor="#a0a0a0" stroked="f"/>
        </w:pict>
      </w:r>
    </w:p>
    <w:p w14:paraId="48CE4A3C" w14:textId="77777777" w:rsidR="00A40DFC" w:rsidRPr="00A40DFC" w:rsidRDefault="00A40DFC" w:rsidP="00A40DFC">
      <w:pPr>
        <w:rPr>
          <w:b/>
          <w:bCs/>
        </w:rPr>
      </w:pPr>
      <w:r w:rsidRPr="00A40DFC">
        <w:rPr>
          <w:b/>
          <w:bCs/>
        </w:rPr>
        <w:t>7. What are the types of relationships in DBMS?</w:t>
      </w:r>
    </w:p>
    <w:p w14:paraId="2D02BD89" w14:textId="77777777" w:rsidR="00A40DFC" w:rsidRPr="00A40DFC" w:rsidRDefault="00A40DFC" w:rsidP="00A40DFC">
      <w:r w:rsidRPr="00A40DFC">
        <w:rPr>
          <w:b/>
          <w:bCs/>
        </w:rPr>
        <w:t>Answer:</w:t>
      </w:r>
      <w:r w:rsidRPr="00A40DFC">
        <w:br/>
        <w:t>There are three major types of relationships:</w:t>
      </w:r>
    </w:p>
    <w:p w14:paraId="5D2DED29" w14:textId="77777777" w:rsidR="00A40DFC" w:rsidRPr="00A40DFC" w:rsidRDefault="00A40DFC" w:rsidP="00A40DFC">
      <w:r w:rsidRPr="00A40DFC">
        <w:rPr>
          <w:b/>
          <w:bCs/>
        </w:rPr>
        <w:t>1. One-to-One (1:1)</w:t>
      </w:r>
      <w:r w:rsidRPr="00A40DFC">
        <w:br/>
        <w:t>One record in Table A is related to one record in Table B.</w:t>
      </w:r>
    </w:p>
    <w:p w14:paraId="45F0272B" w14:textId="77777777" w:rsidR="00A40DFC" w:rsidRPr="00A40DFC" w:rsidRDefault="00A40DFC" w:rsidP="00A40DFC">
      <w:r w:rsidRPr="00A40DFC">
        <w:t>Person → Passport</w:t>
      </w:r>
    </w:p>
    <w:p w14:paraId="291B7E54" w14:textId="77777777" w:rsidR="00A40DFC" w:rsidRPr="00A40DFC" w:rsidRDefault="00A40DFC" w:rsidP="00A40DFC">
      <w:r w:rsidRPr="00A40DFC">
        <w:t xml:space="preserve">  1          1</w:t>
      </w:r>
    </w:p>
    <w:p w14:paraId="1ECA30F6" w14:textId="77777777" w:rsidR="00A40DFC" w:rsidRPr="00A40DFC" w:rsidRDefault="00A40DFC" w:rsidP="00A40DFC">
      <w:r w:rsidRPr="00A40DFC">
        <w:rPr>
          <w:b/>
          <w:bCs/>
        </w:rPr>
        <w:t>2. One-to-Many (</w:t>
      </w:r>
      <w:proofErr w:type="gramStart"/>
      <w:r w:rsidRPr="00A40DFC">
        <w:rPr>
          <w:b/>
          <w:bCs/>
        </w:rPr>
        <w:t>1:N</w:t>
      </w:r>
      <w:proofErr w:type="gramEnd"/>
      <w:r w:rsidRPr="00A40DFC">
        <w:rPr>
          <w:b/>
          <w:bCs/>
        </w:rPr>
        <w:t>)</w:t>
      </w:r>
      <w:r w:rsidRPr="00A40DFC">
        <w:br/>
        <w:t>One record in Table A can have many records in Table B.</w:t>
      </w:r>
    </w:p>
    <w:p w14:paraId="4DC51C0B" w14:textId="77777777" w:rsidR="00A40DFC" w:rsidRPr="00A40DFC" w:rsidRDefault="00A40DFC" w:rsidP="00A40DFC">
      <w:r w:rsidRPr="00A40DFC">
        <w:t>Customer → Orders</w:t>
      </w:r>
    </w:p>
    <w:p w14:paraId="1DD1A133" w14:textId="77777777" w:rsidR="00A40DFC" w:rsidRPr="00A40DFC" w:rsidRDefault="00A40DFC" w:rsidP="00A40DFC">
      <w:r w:rsidRPr="00A40DFC">
        <w:t xml:space="preserve">    1          N</w:t>
      </w:r>
    </w:p>
    <w:p w14:paraId="0E21D4C8" w14:textId="77777777" w:rsidR="00A40DFC" w:rsidRPr="00A40DFC" w:rsidRDefault="00A40DFC" w:rsidP="00A40DFC">
      <w:r w:rsidRPr="00A40DFC">
        <w:rPr>
          <w:b/>
          <w:bCs/>
        </w:rPr>
        <w:t>3. Many-to-Many (M:N)</w:t>
      </w:r>
      <w:r w:rsidRPr="00A40DFC">
        <w:br/>
        <w:t>Many records in Table A can be related to many records in Table B.</w:t>
      </w:r>
    </w:p>
    <w:p w14:paraId="42ECB96C" w14:textId="77777777" w:rsidR="00A40DFC" w:rsidRPr="00A40DFC" w:rsidRDefault="00A40DFC" w:rsidP="00A40DFC">
      <w:r w:rsidRPr="00A40DFC">
        <w:t>Orders ↔ Products</w:t>
      </w:r>
    </w:p>
    <w:p w14:paraId="0E9249FE" w14:textId="77777777" w:rsidR="00A40DFC" w:rsidRPr="00A40DFC" w:rsidRDefault="00A40DFC" w:rsidP="00A40DFC">
      <w:r w:rsidRPr="00A40DFC">
        <w:t xml:space="preserve">This is usually implemented using a </w:t>
      </w:r>
      <w:r w:rsidRPr="00A40DFC">
        <w:rPr>
          <w:b/>
          <w:bCs/>
        </w:rPr>
        <w:t>junction/bridge table</w:t>
      </w:r>
      <w:r w:rsidRPr="00A40DFC">
        <w:t xml:space="preserve">, such as </w:t>
      </w:r>
      <w:proofErr w:type="spellStart"/>
      <w:r w:rsidRPr="00A40DFC">
        <w:t>Order_Details</w:t>
      </w:r>
      <w:proofErr w:type="spellEnd"/>
      <w:r w:rsidRPr="00A40DFC">
        <w:t>.</w:t>
      </w:r>
    </w:p>
    <w:p w14:paraId="1D2D3C04" w14:textId="77777777" w:rsidR="00A40DFC" w:rsidRPr="00A40DFC" w:rsidRDefault="00A12092" w:rsidP="00A40DFC">
      <w:r>
        <w:pict w14:anchorId="738E6833">
          <v:rect id="_x0000_i1031" style="width:0;height:1.5pt" o:hralign="center" o:hrstd="t" o:hr="t" fillcolor="#a0a0a0" stroked="f"/>
        </w:pict>
      </w:r>
    </w:p>
    <w:p w14:paraId="6B641568" w14:textId="77777777" w:rsidR="00A40DFC" w:rsidRPr="00A40DFC" w:rsidRDefault="00A40DFC" w:rsidP="00A40DFC">
      <w:pPr>
        <w:rPr>
          <w:b/>
          <w:bCs/>
        </w:rPr>
      </w:pPr>
      <w:r w:rsidRPr="00A40DFC">
        <w:rPr>
          <w:b/>
          <w:bCs/>
        </w:rPr>
        <w:t>8. Explain the purpose of AUTO_INCREMENT.</w:t>
      </w:r>
    </w:p>
    <w:p w14:paraId="79961A35" w14:textId="77777777" w:rsidR="00A40DFC" w:rsidRPr="00A40DFC" w:rsidRDefault="00A40DFC" w:rsidP="00A40DFC">
      <w:r w:rsidRPr="00A40DFC">
        <w:rPr>
          <w:b/>
          <w:bCs/>
        </w:rPr>
        <w:t>Answer:</w:t>
      </w:r>
      <w:r w:rsidRPr="00A40DFC">
        <w:br/>
        <w:t>AUTO_INCREMENT automatically generates a new sequential numeric value when a new record is inserted.</w:t>
      </w:r>
    </w:p>
    <w:p w14:paraId="0E7864F5" w14:textId="77777777" w:rsidR="00A40DFC" w:rsidRPr="00A40DFC" w:rsidRDefault="00A40DFC" w:rsidP="00A40DFC">
      <w:r w:rsidRPr="00A40DFC">
        <w:rPr>
          <w:b/>
          <w:bCs/>
        </w:rPr>
        <w:t>Example:</w:t>
      </w:r>
    </w:p>
    <w:p w14:paraId="3BC5CEAA" w14:textId="77777777" w:rsidR="00A40DFC" w:rsidRPr="00A40DFC" w:rsidRDefault="00A40DFC" w:rsidP="00A40DFC">
      <w:proofErr w:type="spellStart"/>
      <w:r w:rsidRPr="00A40DFC">
        <w:t>customer_id</w:t>
      </w:r>
      <w:proofErr w:type="spellEnd"/>
      <w:r w:rsidRPr="00A40DFC">
        <w:t xml:space="preserve"> INT AUTO_INCREMENT PRIMARY KEY</w:t>
      </w:r>
    </w:p>
    <w:p w14:paraId="2E962A6C" w14:textId="77777777" w:rsidR="00A40DFC" w:rsidRPr="00A40DFC" w:rsidRDefault="00A40DFC" w:rsidP="00A40DFC">
      <w:r w:rsidRPr="00A40DFC">
        <w:t>If the existing IDs are:</w:t>
      </w:r>
    </w:p>
    <w:p w14:paraId="51E642D5" w14:textId="77777777" w:rsidR="00A40DFC" w:rsidRPr="00A40DFC" w:rsidRDefault="00A40DFC" w:rsidP="00A40DFC">
      <w:r w:rsidRPr="00A40DFC">
        <w:t>1</w:t>
      </w:r>
    </w:p>
    <w:p w14:paraId="099EB7CE" w14:textId="77777777" w:rsidR="00A40DFC" w:rsidRPr="00A40DFC" w:rsidRDefault="00A40DFC" w:rsidP="00A40DFC">
      <w:r w:rsidRPr="00A40DFC">
        <w:t>2</w:t>
      </w:r>
    </w:p>
    <w:p w14:paraId="28FE05D2" w14:textId="77777777" w:rsidR="00A40DFC" w:rsidRPr="00A40DFC" w:rsidRDefault="00A40DFC" w:rsidP="00A40DFC">
      <w:r w:rsidRPr="00A40DFC">
        <w:t>3</w:t>
      </w:r>
    </w:p>
    <w:p w14:paraId="343214AB" w14:textId="77777777" w:rsidR="00A40DFC" w:rsidRPr="00A40DFC" w:rsidRDefault="00A40DFC" w:rsidP="00A40DFC">
      <w:r w:rsidRPr="00A40DFC">
        <w:t>the next customer will normally receive:</w:t>
      </w:r>
    </w:p>
    <w:p w14:paraId="004FB3A0" w14:textId="77777777" w:rsidR="00A40DFC" w:rsidRPr="00A40DFC" w:rsidRDefault="00A40DFC" w:rsidP="00A40DFC">
      <w:r w:rsidRPr="00A40DFC">
        <w:t>4</w:t>
      </w:r>
    </w:p>
    <w:p w14:paraId="0CAAA9E4" w14:textId="77777777" w:rsidR="00A40DFC" w:rsidRPr="00A40DFC" w:rsidRDefault="00A40DFC" w:rsidP="00A40DFC">
      <w:r w:rsidRPr="00A40DFC">
        <w:lastRenderedPageBreak/>
        <w:t>It reduces the need to manually enter unique ID values.</w:t>
      </w:r>
    </w:p>
    <w:p w14:paraId="0A443C1E" w14:textId="77777777" w:rsidR="00A40DFC" w:rsidRPr="00A40DFC" w:rsidRDefault="00A12092" w:rsidP="00A40DFC">
      <w:r>
        <w:pict w14:anchorId="394050DB">
          <v:rect id="_x0000_i1032" style="width:0;height:1.5pt" o:hralign="center" o:hrstd="t" o:hr="t" fillcolor="#a0a0a0" stroked="f"/>
        </w:pict>
      </w:r>
    </w:p>
    <w:p w14:paraId="76C2F3CC" w14:textId="77777777" w:rsidR="00A40DFC" w:rsidRPr="00A40DFC" w:rsidRDefault="00A40DFC" w:rsidP="00A40DFC">
      <w:pPr>
        <w:rPr>
          <w:b/>
          <w:bCs/>
        </w:rPr>
      </w:pPr>
      <w:r w:rsidRPr="00A40DFC">
        <w:rPr>
          <w:b/>
          <w:bCs/>
        </w:rPr>
        <w:t>9. What is the default storage engine in MySQL?</w:t>
      </w:r>
    </w:p>
    <w:p w14:paraId="300FD0CD" w14:textId="77777777" w:rsidR="00A40DFC" w:rsidRPr="00A40DFC" w:rsidRDefault="00A40DFC" w:rsidP="00A40DFC">
      <w:r w:rsidRPr="00A40DFC">
        <w:rPr>
          <w:b/>
          <w:bCs/>
        </w:rPr>
        <w:t>Answer:</w:t>
      </w:r>
      <w:r w:rsidRPr="00A40DFC">
        <w:br/>
        <w:t xml:space="preserve">The default storage engine in modern MySQL is </w:t>
      </w:r>
      <w:proofErr w:type="spellStart"/>
      <w:r w:rsidRPr="00A40DFC">
        <w:rPr>
          <w:b/>
          <w:bCs/>
        </w:rPr>
        <w:t>InnoDB</w:t>
      </w:r>
      <w:proofErr w:type="spellEnd"/>
      <w:r w:rsidRPr="00A40DFC">
        <w:t>.</w:t>
      </w:r>
    </w:p>
    <w:p w14:paraId="69CA0670" w14:textId="77777777" w:rsidR="00A40DFC" w:rsidRPr="00A40DFC" w:rsidRDefault="00A40DFC" w:rsidP="00A40DFC">
      <w:proofErr w:type="spellStart"/>
      <w:r w:rsidRPr="00A40DFC">
        <w:t>InnoDB</w:t>
      </w:r>
      <w:proofErr w:type="spellEnd"/>
      <w:r w:rsidRPr="00A40DFC">
        <w:t xml:space="preserve"> supports important features such as:</w:t>
      </w:r>
    </w:p>
    <w:p w14:paraId="0665D8D9" w14:textId="77777777" w:rsidR="00A40DFC" w:rsidRPr="00A40DFC" w:rsidRDefault="00A40DFC" w:rsidP="00A40DFC">
      <w:pPr>
        <w:numPr>
          <w:ilvl w:val="0"/>
          <w:numId w:val="4"/>
        </w:numPr>
      </w:pPr>
      <w:r w:rsidRPr="00A40DFC">
        <w:t xml:space="preserve">Transactions </w:t>
      </w:r>
    </w:p>
    <w:p w14:paraId="0C3CAE5D" w14:textId="77777777" w:rsidR="00A40DFC" w:rsidRPr="00A40DFC" w:rsidRDefault="00A40DFC" w:rsidP="00A40DFC">
      <w:pPr>
        <w:numPr>
          <w:ilvl w:val="0"/>
          <w:numId w:val="4"/>
        </w:numPr>
      </w:pPr>
      <w:r w:rsidRPr="00A40DFC">
        <w:t xml:space="preserve">Foreign keys </w:t>
      </w:r>
    </w:p>
    <w:p w14:paraId="0EF9DBBD" w14:textId="77777777" w:rsidR="00A40DFC" w:rsidRPr="00A40DFC" w:rsidRDefault="00A40DFC" w:rsidP="00A40DFC">
      <w:pPr>
        <w:numPr>
          <w:ilvl w:val="0"/>
          <w:numId w:val="4"/>
        </w:numPr>
      </w:pPr>
      <w:r w:rsidRPr="00A40DFC">
        <w:t xml:space="preserve">Row-level locking </w:t>
      </w:r>
    </w:p>
    <w:p w14:paraId="226F8CBF" w14:textId="77777777" w:rsidR="00A40DFC" w:rsidRPr="00A40DFC" w:rsidRDefault="00A40DFC" w:rsidP="00A40DFC">
      <w:pPr>
        <w:numPr>
          <w:ilvl w:val="0"/>
          <w:numId w:val="4"/>
        </w:numPr>
      </w:pPr>
      <w:r w:rsidRPr="00A40DFC">
        <w:t xml:space="preserve">Crash recovery </w:t>
      </w:r>
    </w:p>
    <w:p w14:paraId="2C773FDF" w14:textId="77777777" w:rsidR="00A40DFC" w:rsidRPr="00A40DFC" w:rsidRDefault="00A40DFC" w:rsidP="00A40DFC">
      <w:pPr>
        <w:numPr>
          <w:ilvl w:val="0"/>
          <w:numId w:val="4"/>
        </w:numPr>
      </w:pPr>
      <w:r w:rsidRPr="00A40DFC">
        <w:t xml:space="preserve">ACID properties </w:t>
      </w:r>
    </w:p>
    <w:p w14:paraId="75DA2899" w14:textId="77777777" w:rsidR="00A40DFC" w:rsidRPr="00A40DFC" w:rsidRDefault="00A40DFC" w:rsidP="00A40DFC">
      <w:r w:rsidRPr="00A40DFC">
        <w:t>You can check the default engine with:</w:t>
      </w:r>
    </w:p>
    <w:p w14:paraId="4D546693" w14:textId="77777777" w:rsidR="00A40DFC" w:rsidRPr="00A40DFC" w:rsidRDefault="00A40DFC" w:rsidP="00A40DFC">
      <w:r w:rsidRPr="00A40DFC">
        <w:t>SHOW ENGINES;</w:t>
      </w:r>
    </w:p>
    <w:p w14:paraId="39EFEBF2" w14:textId="77777777" w:rsidR="00A40DFC" w:rsidRPr="00A40DFC" w:rsidRDefault="00A12092" w:rsidP="00A40DFC">
      <w:r>
        <w:pict w14:anchorId="736AC3C9">
          <v:rect id="_x0000_i1033" style="width:0;height:1.5pt" o:hralign="center" o:hrstd="t" o:hr="t" fillcolor="#a0a0a0" stroked="f"/>
        </w:pict>
      </w:r>
    </w:p>
    <w:p w14:paraId="443B74E3" w14:textId="77777777" w:rsidR="00A40DFC" w:rsidRPr="00A40DFC" w:rsidRDefault="00A40DFC" w:rsidP="00A40DFC">
      <w:pPr>
        <w:rPr>
          <w:b/>
          <w:bCs/>
        </w:rPr>
      </w:pPr>
      <w:r w:rsidRPr="00A40DFC">
        <w:rPr>
          <w:b/>
          <w:bCs/>
        </w:rPr>
        <w:t>10. What is a composite key?</w:t>
      </w:r>
    </w:p>
    <w:p w14:paraId="37FFF75D" w14:textId="77777777" w:rsidR="00A40DFC" w:rsidRPr="00A40DFC" w:rsidRDefault="00A40DFC" w:rsidP="00A40DFC">
      <w:r w:rsidRPr="00A40DFC">
        <w:rPr>
          <w:b/>
          <w:bCs/>
        </w:rPr>
        <w:t>Answer:</w:t>
      </w:r>
      <w:r w:rsidRPr="00A40DFC">
        <w:br/>
        <w:t xml:space="preserve">A composite key is a key made up of </w:t>
      </w:r>
      <w:r w:rsidRPr="00A40DFC">
        <w:rPr>
          <w:b/>
          <w:bCs/>
        </w:rPr>
        <w:t>two or more columns</w:t>
      </w:r>
      <w:r w:rsidRPr="00A40DFC">
        <w:t xml:space="preserve"> that together uniquely identify a record.</w:t>
      </w:r>
    </w:p>
    <w:p w14:paraId="71C18EE3" w14:textId="77777777" w:rsidR="00A40DFC" w:rsidRPr="00A40DFC" w:rsidRDefault="00A40DFC" w:rsidP="00A40DFC">
      <w:r w:rsidRPr="00A40DFC">
        <w:rPr>
          <w:b/>
          <w:bCs/>
        </w:rPr>
        <w:t>Example:</w:t>
      </w:r>
    </w:p>
    <w:p w14:paraId="29938E15" w14:textId="77777777" w:rsidR="00A40DFC" w:rsidRPr="00A40DFC" w:rsidRDefault="00A40DFC" w:rsidP="00A40DFC">
      <w:r w:rsidRPr="00A40DFC">
        <w:t>PRIMARY KEY (</w:t>
      </w:r>
      <w:proofErr w:type="spellStart"/>
      <w:r w:rsidRPr="00A40DFC">
        <w:t>order_id</w:t>
      </w:r>
      <w:proofErr w:type="spellEnd"/>
      <w:r w:rsidRPr="00A40DFC">
        <w:t xml:space="preserve">, </w:t>
      </w:r>
      <w:proofErr w:type="spellStart"/>
      <w:r w:rsidRPr="00A40DFC">
        <w:t>product_id</w:t>
      </w:r>
      <w:proofErr w:type="spellEnd"/>
      <w:r w:rsidRPr="00A40DFC">
        <w:t>)</w:t>
      </w:r>
    </w:p>
    <w:p w14:paraId="1CBE7999" w14:textId="77777777" w:rsidR="00A40DFC" w:rsidRPr="00A40DFC" w:rsidRDefault="00A40DFC" w:rsidP="00A40DFC">
      <w:r w:rsidRPr="00A40DFC">
        <w:t xml:space="preserve">Here, neither </w:t>
      </w:r>
      <w:proofErr w:type="spellStart"/>
      <w:r w:rsidRPr="00A40DFC">
        <w:t>order_id</w:t>
      </w:r>
      <w:proofErr w:type="spellEnd"/>
      <w:r w:rsidRPr="00A40DFC">
        <w:t xml:space="preserve"> nor </w:t>
      </w:r>
      <w:proofErr w:type="spellStart"/>
      <w:r w:rsidRPr="00A40DFC">
        <w:t>product_id</w:t>
      </w:r>
      <w:proofErr w:type="spellEnd"/>
      <w:r w:rsidRPr="00A40DFC">
        <w:t xml:space="preserve"> alone may uniquely identify a row, but their </w:t>
      </w:r>
      <w:r w:rsidRPr="00A40DFC">
        <w:rPr>
          <w:b/>
          <w:bCs/>
        </w:rPr>
        <w:t>combination</w:t>
      </w:r>
      <w:r w:rsidRPr="00A40DFC">
        <w:t xml:space="preserve"> does.</w:t>
      </w:r>
    </w:p>
    <w:p w14:paraId="524B9E60" w14:textId="77777777" w:rsidR="00A40DFC" w:rsidRPr="00A40DFC" w:rsidRDefault="00A40DFC" w:rsidP="00A40DFC">
      <w:r w:rsidRPr="00A40DFC">
        <w:t>For example:</w:t>
      </w:r>
    </w:p>
    <w:p w14:paraId="3A07A0C4" w14:textId="77777777" w:rsidR="00A40DFC" w:rsidRPr="00A40DFC" w:rsidRDefault="00A40DFC" w:rsidP="00A40DFC">
      <w:proofErr w:type="spellStart"/>
      <w:r w:rsidRPr="00A40DFC">
        <w:t>order_id</w:t>
      </w:r>
      <w:proofErr w:type="spellEnd"/>
      <w:r w:rsidRPr="00A40DFC">
        <w:t xml:space="preserve"> | </w:t>
      </w:r>
      <w:proofErr w:type="spellStart"/>
      <w:r w:rsidRPr="00A40DFC">
        <w:t>product_id</w:t>
      </w:r>
      <w:proofErr w:type="spellEnd"/>
    </w:p>
    <w:p w14:paraId="51AF5B84" w14:textId="77777777" w:rsidR="00A40DFC" w:rsidRPr="00A40DFC" w:rsidRDefault="00A40DFC" w:rsidP="00A40DFC">
      <w:r w:rsidRPr="00A40DFC">
        <w:t>---------|-----------</w:t>
      </w:r>
    </w:p>
    <w:p w14:paraId="4F56A866" w14:textId="77777777" w:rsidR="00A40DFC" w:rsidRPr="00A40DFC" w:rsidRDefault="00A40DFC" w:rsidP="00A40DFC">
      <w:r w:rsidRPr="00A40DFC">
        <w:t>101      | 5</w:t>
      </w:r>
    </w:p>
    <w:p w14:paraId="4A873BE7" w14:textId="77777777" w:rsidR="00A40DFC" w:rsidRPr="00A40DFC" w:rsidRDefault="00A40DFC" w:rsidP="00A40DFC">
      <w:r w:rsidRPr="00A40DFC">
        <w:t>101      | 7</w:t>
      </w:r>
    </w:p>
    <w:p w14:paraId="4111E782" w14:textId="77777777" w:rsidR="00A40DFC" w:rsidRPr="00A40DFC" w:rsidRDefault="00A40DFC" w:rsidP="00A40DFC">
      <w:r w:rsidRPr="00A40DFC">
        <w:t>102      | 5</w:t>
      </w:r>
    </w:p>
    <w:p w14:paraId="66EB30DA" w14:textId="77777777" w:rsidR="00A40DFC" w:rsidRPr="00A40DFC" w:rsidRDefault="00A40DFC" w:rsidP="00A40DFC">
      <w:r w:rsidRPr="00A40DFC">
        <w:t xml:space="preserve">The combination of </w:t>
      </w:r>
      <w:proofErr w:type="spellStart"/>
      <w:r w:rsidRPr="00A40DFC">
        <w:t>order_id</w:t>
      </w:r>
      <w:proofErr w:type="spellEnd"/>
      <w:r w:rsidRPr="00A40DFC">
        <w:t xml:space="preserve"> + </w:t>
      </w:r>
      <w:proofErr w:type="spellStart"/>
      <w:r w:rsidRPr="00A40DFC">
        <w:t>product_id</w:t>
      </w:r>
      <w:proofErr w:type="spellEnd"/>
      <w:r w:rsidRPr="00A40DFC">
        <w:t xml:space="preserve"> identifies each record uniquely.</w:t>
      </w:r>
    </w:p>
    <w:p w14:paraId="67BE1819" w14:textId="77777777" w:rsidR="00A40DFC" w:rsidRPr="00A40DFC" w:rsidRDefault="00A40DFC" w:rsidP="00A40DFC">
      <w:pPr>
        <w:rPr>
          <w:b/>
          <w:bCs/>
        </w:rPr>
      </w:pPr>
      <w:r w:rsidRPr="00A40DFC">
        <w:rPr>
          <w:b/>
          <w:bCs/>
        </w:rPr>
        <w:t>Quick interview revision</w:t>
      </w:r>
    </w:p>
    <w:p w14:paraId="02AF6F6C" w14:textId="77777777" w:rsidR="00A40DFC" w:rsidRPr="00A40DFC" w:rsidRDefault="00A40DFC" w:rsidP="00A40DFC">
      <w:r w:rsidRPr="00A40DFC">
        <w:t>Normalization  → Reduce redundancy</w:t>
      </w:r>
    </w:p>
    <w:p w14:paraId="1F522AC6" w14:textId="77777777" w:rsidR="00A40DFC" w:rsidRPr="00A40DFC" w:rsidRDefault="00A40DFC" w:rsidP="00A40DFC">
      <w:r w:rsidRPr="00A40DFC">
        <w:t>Primary Key    → Uniquely identifies a row</w:t>
      </w:r>
    </w:p>
    <w:p w14:paraId="2E3FABAD" w14:textId="77777777" w:rsidR="00A40DFC" w:rsidRPr="00A40DFC" w:rsidRDefault="00A40DFC" w:rsidP="00A40DFC">
      <w:r w:rsidRPr="00A40DFC">
        <w:t>Foreign Key    → Connects tables</w:t>
      </w:r>
    </w:p>
    <w:p w14:paraId="5BA9C9BD" w14:textId="77777777" w:rsidR="00A40DFC" w:rsidRPr="00A40DFC" w:rsidRDefault="00A40DFC" w:rsidP="00A40DFC">
      <w:r w:rsidRPr="00A40DFC">
        <w:lastRenderedPageBreak/>
        <w:t>Constraints    → Rules for data integrity</w:t>
      </w:r>
    </w:p>
    <w:p w14:paraId="1BAD32DA" w14:textId="77777777" w:rsidR="00A40DFC" w:rsidRPr="00A40DFC" w:rsidRDefault="00A40DFC" w:rsidP="00A40DFC">
      <w:r w:rsidRPr="00A40DFC">
        <w:t>Surrogate Key  → Artificial/system-generated key</w:t>
      </w:r>
    </w:p>
    <w:p w14:paraId="5E848AD8" w14:textId="77777777" w:rsidR="00A40DFC" w:rsidRPr="00A40DFC" w:rsidRDefault="00A40DFC" w:rsidP="00A40DFC">
      <w:r w:rsidRPr="00A40DFC">
        <w:t>ER Diagram     → Visual database design</w:t>
      </w:r>
    </w:p>
    <w:p w14:paraId="1DCF5C68" w14:textId="77777777" w:rsidR="00A40DFC" w:rsidRPr="00A40DFC" w:rsidRDefault="00A40DFC" w:rsidP="00A40DFC">
      <w:r w:rsidRPr="00A40DFC">
        <w:t>1:1            → One-to-One</w:t>
      </w:r>
    </w:p>
    <w:p w14:paraId="3718D6C0" w14:textId="77777777" w:rsidR="00A40DFC" w:rsidRPr="00A40DFC" w:rsidRDefault="00A40DFC" w:rsidP="00A40DFC">
      <w:r w:rsidRPr="00A40DFC">
        <w:t>1:N            → One-to-Many</w:t>
      </w:r>
    </w:p>
    <w:p w14:paraId="4EF35CD7" w14:textId="77777777" w:rsidR="00A40DFC" w:rsidRPr="00A40DFC" w:rsidRDefault="00A40DFC" w:rsidP="00A40DFC">
      <w:r w:rsidRPr="00A40DFC">
        <w:t>M:N            → Many-to-Many</w:t>
      </w:r>
    </w:p>
    <w:p w14:paraId="693D7CD2" w14:textId="77777777" w:rsidR="00A40DFC" w:rsidRPr="00A40DFC" w:rsidRDefault="00A40DFC" w:rsidP="00A40DFC">
      <w:r w:rsidRPr="00A40DFC">
        <w:t>AUTO_INCREMENT → Automatically generates IDs</w:t>
      </w:r>
    </w:p>
    <w:p w14:paraId="76EA6086" w14:textId="77777777" w:rsidR="00A40DFC" w:rsidRPr="00A40DFC" w:rsidRDefault="00A40DFC" w:rsidP="00A40DFC">
      <w:proofErr w:type="spellStart"/>
      <w:r w:rsidRPr="00A40DFC">
        <w:t>InnoDB</w:t>
      </w:r>
      <w:proofErr w:type="spellEnd"/>
      <w:r w:rsidRPr="00A40DFC">
        <w:t xml:space="preserve">         → MySQL's default storage engine</w:t>
      </w:r>
    </w:p>
    <w:p w14:paraId="1885E586" w14:textId="77777777" w:rsidR="00A40DFC" w:rsidRDefault="00A40DFC" w:rsidP="00A40DFC">
      <w:r w:rsidRPr="00A40DFC">
        <w:t>Composite Key  → Multiple columns used as one key</w:t>
      </w:r>
    </w:p>
    <w:p w14:paraId="1ED8AF69" w14:textId="77777777" w:rsidR="00AE5BC2" w:rsidRDefault="00AE5BC2" w:rsidP="00A40DFC"/>
    <w:p w14:paraId="7218DEF8" w14:textId="6D93E004" w:rsidR="00AE5BC2" w:rsidRPr="00A40DFC" w:rsidRDefault="00AE5BC2" w:rsidP="00A40DFC">
      <w:r>
        <w:rPr>
          <w:noProof/>
        </w:rPr>
        <w:lastRenderedPageBreak/>
        <w:drawing>
          <wp:inline distT="0" distB="0" distL="0" distR="0" wp14:anchorId="6AEC97EC" wp14:editId="2C526DFD">
            <wp:extent cx="5731510" cy="6055360"/>
            <wp:effectExtent l="0" t="0" r="2540" b="2540"/>
            <wp:docPr id="12743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7B64" w14:textId="77777777" w:rsidR="002F2CA3" w:rsidRDefault="002F2CA3"/>
    <w:sectPr w:rsidR="002F2C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AB0"/>
    <w:multiLevelType w:val="multilevel"/>
    <w:tmpl w:val="2828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661D7"/>
    <w:multiLevelType w:val="multilevel"/>
    <w:tmpl w:val="6FF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134E0"/>
    <w:multiLevelType w:val="multilevel"/>
    <w:tmpl w:val="78F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E73ED"/>
    <w:multiLevelType w:val="multilevel"/>
    <w:tmpl w:val="57C2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964001">
    <w:abstractNumId w:val="0"/>
  </w:num>
  <w:num w:numId="2" w16cid:durableId="1407608275">
    <w:abstractNumId w:val="3"/>
  </w:num>
  <w:num w:numId="3" w16cid:durableId="814564560">
    <w:abstractNumId w:val="1"/>
  </w:num>
  <w:num w:numId="4" w16cid:durableId="1513032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FC"/>
    <w:rsid w:val="00213D14"/>
    <w:rsid w:val="002F2CA3"/>
    <w:rsid w:val="00576768"/>
    <w:rsid w:val="009D56F4"/>
    <w:rsid w:val="00A40DFC"/>
    <w:rsid w:val="00AE5BC2"/>
    <w:rsid w:val="00CD6F51"/>
    <w:rsid w:val="00EB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DD93"/>
  <w15:chartTrackingRefBased/>
  <w15:docId w15:val="{04813B1A-251F-44D4-AEE8-492A58C2D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DF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DF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DF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40D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40D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4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taneja</dc:creator>
  <cp:keywords/>
  <dc:description/>
  <cp:lastModifiedBy>Ankita taneja</cp:lastModifiedBy>
  <cp:revision>2</cp:revision>
  <dcterms:created xsi:type="dcterms:W3CDTF">2026-08-28T03:48:00Z</dcterms:created>
  <dcterms:modified xsi:type="dcterms:W3CDTF">2026-08-28T03:54:00Z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b15ce2b9-3ec1-4158-a8c9-615618a97fc3</vt:lpwstr>
  </property>
</Properties>
</file>