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9796F" w14:textId="77777777" w:rsidR="000B2F87" w:rsidRPr="00B86C5B" w:rsidRDefault="000B2F87" w:rsidP="000B2F87">
      <w:pPr>
        <w:pStyle w:val="Normal1"/>
        <w:rPr>
          <w:rFonts w:ascii="Tahoma" w:eastAsia="Tahoma" w:hAnsi="Tahoma" w:cs="Tahoma"/>
          <w:b/>
          <w:sz w:val="18"/>
          <w:szCs w:val="18"/>
        </w:rPr>
      </w:pPr>
      <w:r w:rsidRPr="00587C9A">
        <w:rPr>
          <w:rFonts w:ascii="Tahoma" w:eastAsia="Tahoma" w:hAnsi="Tahoma" w:cs="Tahoma"/>
          <w:noProof/>
          <w:sz w:val="18"/>
          <w:szCs w:val="18"/>
          <w:lang w:val="en-US"/>
        </w:rPr>
        <w:drawing>
          <wp:inline distT="0" distB="0" distL="0" distR="0" wp14:anchorId="5805D181" wp14:editId="72431508">
            <wp:extent cx="2619375" cy="7048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  <w:noProof/>
          <w:lang w:val="en-US"/>
        </w:rPr>
        <w:drawing>
          <wp:inline distT="0" distB="0" distL="0" distR="0" wp14:anchorId="128AC593" wp14:editId="70CA6101">
            <wp:extent cx="1990725" cy="7143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46566" w14:textId="77777777" w:rsidR="000B2F87" w:rsidRPr="00B86C5B" w:rsidRDefault="000B2F87" w:rsidP="000B2F87">
      <w:pPr>
        <w:pStyle w:val="Normal1"/>
        <w:rPr>
          <w:rFonts w:ascii="Tahoma" w:eastAsia="Tahoma" w:hAnsi="Tahoma" w:cs="Tahoma"/>
          <w:b/>
          <w:sz w:val="18"/>
          <w:szCs w:val="18"/>
        </w:rPr>
      </w:pPr>
    </w:p>
    <w:tbl>
      <w:tblPr>
        <w:tblW w:w="1044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0B2F87" w:rsidRPr="006F42C5" w14:paraId="30147804" w14:textId="77777777" w:rsidTr="00491C61">
        <w:trPr>
          <w:trHeight w:val="322"/>
        </w:trPr>
        <w:tc>
          <w:tcPr>
            <w:tcW w:w="10440" w:type="dxa"/>
            <w:tcBorders>
              <w:bottom w:val="nil"/>
            </w:tcBorders>
            <w:shd w:val="clear" w:color="auto" w:fill="E0E0E0"/>
          </w:tcPr>
          <w:p w14:paraId="5302DE3C" w14:textId="77777777" w:rsidR="000B2F87" w:rsidRPr="006F42C5" w:rsidRDefault="000B2F87" w:rsidP="00491C61">
            <w:pPr>
              <w:pStyle w:val="Normal1"/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b/>
                <w:sz w:val="18"/>
                <w:szCs w:val="18"/>
              </w:rPr>
              <w:t xml:space="preserve">Objective                                                                                                                        </w:t>
            </w:r>
          </w:p>
        </w:tc>
      </w:tr>
    </w:tbl>
    <w:p w14:paraId="1C4D1197" w14:textId="77777777" w:rsidR="000B2F87" w:rsidRPr="006F42C5" w:rsidRDefault="000B2F87" w:rsidP="000B2F87">
      <w:pPr>
        <w:pStyle w:val="Normal1"/>
        <w:ind w:right="29"/>
        <w:rPr>
          <w:rFonts w:ascii="Tahoma" w:eastAsia="Tahoma" w:hAnsi="Tahoma" w:cs="Tahoma"/>
          <w:b/>
          <w:sz w:val="18"/>
          <w:szCs w:val="18"/>
        </w:rPr>
      </w:pPr>
      <w:r w:rsidRPr="006F42C5">
        <w:rPr>
          <w:rFonts w:ascii="Tahoma" w:hAnsi="Tahoma" w:cs="Tahom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EF863F1" wp14:editId="3A1EE2B4">
            <wp:simplePos x="0" y="0"/>
            <wp:positionH relativeFrom="margin">
              <wp:posOffset>7951470</wp:posOffset>
            </wp:positionH>
            <wp:positionV relativeFrom="paragraph">
              <wp:posOffset>276225</wp:posOffset>
            </wp:positionV>
            <wp:extent cx="18415" cy="18415"/>
            <wp:effectExtent l="19050" t="0" r="635" b="0"/>
            <wp:wrapNone/>
            <wp:docPr id="10" name="In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F42C5">
        <w:rPr>
          <w:rFonts w:ascii="Tahoma" w:hAnsi="Tahoma" w:cs="Tahom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DEBD82D" wp14:editId="6BD10672">
            <wp:simplePos x="0" y="0"/>
            <wp:positionH relativeFrom="margin">
              <wp:posOffset>7951470</wp:posOffset>
            </wp:positionH>
            <wp:positionV relativeFrom="paragraph">
              <wp:posOffset>295910</wp:posOffset>
            </wp:positionV>
            <wp:extent cx="18415" cy="18415"/>
            <wp:effectExtent l="19050" t="0" r="635" b="0"/>
            <wp:wrapNone/>
            <wp:docPr id="11" name="In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D16013" w14:textId="560D9DB2" w:rsidR="00587C9A" w:rsidRPr="00587C9A" w:rsidRDefault="00587C9A" w:rsidP="00587C9A">
      <w:pPr>
        <w:jc w:val="both"/>
        <w:rPr>
          <w:rFonts w:ascii="Tahoma" w:hAnsi="Tahoma" w:cs="Tahoma"/>
          <w:sz w:val="18"/>
          <w:szCs w:val="18"/>
        </w:rPr>
      </w:pPr>
      <w:r w:rsidRPr="00587C9A">
        <w:rPr>
          <w:rFonts w:ascii="Tahoma" w:hAnsi="Tahoma" w:cs="Tahoma"/>
          <w:sz w:val="18"/>
          <w:szCs w:val="18"/>
        </w:rPr>
        <w:t>Highly accurate and experienced Data Scientist adept at collecting, analy</w:t>
      </w:r>
      <w:r w:rsidR="008B373F">
        <w:rPr>
          <w:rFonts w:ascii="Tahoma" w:hAnsi="Tahoma" w:cs="Tahoma"/>
          <w:sz w:val="18"/>
          <w:szCs w:val="18"/>
        </w:rPr>
        <w:t>s</w:t>
      </w:r>
      <w:r w:rsidRPr="00587C9A">
        <w:rPr>
          <w:rFonts w:ascii="Tahoma" w:hAnsi="Tahoma" w:cs="Tahoma"/>
          <w:sz w:val="18"/>
          <w:szCs w:val="18"/>
        </w:rPr>
        <w:t>ing, and interpreting large data</w:t>
      </w:r>
      <w:r>
        <w:rPr>
          <w:rFonts w:ascii="Tahoma" w:hAnsi="Tahoma" w:cs="Tahoma"/>
          <w:sz w:val="18"/>
          <w:szCs w:val="18"/>
        </w:rPr>
        <w:t xml:space="preserve"> </w:t>
      </w:r>
      <w:r w:rsidRPr="00587C9A">
        <w:rPr>
          <w:rFonts w:ascii="Tahoma" w:hAnsi="Tahoma" w:cs="Tahoma"/>
          <w:sz w:val="18"/>
          <w:szCs w:val="18"/>
        </w:rPr>
        <w:t>sets, developing new forecasting models, and performing data management tasks. Possessing extensive analytical skills, strong attention to detail, and a signiﬁcant ability to work in team environments.</w:t>
      </w:r>
    </w:p>
    <w:p w14:paraId="7C5C5D18" w14:textId="77777777" w:rsidR="000B2F87" w:rsidRPr="00587C9A" w:rsidRDefault="000B2F87" w:rsidP="00587C9A">
      <w:pPr>
        <w:pStyle w:val="Normal1"/>
        <w:jc w:val="both"/>
        <w:rPr>
          <w:rFonts w:ascii="Tahoma" w:eastAsia="Tahoma" w:hAnsi="Tahoma" w:cs="Tahoma"/>
          <w:sz w:val="18"/>
          <w:szCs w:val="18"/>
        </w:rPr>
      </w:pPr>
    </w:p>
    <w:tbl>
      <w:tblPr>
        <w:tblW w:w="1044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0B2F87" w:rsidRPr="006F42C5" w14:paraId="1E828896" w14:textId="77777777" w:rsidTr="00491C61">
        <w:trPr>
          <w:trHeight w:val="322"/>
        </w:trPr>
        <w:tc>
          <w:tcPr>
            <w:tcW w:w="10440" w:type="dxa"/>
            <w:tcBorders>
              <w:bottom w:val="nil"/>
            </w:tcBorders>
            <w:shd w:val="clear" w:color="auto" w:fill="E0E0E0"/>
          </w:tcPr>
          <w:p w14:paraId="7E6C5EEC" w14:textId="77777777" w:rsidR="000B2F87" w:rsidRPr="006F42C5" w:rsidRDefault="000B2F87" w:rsidP="00491C61">
            <w:pPr>
              <w:pStyle w:val="Normal1"/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b/>
                <w:sz w:val="18"/>
                <w:szCs w:val="18"/>
              </w:rPr>
              <w:t xml:space="preserve">Snapshot                                                                                                                          </w:t>
            </w:r>
          </w:p>
        </w:tc>
      </w:tr>
    </w:tbl>
    <w:p w14:paraId="65592801" w14:textId="77777777" w:rsidR="000B2F87" w:rsidRDefault="000B2F87" w:rsidP="000B2F87">
      <w:pPr>
        <w:pStyle w:val="Normal1"/>
        <w:ind w:right="29"/>
        <w:jc w:val="both"/>
        <w:rPr>
          <w:rFonts w:ascii="Tahoma" w:eastAsia="Tahoma" w:hAnsi="Tahoma" w:cs="Tahoma"/>
          <w:bCs/>
          <w:sz w:val="18"/>
          <w:szCs w:val="18"/>
        </w:rPr>
      </w:pPr>
    </w:p>
    <w:p w14:paraId="42BF4174" w14:textId="77777777" w:rsidR="00677186" w:rsidRDefault="007D52C1" w:rsidP="00176E9A">
      <w:pPr>
        <w:pStyle w:val="Normal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29"/>
        <w:jc w:val="both"/>
        <w:rPr>
          <w:rFonts w:ascii="Tahoma" w:eastAsia="Tahoma" w:hAnsi="Tahoma" w:cs="Tahoma"/>
          <w:bCs/>
          <w:sz w:val="18"/>
          <w:szCs w:val="18"/>
        </w:rPr>
      </w:pPr>
      <w:r w:rsidRPr="00677186">
        <w:rPr>
          <w:rFonts w:ascii="Tahoma" w:eastAsia="Tahoma" w:hAnsi="Tahoma" w:cs="Tahoma"/>
          <w:bCs/>
          <w:sz w:val="18"/>
          <w:szCs w:val="18"/>
        </w:rPr>
        <w:t>3.6 years of Experience</w:t>
      </w:r>
      <w:r w:rsidR="00677186" w:rsidRPr="00677186">
        <w:rPr>
          <w:rFonts w:ascii="Tahoma" w:eastAsia="Tahoma" w:hAnsi="Tahoma" w:cs="Tahoma"/>
          <w:bCs/>
          <w:sz w:val="18"/>
          <w:szCs w:val="18"/>
        </w:rPr>
        <w:t xml:space="preserve"> in </w:t>
      </w:r>
      <w:r w:rsidR="00677186" w:rsidRPr="00677186">
        <w:rPr>
          <w:rFonts w:ascii="Tahoma" w:eastAsia="Tahoma" w:hAnsi="Tahoma" w:cs="Tahoma"/>
          <w:bCs/>
          <w:sz w:val="18"/>
          <w:szCs w:val="18"/>
        </w:rPr>
        <w:t>Data Scien</w:t>
      </w:r>
      <w:r w:rsidR="00677186" w:rsidRPr="00677186">
        <w:rPr>
          <w:rFonts w:ascii="Tahoma" w:eastAsia="Tahoma" w:hAnsi="Tahoma" w:cs="Tahoma"/>
          <w:bCs/>
          <w:sz w:val="18"/>
          <w:szCs w:val="18"/>
        </w:rPr>
        <w:t>ce</w:t>
      </w:r>
      <w:r w:rsidR="00677186" w:rsidRPr="00677186">
        <w:rPr>
          <w:rFonts w:ascii="Tahoma" w:eastAsia="Tahoma" w:hAnsi="Tahoma" w:cs="Tahoma"/>
          <w:bCs/>
          <w:sz w:val="18"/>
          <w:szCs w:val="18"/>
        </w:rPr>
        <w:t xml:space="preserve"> and Risk Management </w:t>
      </w:r>
    </w:p>
    <w:p w14:paraId="1DD2FF21" w14:textId="78A02323" w:rsidR="007D52C1" w:rsidRPr="00677186" w:rsidRDefault="007D52C1" w:rsidP="00176E9A">
      <w:pPr>
        <w:pStyle w:val="Normal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29"/>
        <w:jc w:val="both"/>
        <w:rPr>
          <w:rFonts w:ascii="Tahoma" w:eastAsia="Tahoma" w:hAnsi="Tahoma" w:cs="Tahoma"/>
          <w:bCs/>
          <w:sz w:val="18"/>
          <w:szCs w:val="18"/>
        </w:rPr>
      </w:pPr>
      <w:r w:rsidRPr="00677186">
        <w:rPr>
          <w:rFonts w:ascii="Tahoma" w:eastAsia="Tahoma" w:hAnsi="Tahoma" w:cs="Tahoma"/>
          <w:bCs/>
          <w:sz w:val="18"/>
          <w:szCs w:val="18"/>
        </w:rPr>
        <w:t xml:space="preserve">MBA Finance from IMT </w:t>
      </w:r>
      <w:r w:rsidR="00EF0F20" w:rsidRPr="00677186">
        <w:rPr>
          <w:rFonts w:ascii="Tahoma" w:eastAsia="Tahoma" w:hAnsi="Tahoma" w:cs="Tahoma"/>
          <w:bCs/>
          <w:sz w:val="18"/>
          <w:szCs w:val="18"/>
        </w:rPr>
        <w:t>Ghaziabad</w:t>
      </w:r>
    </w:p>
    <w:p w14:paraId="7D7A90F5" w14:textId="15CA5584" w:rsidR="00F21F05" w:rsidRDefault="00F21F05" w:rsidP="00176E9A">
      <w:pPr>
        <w:pStyle w:val="Normal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29"/>
        <w:jc w:val="both"/>
        <w:rPr>
          <w:rFonts w:ascii="Tahoma" w:eastAsia="Tahoma" w:hAnsi="Tahoma" w:cs="Tahoma"/>
          <w:bCs/>
          <w:sz w:val="18"/>
          <w:szCs w:val="18"/>
        </w:rPr>
      </w:pPr>
      <w:r>
        <w:rPr>
          <w:rFonts w:ascii="Tahoma" w:eastAsia="Tahoma" w:hAnsi="Tahoma" w:cs="Tahoma"/>
          <w:bCs/>
          <w:sz w:val="18"/>
          <w:szCs w:val="18"/>
        </w:rPr>
        <w:t>Qualified level 1 of CRM &amp; FRM</w:t>
      </w:r>
    </w:p>
    <w:p w14:paraId="36CEDFF0" w14:textId="47EA0A76" w:rsidR="00677186" w:rsidRDefault="00677186" w:rsidP="00176E9A">
      <w:pPr>
        <w:pStyle w:val="Normal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29"/>
        <w:jc w:val="both"/>
        <w:rPr>
          <w:rFonts w:ascii="Tahoma" w:eastAsia="Tahoma" w:hAnsi="Tahoma" w:cs="Tahoma"/>
          <w:bCs/>
          <w:sz w:val="18"/>
          <w:szCs w:val="18"/>
        </w:rPr>
      </w:pPr>
      <w:r w:rsidRPr="00677186">
        <w:rPr>
          <w:rFonts w:ascii="Tahoma" w:eastAsia="Tahoma" w:hAnsi="Tahoma" w:cs="Tahoma"/>
          <w:bCs/>
          <w:sz w:val="18"/>
          <w:szCs w:val="18"/>
        </w:rPr>
        <w:t>M</w:t>
      </w:r>
      <w:r w:rsidRPr="00677186">
        <w:rPr>
          <w:rFonts w:ascii="Tahoma" w:eastAsia="Tahoma" w:hAnsi="Tahoma" w:cs="Tahoma"/>
          <w:bCs/>
          <w:sz w:val="18"/>
          <w:szCs w:val="18"/>
        </w:rPr>
        <w:t xml:space="preserve">odel risk </w:t>
      </w:r>
      <w:r>
        <w:rPr>
          <w:rFonts w:ascii="Tahoma" w:eastAsia="Tahoma" w:hAnsi="Tahoma" w:cs="Tahoma"/>
          <w:bCs/>
          <w:sz w:val="18"/>
          <w:szCs w:val="18"/>
        </w:rPr>
        <w:t>management</w:t>
      </w:r>
    </w:p>
    <w:p w14:paraId="67CEBD53" w14:textId="000E11D6" w:rsidR="007D52C1" w:rsidRDefault="007D52C1" w:rsidP="00176E9A">
      <w:pPr>
        <w:pStyle w:val="Normal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29"/>
        <w:jc w:val="both"/>
        <w:rPr>
          <w:rFonts w:ascii="Tahoma" w:eastAsia="Tahoma" w:hAnsi="Tahoma" w:cs="Tahoma"/>
          <w:bCs/>
          <w:sz w:val="18"/>
          <w:szCs w:val="18"/>
        </w:rPr>
      </w:pPr>
      <w:r>
        <w:rPr>
          <w:rFonts w:ascii="Tahoma" w:eastAsia="Tahoma" w:hAnsi="Tahoma" w:cs="Tahoma"/>
          <w:bCs/>
          <w:sz w:val="18"/>
          <w:szCs w:val="18"/>
        </w:rPr>
        <w:t>Hands on experience of tools like Excel, VB Script</w:t>
      </w:r>
      <w:r w:rsidR="00677186">
        <w:rPr>
          <w:rFonts w:ascii="Tahoma" w:eastAsia="Tahoma" w:hAnsi="Tahoma" w:cs="Tahoma"/>
          <w:bCs/>
          <w:sz w:val="18"/>
          <w:szCs w:val="18"/>
        </w:rPr>
        <w:t xml:space="preserve"> and Tableau</w:t>
      </w:r>
    </w:p>
    <w:p w14:paraId="597BC2CC" w14:textId="488D0B91" w:rsidR="005C117C" w:rsidRDefault="005C117C" w:rsidP="00176E9A">
      <w:pPr>
        <w:pStyle w:val="Normal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29"/>
        <w:jc w:val="both"/>
        <w:rPr>
          <w:rFonts w:ascii="Tahoma" w:eastAsia="Tahoma" w:hAnsi="Tahoma" w:cs="Tahoma"/>
          <w:bCs/>
          <w:sz w:val="18"/>
          <w:szCs w:val="18"/>
        </w:rPr>
      </w:pPr>
      <w:r>
        <w:rPr>
          <w:rFonts w:ascii="Tahoma" w:eastAsia="Tahoma" w:hAnsi="Tahoma" w:cs="Tahoma"/>
          <w:bCs/>
          <w:sz w:val="18"/>
          <w:szCs w:val="18"/>
        </w:rPr>
        <w:t>Working knowledge of Python, SQ</w:t>
      </w:r>
      <w:r w:rsidR="0045145B">
        <w:rPr>
          <w:rFonts w:ascii="Tahoma" w:eastAsia="Tahoma" w:hAnsi="Tahoma" w:cs="Tahoma"/>
          <w:bCs/>
          <w:sz w:val="18"/>
          <w:szCs w:val="18"/>
        </w:rPr>
        <w:t>L</w:t>
      </w:r>
      <w:r>
        <w:rPr>
          <w:rFonts w:ascii="Tahoma" w:eastAsia="Tahoma" w:hAnsi="Tahoma" w:cs="Tahoma"/>
          <w:bCs/>
          <w:sz w:val="18"/>
          <w:szCs w:val="18"/>
        </w:rPr>
        <w:t xml:space="preserve">, Python libraries like Pandas, </w:t>
      </w:r>
      <w:proofErr w:type="spellStart"/>
      <w:r>
        <w:rPr>
          <w:rFonts w:ascii="Tahoma" w:eastAsia="Tahoma" w:hAnsi="Tahoma" w:cs="Tahoma"/>
          <w:bCs/>
          <w:sz w:val="18"/>
          <w:szCs w:val="18"/>
        </w:rPr>
        <w:t>Numpy</w:t>
      </w:r>
      <w:proofErr w:type="spellEnd"/>
      <w:r>
        <w:rPr>
          <w:rFonts w:ascii="Tahoma" w:eastAsia="Tahoma" w:hAnsi="Tahoma" w:cs="Tahoma"/>
          <w:bCs/>
          <w:sz w:val="18"/>
          <w:szCs w:val="18"/>
        </w:rPr>
        <w:t xml:space="preserve">, </w:t>
      </w:r>
      <w:proofErr w:type="spellStart"/>
      <w:r w:rsidRPr="005C117C">
        <w:rPr>
          <w:rFonts w:ascii="Arial" w:hAnsi="Arial" w:cs="Arial"/>
          <w:color w:val="222222"/>
          <w:sz w:val="18"/>
          <w:szCs w:val="18"/>
          <w:shd w:val="clear" w:color="auto" w:fill="FFFFFF"/>
        </w:rPr>
        <w:t>Scikit</w:t>
      </w:r>
      <w:proofErr w:type="spellEnd"/>
      <w:r w:rsidRPr="005C117C">
        <w:rPr>
          <w:rFonts w:ascii="Arial" w:hAnsi="Arial" w:cs="Arial"/>
          <w:color w:val="222222"/>
          <w:sz w:val="18"/>
          <w:szCs w:val="18"/>
          <w:shd w:val="clear" w:color="auto" w:fill="FFFFFF"/>
        </w:rPr>
        <w:t>-learn</w:t>
      </w:r>
      <w:r>
        <w:rPr>
          <w:rFonts w:ascii="Tahoma" w:eastAsia="Tahoma" w:hAnsi="Tahoma" w:cs="Tahoma"/>
          <w:bCs/>
          <w:sz w:val="18"/>
          <w:szCs w:val="18"/>
        </w:rPr>
        <w:t xml:space="preserve"> etc.</w:t>
      </w:r>
    </w:p>
    <w:p w14:paraId="792E85D4" w14:textId="4210B2A8" w:rsidR="001C0994" w:rsidRDefault="001C0994" w:rsidP="00176E9A">
      <w:pPr>
        <w:pStyle w:val="Normal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29"/>
        <w:jc w:val="both"/>
        <w:rPr>
          <w:rFonts w:ascii="Tahoma" w:eastAsia="Tahoma" w:hAnsi="Tahoma" w:cs="Tahoma"/>
          <w:bCs/>
          <w:sz w:val="18"/>
          <w:szCs w:val="18"/>
        </w:rPr>
      </w:pPr>
      <w:r>
        <w:rPr>
          <w:rFonts w:ascii="Tahoma" w:eastAsia="Tahoma" w:hAnsi="Tahoma" w:cs="Tahoma"/>
          <w:bCs/>
          <w:sz w:val="18"/>
          <w:szCs w:val="18"/>
        </w:rPr>
        <w:t>Hands on Experience of Exploratory data analysis, Feature Engineering etc.</w:t>
      </w:r>
    </w:p>
    <w:p w14:paraId="4012E79C" w14:textId="440A0174" w:rsidR="00AA6D0A" w:rsidRDefault="007D52C1" w:rsidP="00AA6D0A">
      <w:pPr>
        <w:pStyle w:val="Normal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29"/>
        <w:jc w:val="both"/>
        <w:rPr>
          <w:rFonts w:ascii="Tahoma" w:eastAsia="Tahoma" w:hAnsi="Tahoma" w:cs="Tahoma"/>
          <w:bCs/>
          <w:sz w:val="18"/>
          <w:szCs w:val="18"/>
        </w:rPr>
      </w:pPr>
      <w:r>
        <w:rPr>
          <w:rFonts w:ascii="Tahoma" w:eastAsia="Tahoma" w:hAnsi="Tahoma" w:cs="Tahoma"/>
          <w:bCs/>
          <w:sz w:val="18"/>
          <w:szCs w:val="18"/>
        </w:rPr>
        <w:t xml:space="preserve">Working knowledge of Machine Learning </w:t>
      </w:r>
      <w:r w:rsidR="00380A69">
        <w:rPr>
          <w:rFonts w:ascii="Tahoma" w:eastAsia="Tahoma" w:hAnsi="Tahoma" w:cs="Tahoma"/>
          <w:bCs/>
          <w:sz w:val="18"/>
          <w:szCs w:val="18"/>
        </w:rPr>
        <w:t>Algorithms</w:t>
      </w:r>
      <w:r>
        <w:rPr>
          <w:rFonts w:ascii="Tahoma" w:eastAsia="Tahoma" w:hAnsi="Tahoma" w:cs="Tahoma"/>
          <w:bCs/>
          <w:sz w:val="18"/>
          <w:szCs w:val="18"/>
        </w:rPr>
        <w:t>:</w:t>
      </w:r>
      <w:r w:rsidRPr="007D52C1">
        <w:rPr>
          <w:rFonts w:ascii="Tahoma" w:eastAsia="Tahoma" w:hAnsi="Tahoma" w:cs="Tahoma"/>
          <w:bCs/>
          <w:sz w:val="18"/>
          <w:szCs w:val="18"/>
        </w:rPr>
        <w:t xml:space="preserve"> </w:t>
      </w:r>
      <w:r w:rsidRPr="00CB6DA8">
        <w:rPr>
          <w:rFonts w:ascii="Tahoma" w:eastAsia="Tahoma" w:hAnsi="Tahoma" w:cs="Tahoma"/>
          <w:bCs/>
          <w:sz w:val="18"/>
          <w:szCs w:val="18"/>
        </w:rPr>
        <w:t xml:space="preserve">Linear, Logistic Regression, </w:t>
      </w:r>
      <w:r>
        <w:rPr>
          <w:rFonts w:ascii="Tahoma" w:eastAsia="Tahoma" w:hAnsi="Tahoma" w:cs="Tahoma"/>
          <w:bCs/>
          <w:sz w:val="18"/>
          <w:szCs w:val="18"/>
        </w:rPr>
        <w:t xml:space="preserve">Lasso &amp; Ridge Regression, </w:t>
      </w:r>
      <w:r w:rsidRPr="00CB6DA8">
        <w:rPr>
          <w:rFonts w:ascii="Tahoma" w:eastAsia="Tahoma" w:hAnsi="Tahoma" w:cs="Tahoma"/>
          <w:bCs/>
          <w:sz w:val="18"/>
          <w:szCs w:val="18"/>
        </w:rPr>
        <w:t>Naïve Bayes, Decision Trees, Random Forest, SVM, K-means, KNN, DB Scan, SVM</w:t>
      </w:r>
      <w:r>
        <w:rPr>
          <w:rFonts w:ascii="Tahoma" w:eastAsia="Tahoma" w:hAnsi="Tahoma" w:cs="Tahoma"/>
          <w:bCs/>
          <w:sz w:val="18"/>
          <w:szCs w:val="18"/>
        </w:rPr>
        <w:t xml:space="preserve"> </w:t>
      </w:r>
      <w:r w:rsidRPr="00CB6DA8">
        <w:rPr>
          <w:rFonts w:ascii="Tahoma" w:eastAsia="Tahoma" w:hAnsi="Tahoma" w:cs="Tahoma"/>
          <w:bCs/>
          <w:sz w:val="18"/>
          <w:szCs w:val="18"/>
        </w:rPr>
        <w:t>etc</w:t>
      </w:r>
      <w:r>
        <w:rPr>
          <w:rFonts w:ascii="Tahoma" w:eastAsia="Tahoma" w:hAnsi="Tahoma" w:cs="Tahoma"/>
          <w:bCs/>
          <w:sz w:val="18"/>
          <w:szCs w:val="18"/>
        </w:rPr>
        <w:t>.</w:t>
      </w:r>
    </w:p>
    <w:p w14:paraId="4EE697DB" w14:textId="4C7FA094" w:rsidR="00AA6D0A" w:rsidRPr="00AA6D0A" w:rsidRDefault="00AA6D0A" w:rsidP="00AA6D0A">
      <w:pPr>
        <w:pStyle w:val="Normal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29"/>
        <w:jc w:val="both"/>
        <w:rPr>
          <w:rFonts w:ascii="Tahoma" w:eastAsia="Tahoma" w:hAnsi="Tahoma" w:cs="Tahoma"/>
          <w:bCs/>
          <w:sz w:val="18"/>
          <w:szCs w:val="18"/>
        </w:rPr>
      </w:pPr>
      <w:r>
        <w:rPr>
          <w:rFonts w:ascii="Tahoma" w:eastAsia="Tahoma" w:hAnsi="Tahoma" w:cs="Tahoma"/>
          <w:bCs/>
          <w:sz w:val="18"/>
          <w:szCs w:val="18"/>
        </w:rPr>
        <w:t>Knowledge of Statistics</w:t>
      </w:r>
    </w:p>
    <w:p w14:paraId="5B25412C" w14:textId="77777777" w:rsidR="007D52C1" w:rsidRPr="007D52C1" w:rsidRDefault="007D52C1" w:rsidP="007D52C1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 w:right="29" w:hanging="720"/>
        <w:rPr>
          <w:rFonts w:ascii="Tahoma" w:eastAsia="Tahoma" w:hAnsi="Tahoma" w:cs="Tahoma"/>
          <w:bCs/>
          <w:sz w:val="18"/>
          <w:szCs w:val="18"/>
        </w:rPr>
      </w:pPr>
    </w:p>
    <w:tbl>
      <w:tblPr>
        <w:tblW w:w="1044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0B2F87" w:rsidRPr="006F42C5" w14:paraId="20380ECB" w14:textId="77777777" w:rsidTr="00491C61">
        <w:trPr>
          <w:trHeight w:val="322"/>
        </w:trPr>
        <w:tc>
          <w:tcPr>
            <w:tcW w:w="10440" w:type="dxa"/>
            <w:tcBorders>
              <w:bottom w:val="nil"/>
            </w:tcBorders>
            <w:shd w:val="clear" w:color="auto" w:fill="E0E0E0"/>
          </w:tcPr>
          <w:p w14:paraId="1F5F25C1" w14:textId="77777777" w:rsidR="000B2F87" w:rsidRPr="006F42C5" w:rsidRDefault="000B2F87" w:rsidP="00491C61">
            <w:pPr>
              <w:pStyle w:val="Normal1"/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b/>
                <w:sz w:val="18"/>
                <w:szCs w:val="18"/>
              </w:rPr>
              <w:t xml:space="preserve">Technical Skills                                                                                                                        </w:t>
            </w:r>
          </w:p>
        </w:tc>
      </w:tr>
    </w:tbl>
    <w:p w14:paraId="219C45A2" w14:textId="77777777" w:rsidR="000B2F87" w:rsidRDefault="000B2F87" w:rsidP="000B2F87">
      <w:pPr>
        <w:pStyle w:val="Normal1"/>
        <w:ind w:right="29"/>
        <w:rPr>
          <w:rFonts w:ascii="Tahoma" w:eastAsia="Tahoma" w:hAnsi="Tahoma" w:cs="Tahoma"/>
          <w:b/>
          <w:sz w:val="18"/>
          <w:szCs w:val="18"/>
        </w:rPr>
      </w:pPr>
    </w:p>
    <w:p w14:paraId="0328210F" w14:textId="69A25CBA" w:rsidR="000B2F87" w:rsidRDefault="000B2F87" w:rsidP="000B2F87">
      <w:pPr>
        <w:pStyle w:val="Normal1"/>
        <w:numPr>
          <w:ilvl w:val="0"/>
          <w:numId w:val="7"/>
        </w:numPr>
        <w:ind w:right="29"/>
        <w:rPr>
          <w:rFonts w:ascii="Tahoma" w:eastAsia="Tahoma" w:hAnsi="Tahoma" w:cs="Tahoma"/>
          <w:bCs/>
          <w:sz w:val="18"/>
          <w:szCs w:val="18"/>
        </w:rPr>
      </w:pPr>
      <w:r w:rsidRPr="00012180">
        <w:rPr>
          <w:rFonts w:ascii="Tahoma" w:eastAsia="Tahoma" w:hAnsi="Tahoma" w:cs="Tahoma"/>
          <w:bCs/>
          <w:sz w:val="18"/>
          <w:szCs w:val="18"/>
        </w:rPr>
        <w:t xml:space="preserve">Programming Languages: </w:t>
      </w:r>
      <w:r>
        <w:rPr>
          <w:rFonts w:ascii="Tahoma" w:eastAsia="Tahoma" w:hAnsi="Tahoma" w:cs="Tahoma"/>
          <w:bCs/>
          <w:sz w:val="18"/>
          <w:szCs w:val="18"/>
        </w:rPr>
        <w:tab/>
      </w:r>
      <w:r w:rsidR="005D53D3">
        <w:rPr>
          <w:rFonts w:ascii="Tahoma" w:eastAsia="Tahoma" w:hAnsi="Tahoma" w:cs="Tahoma"/>
          <w:bCs/>
          <w:sz w:val="18"/>
          <w:szCs w:val="18"/>
        </w:rPr>
        <w:tab/>
      </w:r>
      <w:r w:rsidRPr="00012180">
        <w:rPr>
          <w:rFonts w:ascii="Tahoma" w:eastAsia="Tahoma" w:hAnsi="Tahoma" w:cs="Tahoma"/>
          <w:bCs/>
          <w:sz w:val="18"/>
          <w:szCs w:val="18"/>
        </w:rPr>
        <w:t>Python, SQL, Visual Basic</w:t>
      </w:r>
    </w:p>
    <w:p w14:paraId="358901AF" w14:textId="77777777" w:rsidR="000B2F87" w:rsidRPr="001045D0" w:rsidRDefault="000B2F87" w:rsidP="000B2F87">
      <w:pPr>
        <w:pStyle w:val="Normal1"/>
        <w:numPr>
          <w:ilvl w:val="0"/>
          <w:numId w:val="7"/>
        </w:numPr>
        <w:ind w:right="29"/>
        <w:rPr>
          <w:rFonts w:ascii="Tahoma" w:eastAsia="Tahoma" w:hAnsi="Tahoma" w:cs="Tahoma"/>
          <w:bCs/>
          <w:sz w:val="18"/>
          <w:szCs w:val="18"/>
        </w:rPr>
      </w:pPr>
      <w:r>
        <w:rPr>
          <w:rFonts w:ascii="Tahoma" w:eastAsia="Tahoma" w:hAnsi="Tahoma" w:cs="Tahoma"/>
          <w:bCs/>
          <w:sz w:val="18"/>
          <w:szCs w:val="18"/>
        </w:rPr>
        <w:t>Python Libraries:</w:t>
      </w:r>
      <w:r>
        <w:rPr>
          <w:rFonts w:ascii="Tahoma" w:eastAsia="Tahoma" w:hAnsi="Tahoma" w:cs="Tahoma"/>
          <w:bCs/>
          <w:sz w:val="18"/>
          <w:szCs w:val="18"/>
        </w:rPr>
        <w:tab/>
      </w:r>
      <w:r>
        <w:rPr>
          <w:rFonts w:ascii="Tahoma" w:eastAsia="Tahoma" w:hAnsi="Tahoma" w:cs="Tahoma"/>
          <w:bCs/>
          <w:sz w:val="18"/>
          <w:szCs w:val="18"/>
        </w:rPr>
        <w:tab/>
      </w:r>
      <w:r>
        <w:rPr>
          <w:rFonts w:ascii="Tahoma" w:eastAsia="Tahoma" w:hAnsi="Tahoma" w:cs="Tahoma"/>
          <w:bCs/>
          <w:sz w:val="18"/>
          <w:szCs w:val="18"/>
        </w:rPr>
        <w:tab/>
        <w:t xml:space="preserve">Pandas, </w:t>
      </w:r>
      <w:proofErr w:type="spellStart"/>
      <w:r>
        <w:rPr>
          <w:rFonts w:ascii="Tahoma" w:eastAsia="Tahoma" w:hAnsi="Tahoma" w:cs="Tahoma"/>
          <w:bCs/>
          <w:sz w:val="18"/>
          <w:szCs w:val="18"/>
        </w:rPr>
        <w:t>Numpy</w:t>
      </w:r>
      <w:proofErr w:type="spellEnd"/>
      <w:r>
        <w:rPr>
          <w:rFonts w:ascii="Tahoma" w:eastAsia="Tahoma" w:hAnsi="Tahoma" w:cs="Tahoma"/>
          <w:bCs/>
          <w:sz w:val="18"/>
          <w:szCs w:val="18"/>
        </w:rPr>
        <w:t xml:space="preserve">, </w:t>
      </w:r>
      <w:proofErr w:type="spellStart"/>
      <w:r>
        <w:rPr>
          <w:rFonts w:ascii="Tahoma" w:eastAsia="Tahoma" w:hAnsi="Tahoma" w:cs="Tahoma"/>
          <w:bCs/>
          <w:sz w:val="18"/>
          <w:szCs w:val="18"/>
        </w:rPr>
        <w:t>Sklean</w:t>
      </w:r>
      <w:proofErr w:type="spellEnd"/>
      <w:r>
        <w:rPr>
          <w:rFonts w:ascii="Tahoma" w:eastAsia="Tahoma" w:hAnsi="Tahoma" w:cs="Tahoma"/>
          <w:bCs/>
          <w:sz w:val="18"/>
          <w:szCs w:val="18"/>
        </w:rPr>
        <w:t xml:space="preserve">, </w:t>
      </w:r>
      <w:proofErr w:type="spellStart"/>
      <w:r>
        <w:rPr>
          <w:rFonts w:ascii="Tahoma" w:eastAsia="Tahoma" w:hAnsi="Tahoma" w:cs="Tahoma"/>
          <w:bCs/>
          <w:sz w:val="18"/>
          <w:szCs w:val="18"/>
        </w:rPr>
        <w:t>Imblearn</w:t>
      </w:r>
      <w:proofErr w:type="spellEnd"/>
    </w:p>
    <w:p w14:paraId="64126A1F" w14:textId="77777777" w:rsidR="000B2F87" w:rsidRPr="00012180" w:rsidRDefault="000B2F87" w:rsidP="000B2F87">
      <w:pPr>
        <w:pStyle w:val="Normal1"/>
        <w:numPr>
          <w:ilvl w:val="0"/>
          <w:numId w:val="7"/>
        </w:numPr>
        <w:ind w:right="29"/>
        <w:rPr>
          <w:rFonts w:ascii="Tahoma" w:eastAsia="Tahoma" w:hAnsi="Tahoma" w:cs="Tahoma"/>
          <w:bCs/>
          <w:sz w:val="18"/>
          <w:szCs w:val="18"/>
        </w:rPr>
      </w:pPr>
      <w:r w:rsidRPr="00012180">
        <w:rPr>
          <w:rFonts w:ascii="Tahoma" w:eastAsia="Tahoma" w:hAnsi="Tahoma" w:cs="Tahoma"/>
          <w:bCs/>
          <w:sz w:val="18"/>
          <w:szCs w:val="18"/>
        </w:rPr>
        <w:t xml:space="preserve">Technologies/Tools: </w:t>
      </w:r>
      <w:r>
        <w:rPr>
          <w:rFonts w:ascii="Tahoma" w:eastAsia="Tahoma" w:hAnsi="Tahoma" w:cs="Tahoma"/>
          <w:bCs/>
          <w:sz w:val="18"/>
          <w:szCs w:val="18"/>
        </w:rPr>
        <w:tab/>
      </w:r>
      <w:r>
        <w:rPr>
          <w:rFonts w:ascii="Tahoma" w:eastAsia="Tahoma" w:hAnsi="Tahoma" w:cs="Tahoma"/>
          <w:bCs/>
          <w:sz w:val="18"/>
          <w:szCs w:val="18"/>
        </w:rPr>
        <w:tab/>
      </w:r>
      <w:r w:rsidRPr="00012180">
        <w:rPr>
          <w:rFonts w:ascii="Tahoma" w:eastAsia="Tahoma" w:hAnsi="Tahoma" w:cs="Tahoma"/>
          <w:bCs/>
          <w:sz w:val="18"/>
          <w:szCs w:val="18"/>
        </w:rPr>
        <w:t>Jupiter, Tableau, VB Script, MS Excel</w:t>
      </w:r>
    </w:p>
    <w:p w14:paraId="4ABACB95" w14:textId="2EF892EE" w:rsidR="000B2F87" w:rsidRPr="00012180" w:rsidRDefault="000B2F87" w:rsidP="000B2F87">
      <w:pPr>
        <w:pStyle w:val="Normal1"/>
        <w:numPr>
          <w:ilvl w:val="0"/>
          <w:numId w:val="7"/>
        </w:numPr>
        <w:ind w:right="29"/>
        <w:rPr>
          <w:rFonts w:ascii="Tahoma" w:eastAsia="Tahoma" w:hAnsi="Tahoma" w:cs="Tahoma"/>
          <w:bCs/>
          <w:sz w:val="18"/>
          <w:szCs w:val="18"/>
        </w:rPr>
      </w:pPr>
      <w:r w:rsidRPr="00012180">
        <w:rPr>
          <w:rFonts w:ascii="Tahoma" w:eastAsia="Tahoma" w:hAnsi="Tahoma" w:cs="Tahoma"/>
          <w:bCs/>
          <w:sz w:val="18"/>
          <w:szCs w:val="18"/>
        </w:rPr>
        <w:t xml:space="preserve">Databases: </w:t>
      </w:r>
      <w:r>
        <w:rPr>
          <w:rFonts w:ascii="Tahoma" w:eastAsia="Tahoma" w:hAnsi="Tahoma" w:cs="Tahoma"/>
          <w:bCs/>
          <w:sz w:val="18"/>
          <w:szCs w:val="18"/>
        </w:rPr>
        <w:tab/>
      </w:r>
      <w:r>
        <w:rPr>
          <w:rFonts w:ascii="Tahoma" w:eastAsia="Tahoma" w:hAnsi="Tahoma" w:cs="Tahoma"/>
          <w:bCs/>
          <w:sz w:val="18"/>
          <w:szCs w:val="18"/>
        </w:rPr>
        <w:tab/>
      </w:r>
      <w:r>
        <w:rPr>
          <w:rFonts w:ascii="Tahoma" w:eastAsia="Tahoma" w:hAnsi="Tahoma" w:cs="Tahoma"/>
          <w:bCs/>
          <w:sz w:val="18"/>
          <w:szCs w:val="18"/>
        </w:rPr>
        <w:tab/>
      </w:r>
      <w:r w:rsidR="00677186">
        <w:rPr>
          <w:rFonts w:ascii="Tahoma" w:eastAsia="Tahoma" w:hAnsi="Tahoma" w:cs="Tahoma"/>
          <w:bCs/>
          <w:sz w:val="18"/>
          <w:szCs w:val="18"/>
        </w:rPr>
        <w:t>Oracle</w:t>
      </w:r>
      <w:r w:rsidRPr="00012180">
        <w:rPr>
          <w:rFonts w:ascii="Tahoma" w:eastAsia="Tahoma" w:hAnsi="Tahoma" w:cs="Tahoma"/>
          <w:bCs/>
          <w:sz w:val="18"/>
          <w:szCs w:val="18"/>
        </w:rPr>
        <w:t xml:space="preserve">, </w:t>
      </w:r>
      <w:proofErr w:type="spellStart"/>
      <w:r w:rsidRPr="00012180">
        <w:rPr>
          <w:rFonts w:ascii="Tahoma" w:eastAsia="Tahoma" w:hAnsi="Tahoma" w:cs="Tahoma"/>
          <w:bCs/>
          <w:color w:val="000000"/>
          <w:sz w:val="18"/>
          <w:szCs w:val="18"/>
        </w:rPr>
        <w:t>Factset</w:t>
      </w:r>
      <w:proofErr w:type="spellEnd"/>
      <w:r w:rsidRPr="00012180">
        <w:rPr>
          <w:rFonts w:ascii="Tahoma" w:eastAsia="Tahoma" w:hAnsi="Tahoma" w:cs="Tahoma"/>
          <w:bCs/>
          <w:color w:val="000000"/>
          <w:sz w:val="18"/>
          <w:szCs w:val="18"/>
        </w:rPr>
        <w:t xml:space="preserve">, </w:t>
      </w:r>
      <w:proofErr w:type="spellStart"/>
      <w:r w:rsidRPr="00012180">
        <w:rPr>
          <w:rFonts w:ascii="Tahoma" w:eastAsia="Tahoma" w:hAnsi="Tahoma" w:cs="Tahoma"/>
          <w:bCs/>
          <w:color w:val="000000"/>
          <w:sz w:val="18"/>
          <w:szCs w:val="18"/>
        </w:rPr>
        <w:t>Thomsonone</w:t>
      </w:r>
      <w:proofErr w:type="spellEnd"/>
      <w:r w:rsidRPr="00012180">
        <w:rPr>
          <w:rFonts w:ascii="Tahoma" w:eastAsia="Tahoma" w:hAnsi="Tahoma" w:cs="Tahoma"/>
          <w:bCs/>
          <w:color w:val="000000"/>
          <w:sz w:val="18"/>
          <w:szCs w:val="18"/>
        </w:rPr>
        <w:t>, Capital IQ, Factiva and Bloomberg</w:t>
      </w:r>
      <w:r w:rsidRPr="00012180">
        <w:rPr>
          <w:rFonts w:ascii="Tahoma" w:eastAsia="Tahoma" w:hAnsi="Tahoma" w:cs="Tahoma"/>
          <w:bCs/>
          <w:sz w:val="18"/>
          <w:szCs w:val="18"/>
        </w:rPr>
        <w:t xml:space="preserve"> </w:t>
      </w:r>
    </w:p>
    <w:p w14:paraId="7B20E912" w14:textId="77777777" w:rsidR="000B2F87" w:rsidRPr="00012180" w:rsidRDefault="000B2F87" w:rsidP="000B2F87">
      <w:pPr>
        <w:pStyle w:val="Normal1"/>
        <w:numPr>
          <w:ilvl w:val="0"/>
          <w:numId w:val="7"/>
        </w:numPr>
        <w:ind w:right="29"/>
        <w:rPr>
          <w:rFonts w:ascii="Tahoma" w:eastAsia="Tahoma" w:hAnsi="Tahoma" w:cs="Tahoma"/>
          <w:bCs/>
          <w:sz w:val="18"/>
          <w:szCs w:val="18"/>
        </w:rPr>
      </w:pPr>
      <w:r w:rsidRPr="00012180">
        <w:rPr>
          <w:rFonts w:ascii="Tahoma" w:eastAsia="Tahoma" w:hAnsi="Tahoma" w:cs="Tahoma"/>
          <w:bCs/>
          <w:sz w:val="18"/>
          <w:szCs w:val="18"/>
        </w:rPr>
        <w:t xml:space="preserve">Machine Learning: </w:t>
      </w:r>
      <w:r>
        <w:rPr>
          <w:rFonts w:ascii="Tahoma" w:eastAsia="Tahoma" w:hAnsi="Tahoma" w:cs="Tahoma"/>
          <w:bCs/>
          <w:sz w:val="18"/>
          <w:szCs w:val="18"/>
        </w:rPr>
        <w:tab/>
      </w:r>
      <w:r>
        <w:rPr>
          <w:rFonts w:ascii="Tahoma" w:eastAsia="Tahoma" w:hAnsi="Tahoma" w:cs="Tahoma"/>
          <w:bCs/>
          <w:sz w:val="18"/>
          <w:szCs w:val="18"/>
        </w:rPr>
        <w:tab/>
      </w:r>
      <w:r w:rsidRPr="00012180">
        <w:rPr>
          <w:rFonts w:ascii="Tahoma" w:eastAsia="Tahoma" w:hAnsi="Tahoma" w:cs="Tahoma"/>
          <w:bCs/>
          <w:sz w:val="18"/>
          <w:szCs w:val="18"/>
        </w:rPr>
        <w:t>Regression, Classification, Clustering</w:t>
      </w:r>
    </w:p>
    <w:p w14:paraId="105C316E" w14:textId="77777777" w:rsidR="000B2F87" w:rsidRPr="006F42C5" w:rsidRDefault="000B2F87" w:rsidP="005D53D3">
      <w:pPr>
        <w:pStyle w:val="Normal1"/>
        <w:pBdr>
          <w:top w:val="nil"/>
          <w:left w:val="nil"/>
          <w:bottom w:val="nil"/>
          <w:right w:val="nil"/>
          <w:between w:val="nil"/>
        </w:pBdr>
        <w:ind w:right="29"/>
        <w:rPr>
          <w:rFonts w:ascii="Tahoma" w:eastAsia="Tahoma" w:hAnsi="Tahoma" w:cs="Tahoma"/>
          <w:color w:val="000000"/>
          <w:sz w:val="18"/>
          <w:szCs w:val="18"/>
        </w:rPr>
      </w:pPr>
    </w:p>
    <w:tbl>
      <w:tblPr>
        <w:tblW w:w="1044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0B2F87" w:rsidRPr="006F42C5" w14:paraId="446EA1C3" w14:textId="77777777" w:rsidTr="00491C61">
        <w:trPr>
          <w:trHeight w:val="322"/>
        </w:trPr>
        <w:tc>
          <w:tcPr>
            <w:tcW w:w="10440" w:type="dxa"/>
            <w:tcBorders>
              <w:bottom w:val="nil"/>
            </w:tcBorders>
            <w:shd w:val="clear" w:color="auto" w:fill="E0E0E0"/>
          </w:tcPr>
          <w:p w14:paraId="3BE111A4" w14:textId="77777777" w:rsidR="000B2F87" w:rsidRPr="006F42C5" w:rsidRDefault="000B2F87" w:rsidP="00491C61">
            <w:pPr>
              <w:pStyle w:val="Normal1"/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b/>
                <w:sz w:val="18"/>
                <w:szCs w:val="18"/>
              </w:rPr>
              <w:t xml:space="preserve">Present Employer                                        Work Experience                                                                3 years 6 months                                                                                          </w:t>
            </w:r>
          </w:p>
        </w:tc>
      </w:tr>
    </w:tbl>
    <w:p w14:paraId="63407FDE" w14:textId="77777777" w:rsidR="000B2F87" w:rsidRPr="006F42C5" w:rsidRDefault="000B2F87" w:rsidP="000B2F87">
      <w:pPr>
        <w:pStyle w:val="Normal1"/>
        <w:ind w:right="29"/>
        <w:rPr>
          <w:rFonts w:ascii="Tahoma" w:eastAsia="Tahoma" w:hAnsi="Tahoma" w:cs="Tahoma"/>
          <w:b/>
          <w:sz w:val="18"/>
          <w:szCs w:val="18"/>
        </w:rPr>
      </w:pPr>
      <w:r w:rsidRPr="006F42C5">
        <w:rPr>
          <w:rFonts w:ascii="Tahoma" w:hAnsi="Tahoma" w:cs="Tahoma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CF123EC" wp14:editId="59FBECC6">
            <wp:simplePos x="0" y="0"/>
            <wp:positionH relativeFrom="margin">
              <wp:posOffset>7951470</wp:posOffset>
            </wp:positionH>
            <wp:positionV relativeFrom="paragraph">
              <wp:posOffset>276225</wp:posOffset>
            </wp:positionV>
            <wp:extent cx="18415" cy="18415"/>
            <wp:effectExtent l="19050" t="0" r="635" b="0"/>
            <wp:wrapNone/>
            <wp:docPr id="5" name="In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F42C5">
        <w:rPr>
          <w:rFonts w:ascii="Tahoma" w:hAnsi="Tahoma" w:cs="Tahoma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0B7522E" wp14:editId="03D877EB">
            <wp:simplePos x="0" y="0"/>
            <wp:positionH relativeFrom="margin">
              <wp:posOffset>7951470</wp:posOffset>
            </wp:positionH>
            <wp:positionV relativeFrom="paragraph">
              <wp:posOffset>295910</wp:posOffset>
            </wp:positionV>
            <wp:extent cx="18415" cy="18415"/>
            <wp:effectExtent l="19050" t="0" r="635" b="0"/>
            <wp:wrapNone/>
            <wp:docPr id="6" name="In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76532C" w14:textId="4640F4AE" w:rsidR="000B2F87" w:rsidRPr="006F42C5" w:rsidRDefault="000B2F87" w:rsidP="000B2F87">
      <w:pPr>
        <w:pStyle w:val="Normal1"/>
        <w:ind w:right="29"/>
        <w:rPr>
          <w:rFonts w:ascii="Tahoma" w:eastAsia="Tahoma" w:hAnsi="Tahoma" w:cs="Tahoma"/>
          <w:b/>
          <w:sz w:val="18"/>
          <w:szCs w:val="18"/>
        </w:rPr>
      </w:pPr>
      <w:proofErr w:type="spellStart"/>
      <w:r w:rsidRPr="006F42C5">
        <w:rPr>
          <w:rFonts w:ascii="Tahoma" w:eastAsia="Tahoma" w:hAnsi="Tahoma" w:cs="Tahoma"/>
          <w:b/>
          <w:sz w:val="18"/>
          <w:szCs w:val="18"/>
        </w:rPr>
        <w:t>Evalueserve</w:t>
      </w:r>
      <w:proofErr w:type="spellEnd"/>
      <w:r w:rsidRPr="006F42C5">
        <w:rPr>
          <w:rFonts w:ascii="Tahoma" w:eastAsia="Tahoma" w:hAnsi="Tahoma" w:cs="Tahoma"/>
          <w:sz w:val="18"/>
          <w:szCs w:val="18"/>
        </w:rPr>
        <w:t xml:space="preserve">: </w:t>
      </w:r>
      <w:r w:rsidR="00677186">
        <w:rPr>
          <w:rFonts w:ascii="Tahoma" w:eastAsia="Tahoma" w:hAnsi="Tahoma" w:cs="Tahoma"/>
          <w:sz w:val="18"/>
          <w:szCs w:val="18"/>
        </w:rPr>
        <w:t>Senior Business Analyst</w:t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 w:rsidRPr="006F42C5">
        <w:rPr>
          <w:rFonts w:ascii="Tahoma" w:eastAsia="Tahoma" w:hAnsi="Tahoma" w:cs="Tahoma"/>
          <w:sz w:val="18"/>
          <w:szCs w:val="18"/>
        </w:rPr>
        <w:t xml:space="preserve">                                                                 </w:t>
      </w:r>
      <w:proofErr w:type="gramStart"/>
      <w:r w:rsidRPr="006F42C5">
        <w:rPr>
          <w:rFonts w:ascii="Tahoma" w:eastAsia="Tahoma" w:hAnsi="Tahoma" w:cs="Tahoma"/>
          <w:sz w:val="18"/>
          <w:szCs w:val="18"/>
        </w:rPr>
        <w:t xml:space="preserve">   </w:t>
      </w:r>
      <w:r w:rsidRPr="006F42C5">
        <w:rPr>
          <w:rFonts w:ascii="Tahoma" w:eastAsia="Tahoma" w:hAnsi="Tahoma" w:cs="Tahoma"/>
          <w:b/>
          <w:sz w:val="18"/>
          <w:szCs w:val="18"/>
        </w:rPr>
        <w:t>(</w:t>
      </w:r>
      <w:proofErr w:type="gramEnd"/>
      <w:r w:rsidRPr="006F42C5">
        <w:rPr>
          <w:rFonts w:ascii="Tahoma" w:eastAsia="Tahoma" w:hAnsi="Tahoma" w:cs="Tahoma"/>
          <w:b/>
          <w:sz w:val="18"/>
          <w:szCs w:val="18"/>
        </w:rPr>
        <w:t xml:space="preserve">Apr 2019- Present)                                                                                                                       </w:t>
      </w:r>
    </w:p>
    <w:p w14:paraId="22618B90" w14:textId="77777777" w:rsidR="000B2F87" w:rsidRPr="006F42C5" w:rsidRDefault="000B2F87" w:rsidP="000B2F87">
      <w:pPr>
        <w:pStyle w:val="Normal1"/>
        <w:ind w:right="29"/>
        <w:rPr>
          <w:rFonts w:ascii="Tahoma" w:eastAsia="Tahoma" w:hAnsi="Tahoma" w:cs="Tahoma"/>
          <w:b/>
          <w:sz w:val="18"/>
          <w:szCs w:val="18"/>
        </w:rPr>
      </w:pPr>
    </w:p>
    <w:p w14:paraId="1333DF38" w14:textId="4E81DB7D" w:rsidR="000B2F87" w:rsidRDefault="000B2F87" w:rsidP="000B2F87">
      <w:pPr>
        <w:pStyle w:val="Normal1"/>
        <w:ind w:right="29"/>
        <w:rPr>
          <w:rFonts w:ascii="Tahoma" w:eastAsia="Tahoma" w:hAnsi="Tahoma" w:cs="Tahoma"/>
          <w:b/>
          <w:sz w:val="18"/>
          <w:szCs w:val="18"/>
        </w:rPr>
      </w:pPr>
      <w:r w:rsidRPr="006F42C5">
        <w:rPr>
          <w:rFonts w:ascii="Tahoma" w:eastAsia="Tahoma" w:hAnsi="Tahoma" w:cs="Tahoma"/>
          <w:b/>
          <w:sz w:val="18"/>
          <w:szCs w:val="18"/>
        </w:rPr>
        <w:t>Key Responsibilities:</w:t>
      </w:r>
    </w:p>
    <w:p w14:paraId="66CE181C" w14:textId="77777777" w:rsidR="000A19F2" w:rsidRDefault="000A19F2" w:rsidP="000B2F87">
      <w:pPr>
        <w:pStyle w:val="Normal1"/>
        <w:ind w:right="29"/>
        <w:rPr>
          <w:rFonts w:ascii="Tahoma" w:eastAsia="Tahoma" w:hAnsi="Tahoma" w:cs="Tahoma"/>
          <w:b/>
          <w:sz w:val="18"/>
          <w:szCs w:val="18"/>
        </w:rPr>
      </w:pPr>
    </w:p>
    <w:p w14:paraId="710D661C" w14:textId="16FE46AD" w:rsidR="00677186" w:rsidRDefault="00677186" w:rsidP="00677186">
      <w:pPr>
        <w:pStyle w:val="Normal1"/>
        <w:numPr>
          <w:ilvl w:val="0"/>
          <w:numId w:val="12"/>
        </w:numPr>
        <w:ind w:right="29"/>
        <w:jc w:val="both"/>
        <w:rPr>
          <w:rFonts w:ascii="Tahoma" w:eastAsia="Tahoma" w:hAnsi="Tahoma" w:cs="Tahoma"/>
          <w:bCs/>
          <w:sz w:val="18"/>
          <w:szCs w:val="18"/>
        </w:rPr>
      </w:pPr>
      <w:r>
        <w:rPr>
          <w:rFonts w:ascii="Tahoma" w:eastAsia="Tahoma" w:hAnsi="Tahoma" w:cs="Tahoma"/>
          <w:bCs/>
          <w:sz w:val="18"/>
          <w:szCs w:val="18"/>
        </w:rPr>
        <w:t xml:space="preserve">Working on </w:t>
      </w:r>
      <w:r w:rsidRPr="00677186">
        <w:rPr>
          <w:rFonts w:ascii="Tahoma" w:eastAsia="Tahoma" w:hAnsi="Tahoma" w:cs="Tahoma"/>
          <w:bCs/>
          <w:sz w:val="18"/>
          <w:szCs w:val="18"/>
        </w:rPr>
        <w:t xml:space="preserve">predictive </w:t>
      </w:r>
      <w:proofErr w:type="spellStart"/>
      <w:r w:rsidRPr="00677186">
        <w:rPr>
          <w:rFonts w:ascii="Tahoma" w:eastAsia="Tahoma" w:hAnsi="Tahoma" w:cs="Tahoma"/>
          <w:bCs/>
          <w:sz w:val="18"/>
          <w:szCs w:val="18"/>
        </w:rPr>
        <w:t>modeling</w:t>
      </w:r>
      <w:proofErr w:type="spellEnd"/>
      <w:r w:rsidRPr="00677186">
        <w:rPr>
          <w:rFonts w:ascii="Tahoma" w:eastAsia="Tahoma" w:hAnsi="Tahoma" w:cs="Tahoma"/>
          <w:bCs/>
          <w:sz w:val="18"/>
          <w:szCs w:val="18"/>
        </w:rPr>
        <w:t xml:space="preserve"> techniques, benchmarking and model validation related to credit risk (PD, LGD, EAD) single and multifactor models, and other </w:t>
      </w:r>
      <w:bookmarkStart w:id="0" w:name="_GoBack"/>
      <w:bookmarkEnd w:id="0"/>
    </w:p>
    <w:p w14:paraId="33EA087B" w14:textId="4A9B7FE0" w:rsidR="009E57C3" w:rsidRDefault="009E57C3" w:rsidP="00677186">
      <w:pPr>
        <w:pStyle w:val="Normal1"/>
        <w:numPr>
          <w:ilvl w:val="0"/>
          <w:numId w:val="12"/>
        </w:numPr>
        <w:ind w:right="29"/>
        <w:jc w:val="both"/>
        <w:rPr>
          <w:rFonts w:ascii="Tahoma" w:eastAsia="Tahoma" w:hAnsi="Tahoma" w:cs="Tahoma"/>
          <w:bCs/>
          <w:sz w:val="18"/>
          <w:szCs w:val="18"/>
        </w:rPr>
      </w:pPr>
      <w:r>
        <w:rPr>
          <w:rFonts w:ascii="Tahoma" w:eastAsia="Tahoma" w:hAnsi="Tahoma" w:cs="Tahoma"/>
          <w:bCs/>
          <w:sz w:val="18"/>
          <w:szCs w:val="18"/>
        </w:rPr>
        <w:t>Credit Risk Analytics</w:t>
      </w:r>
    </w:p>
    <w:p w14:paraId="5E16F1BF" w14:textId="301F3BAA" w:rsidR="000B2F87" w:rsidRDefault="00677186" w:rsidP="00677186">
      <w:pPr>
        <w:pStyle w:val="Normal1"/>
        <w:numPr>
          <w:ilvl w:val="0"/>
          <w:numId w:val="12"/>
        </w:numPr>
        <w:ind w:right="29"/>
        <w:jc w:val="both"/>
        <w:rPr>
          <w:rFonts w:ascii="Tahoma" w:eastAsia="Tahoma" w:hAnsi="Tahoma" w:cs="Tahoma"/>
          <w:bCs/>
          <w:sz w:val="18"/>
          <w:szCs w:val="18"/>
        </w:rPr>
      </w:pPr>
      <w:proofErr w:type="spellStart"/>
      <w:r>
        <w:rPr>
          <w:rFonts w:ascii="Tahoma" w:eastAsia="Tahoma" w:hAnsi="Tahoma" w:cs="Tahoma"/>
          <w:bCs/>
          <w:sz w:val="18"/>
          <w:szCs w:val="18"/>
        </w:rPr>
        <w:t>M</w:t>
      </w:r>
      <w:r w:rsidRPr="00677186">
        <w:rPr>
          <w:rFonts w:ascii="Tahoma" w:eastAsia="Tahoma" w:hAnsi="Tahoma" w:cs="Tahoma"/>
          <w:bCs/>
          <w:sz w:val="18"/>
          <w:szCs w:val="18"/>
        </w:rPr>
        <w:t>odeling</w:t>
      </w:r>
      <w:proofErr w:type="spellEnd"/>
      <w:r w:rsidRPr="00677186">
        <w:rPr>
          <w:rFonts w:ascii="Tahoma" w:eastAsia="Tahoma" w:hAnsi="Tahoma" w:cs="Tahoma"/>
          <w:bCs/>
          <w:sz w:val="18"/>
          <w:szCs w:val="18"/>
        </w:rPr>
        <w:t xml:space="preserve"> techniques </w:t>
      </w:r>
      <w:r>
        <w:rPr>
          <w:rFonts w:ascii="Tahoma" w:eastAsia="Tahoma" w:hAnsi="Tahoma" w:cs="Tahoma"/>
          <w:bCs/>
          <w:sz w:val="18"/>
          <w:szCs w:val="18"/>
        </w:rPr>
        <w:t xml:space="preserve">includes </w:t>
      </w:r>
      <w:r w:rsidRPr="00677186">
        <w:rPr>
          <w:rFonts w:ascii="Tahoma" w:eastAsia="Tahoma" w:hAnsi="Tahoma" w:cs="Tahoma"/>
          <w:bCs/>
          <w:sz w:val="18"/>
          <w:szCs w:val="18"/>
        </w:rPr>
        <w:t>Merton, Longstaff-Schwartz, Black-Sholes</w:t>
      </w:r>
    </w:p>
    <w:p w14:paraId="3940A826" w14:textId="71464EA7" w:rsidR="00677186" w:rsidRDefault="00677186" w:rsidP="00677186">
      <w:pPr>
        <w:pStyle w:val="Normal1"/>
        <w:numPr>
          <w:ilvl w:val="0"/>
          <w:numId w:val="12"/>
        </w:numPr>
        <w:ind w:right="29"/>
        <w:jc w:val="both"/>
        <w:rPr>
          <w:rFonts w:ascii="Tahoma" w:eastAsia="Tahoma" w:hAnsi="Tahoma" w:cs="Tahoma"/>
          <w:bCs/>
          <w:sz w:val="18"/>
          <w:szCs w:val="18"/>
        </w:rPr>
      </w:pPr>
      <w:r>
        <w:rPr>
          <w:rFonts w:ascii="Tahoma" w:eastAsia="Tahoma" w:hAnsi="Tahoma" w:cs="Tahoma"/>
          <w:bCs/>
          <w:sz w:val="18"/>
          <w:szCs w:val="18"/>
        </w:rPr>
        <w:t>Handling ad-hoc requests</w:t>
      </w:r>
    </w:p>
    <w:p w14:paraId="417F8488" w14:textId="77777777" w:rsidR="00677186" w:rsidRPr="006F42C5" w:rsidRDefault="00677186" w:rsidP="007B09BE">
      <w:pPr>
        <w:pStyle w:val="Normal1"/>
        <w:ind w:right="29"/>
        <w:jc w:val="both"/>
        <w:rPr>
          <w:rFonts w:ascii="Tahoma" w:eastAsia="Tahoma" w:hAnsi="Tahoma" w:cs="Tahoma"/>
          <w:b/>
          <w:sz w:val="18"/>
          <w:szCs w:val="18"/>
        </w:rPr>
      </w:pPr>
    </w:p>
    <w:p w14:paraId="31450FD1" w14:textId="77777777" w:rsidR="000B2F87" w:rsidRPr="006F42C5" w:rsidRDefault="000B2F87" w:rsidP="000B2F87">
      <w:pPr>
        <w:pStyle w:val="Normal1"/>
        <w:ind w:right="29"/>
        <w:rPr>
          <w:rFonts w:ascii="Tahoma" w:eastAsia="Tahoma" w:hAnsi="Tahoma" w:cs="Tahoma"/>
          <w:sz w:val="18"/>
          <w:szCs w:val="18"/>
        </w:rPr>
      </w:pPr>
      <w:r w:rsidRPr="006F42C5">
        <w:rPr>
          <w:rFonts w:ascii="Tahoma" w:eastAsia="Tahoma" w:hAnsi="Tahoma" w:cs="Tahoma"/>
          <w:b/>
          <w:sz w:val="18"/>
          <w:szCs w:val="18"/>
        </w:rPr>
        <w:t xml:space="preserve">HCL Technologies: </w:t>
      </w:r>
      <w:r w:rsidRPr="006F42C5">
        <w:rPr>
          <w:rFonts w:ascii="Tahoma" w:eastAsia="Tahoma" w:hAnsi="Tahoma" w:cs="Tahoma"/>
          <w:sz w:val="18"/>
          <w:szCs w:val="18"/>
        </w:rPr>
        <w:t xml:space="preserve">Software Engineer                                                                                   </w:t>
      </w:r>
      <w:proofErr w:type="gramStart"/>
      <w:r w:rsidRPr="006F42C5">
        <w:rPr>
          <w:rFonts w:ascii="Tahoma" w:eastAsia="Tahoma" w:hAnsi="Tahoma" w:cs="Tahoma"/>
          <w:sz w:val="18"/>
          <w:szCs w:val="18"/>
        </w:rPr>
        <w:t xml:space="preserve">   (</w:t>
      </w:r>
      <w:proofErr w:type="gramEnd"/>
      <w:r w:rsidRPr="006F42C5">
        <w:rPr>
          <w:rFonts w:ascii="Tahoma" w:eastAsia="Tahoma" w:hAnsi="Tahoma" w:cs="Tahoma"/>
          <w:b/>
          <w:sz w:val="18"/>
          <w:szCs w:val="18"/>
        </w:rPr>
        <w:t xml:space="preserve">Feb 2015- June 2017)                                                                                        </w:t>
      </w:r>
    </w:p>
    <w:p w14:paraId="417CA030" w14:textId="77777777" w:rsidR="000B2F87" w:rsidRPr="006F42C5" w:rsidRDefault="000B2F87" w:rsidP="000B2F87">
      <w:pPr>
        <w:pStyle w:val="Normal1"/>
        <w:ind w:right="29"/>
        <w:rPr>
          <w:rFonts w:ascii="Tahoma" w:eastAsia="Tahoma" w:hAnsi="Tahoma" w:cs="Tahoma"/>
          <w:b/>
          <w:sz w:val="18"/>
          <w:szCs w:val="18"/>
        </w:rPr>
      </w:pPr>
    </w:p>
    <w:p w14:paraId="651A346A" w14:textId="77777777" w:rsidR="000B2F87" w:rsidRDefault="000B2F87" w:rsidP="000B2F87">
      <w:pPr>
        <w:pStyle w:val="Normal1"/>
        <w:ind w:right="29"/>
        <w:rPr>
          <w:rFonts w:ascii="Tahoma" w:eastAsia="Tahoma" w:hAnsi="Tahoma" w:cs="Tahoma"/>
          <w:b/>
          <w:sz w:val="18"/>
          <w:szCs w:val="18"/>
        </w:rPr>
      </w:pPr>
      <w:r w:rsidRPr="006F42C5">
        <w:rPr>
          <w:rFonts w:ascii="Tahoma" w:eastAsia="Tahoma" w:hAnsi="Tahoma" w:cs="Tahoma"/>
          <w:b/>
          <w:sz w:val="18"/>
          <w:szCs w:val="18"/>
        </w:rPr>
        <w:t>Key Responsibilities:</w:t>
      </w:r>
    </w:p>
    <w:p w14:paraId="3959C4B0" w14:textId="77777777" w:rsidR="000B2F87" w:rsidRDefault="000B2F87" w:rsidP="000B2F87">
      <w:pPr>
        <w:pStyle w:val="Normal1"/>
        <w:ind w:right="29"/>
        <w:rPr>
          <w:rFonts w:ascii="Tahoma" w:eastAsia="Tahoma" w:hAnsi="Tahoma" w:cs="Tahoma"/>
          <w:b/>
          <w:sz w:val="18"/>
          <w:szCs w:val="18"/>
        </w:rPr>
      </w:pPr>
    </w:p>
    <w:p w14:paraId="71FEC7D1" w14:textId="77777777" w:rsidR="00677186" w:rsidRDefault="00677186" w:rsidP="00677186">
      <w:pPr>
        <w:pStyle w:val="Normal1"/>
        <w:numPr>
          <w:ilvl w:val="0"/>
          <w:numId w:val="6"/>
        </w:numPr>
        <w:ind w:right="29"/>
        <w:jc w:val="both"/>
        <w:rPr>
          <w:rFonts w:ascii="Tahoma" w:eastAsia="Tahoma" w:hAnsi="Tahoma" w:cs="Tahoma"/>
          <w:bCs/>
          <w:sz w:val="18"/>
          <w:szCs w:val="18"/>
        </w:rPr>
      </w:pPr>
      <w:r>
        <w:rPr>
          <w:rFonts w:ascii="Tahoma" w:eastAsia="Tahoma" w:hAnsi="Tahoma" w:cs="Tahoma"/>
          <w:bCs/>
          <w:sz w:val="18"/>
          <w:szCs w:val="18"/>
        </w:rPr>
        <w:t>W</w:t>
      </w:r>
      <w:r w:rsidRPr="00CB6DA8">
        <w:rPr>
          <w:rFonts w:ascii="Tahoma" w:eastAsia="Tahoma" w:hAnsi="Tahoma" w:cs="Tahoma"/>
          <w:bCs/>
          <w:sz w:val="18"/>
          <w:szCs w:val="18"/>
        </w:rPr>
        <w:t>rit</w:t>
      </w:r>
      <w:r>
        <w:rPr>
          <w:rFonts w:ascii="Tahoma" w:eastAsia="Tahoma" w:hAnsi="Tahoma" w:cs="Tahoma"/>
          <w:bCs/>
          <w:sz w:val="18"/>
          <w:szCs w:val="18"/>
        </w:rPr>
        <w:t>e</w:t>
      </w:r>
      <w:r w:rsidRPr="00CB6DA8">
        <w:rPr>
          <w:rFonts w:ascii="Tahoma" w:eastAsia="Tahoma" w:hAnsi="Tahoma" w:cs="Tahoma"/>
          <w:bCs/>
          <w:sz w:val="18"/>
          <w:szCs w:val="18"/>
        </w:rPr>
        <w:t xml:space="preserve"> code</w:t>
      </w:r>
      <w:r>
        <w:rPr>
          <w:rFonts w:ascii="Tahoma" w:eastAsia="Tahoma" w:hAnsi="Tahoma" w:cs="Tahoma"/>
          <w:bCs/>
          <w:sz w:val="18"/>
          <w:szCs w:val="18"/>
        </w:rPr>
        <w:t xml:space="preserve"> </w:t>
      </w:r>
      <w:r w:rsidRPr="00CB6DA8">
        <w:rPr>
          <w:rFonts w:ascii="Tahoma" w:eastAsia="Tahoma" w:hAnsi="Tahoma" w:cs="Tahoma"/>
          <w:bCs/>
          <w:sz w:val="18"/>
          <w:szCs w:val="18"/>
        </w:rPr>
        <w:t>in Python to manipulate data for data loads, extracts, statistical analysis, modelling</w:t>
      </w:r>
      <w:r>
        <w:rPr>
          <w:rFonts w:ascii="Tahoma" w:eastAsia="Tahoma" w:hAnsi="Tahoma" w:cs="Tahoma"/>
          <w:bCs/>
          <w:sz w:val="18"/>
          <w:szCs w:val="18"/>
        </w:rPr>
        <w:t xml:space="preserve"> </w:t>
      </w:r>
      <w:r w:rsidRPr="00CB6DA8">
        <w:rPr>
          <w:rFonts w:ascii="Tahoma" w:eastAsia="Tahoma" w:hAnsi="Tahoma" w:cs="Tahoma"/>
          <w:bCs/>
          <w:sz w:val="18"/>
          <w:szCs w:val="18"/>
        </w:rPr>
        <w:t>and data munging</w:t>
      </w:r>
      <w:r>
        <w:rPr>
          <w:rFonts w:ascii="Tahoma" w:eastAsia="Tahoma" w:hAnsi="Tahoma" w:cs="Tahoma"/>
          <w:bCs/>
          <w:sz w:val="18"/>
          <w:szCs w:val="18"/>
        </w:rPr>
        <w:t>.</w:t>
      </w:r>
    </w:p>
    <w:p w14:paraId="564492C9" w14:textId="77777777" w:rsidR="00677186" w:rsidRPr="00320CC0" w:rsidRDefault="00677186" w:rsidP="00677186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29"/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Work on data cleaning, aggregation, transformation, balancing and analysis of data through Python libraries like NumPy, Pandas.</w:t>
      </w:r>
    </w:p>
    <w:p w14:paraId="1FC01E96" w14:textId="77777777" w:rsidR="00677186" w:rsidRPr="00931B48" w:rsidRDefault="00677186" w:rsidP="00677186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29"/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Work on Feature Engineering, Feature Selection &amp; Feature Scaling techniques.</w:t>
      </w:r>
    </w:p>
    <w:p w14:paraId="286213BF" w14:textId="77777777" w:rsidR="00677186" w:rsidRPr="00320CC0" w:rsidRDefault="00677186" w:rsidP="00677186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29"/>
        <w:jc w:val="both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eastAsia="Tahoma" w:hAnsi="Tahoma" w:cs="Tahoma"/>
          <w:color w:val="000000"/>
          <w:sz w:val="18"/>
          <w:szCs w:val="18"/>
        </w:rPr>
        <w:t>Handle categorical features suing various Encoding techniques.</w:t>
      </w:r>
    </w:p>
    <w:p w14:paraId="559C4327" w14:textId="77777777" w:rsidR="00677186" w:rsidRDefault="00677186" w:rsidP="00677186">
      <w:pPr>
        <w:pStyle w:val="Normal1"/>
        <w:numPr>
          <w:ilvl w:val="0"/>
          <w:numId w:val="6"/>
        </w:numPr>
        <w:ind w:right="29"/>
        <w:jc w:val="both"/>
        <w:rPr>
          <w:rFonts w:ascii="Tahoma" w:eastAsia="Tahoma" w:hAnsi="Tahoma" w:cs="Tahoma"/>
          <w:bCs/>
          <w:sz w:val="18"/>
          <w:szCs w:val="18"/>
        </w:rPr>
      </w:pPr>
      <w:r w:rsidRPr="00826711">
        <w:rPr>
          <w:rFonts w:ascii="Tahoma" w:eastAsia="Tahoma" w:hAnsi="Tahoma" w:cs="Tahoma"/>
          <w:bCs/>
          <w:sz w:val="18"/>
          <w:szCs w:val="18"/>
        </w:rPr>
        <w:t>Worked on data exploration, preparation, outlier detection, dimension reduction</w:t>
      </w:r>
      <w:r>
        <w:rPr>
          <w:rFonts w:ascii="Tahoma" w:eastAsia="Tahoma" w:hAnsi="Tahoma" w:cs="Tahoma"/>
          <w:bCs/>
          <w:sz w:val="18"/>
          <w:szCs w:val="18"/>
        </w:rPr>
        <w:t>.</w:t>
      </w:r>
    </w:p>
    <w:p w14:paraId="66C914EB" w14:textId="77777777" w:rsidR="00677186" w:rsidRDefault="00677186" w:rsidP="00677186">
      <w:pPr>
        <w:pStyle w:val="Normal1"/>
        <w:numPr>
          <w:ilvl w:val="0"/>
          <w:numId w:val="6"/>
        </w:numPr>
        <w:ind w:right="29"/>
        <w:jc w:val="both"/>
        <w:rPr>
          <w:rFonts w:ascii="Tahoma" w:eastAsia="Tahoma" w:hAnsi="Tahoma" w:cs="Tahoma"/>
          <w:bCs/>
          <w:sz w:val="18"/>
          <w:szCs w:val="18"/>
        </w:rPr>
      </w:pPr>
      <w:r>
        <w:rPr>
          <w:rFonts w:ascii="Tahoma" w:eastAsia="Tahoma" w:hAnsi="Tahoma" w:cs="Tahoma"/>
          <w:bCs/>
          <w:sz w:val="18"/>
          <w:szCs w:val="18"/>
        </w:rPr>
        <w:t>Work on Exploratory Data Analysis using Matplotlib, Seaborn.</w:t>
      </w:r>
    </w:p>
    <w:p w14:paraId="4B346ED6" w14:textId="77777777" w:rsidR="00677186" w:rsidRPr="00931B48" w:rsidRDefault="00677186" w:rsidP="00677186">
      <w:pPr>
        <w:pStyle w:val="Normal1"/>
        <w:numPr>
          <w:ilvl w:val="0"/>
          <w:numId w:val="6"/>
        </w:numPr>
        <w:ind w:right="29"/>
        <w:jc w:val="both"/>
        <w:rPr>
          <w:rFonts w:ascii="Tahoma" w:eastAsia="Tahoma" w:hAnsi="Tahoma" w:cs="Tahoma"/>
          <w:bCs/>
          <w:sz w:val="18"/>
          <w:szCs w:val="18"/>
        </w:rPr>
      </w:pPr>
      <w:r>
        <w:rPr>
          <w:rFonts w:ascii="Tahoma" w:eastAsia="Tahoma" w:hAnsi="Tahoma" w:cs="Tahoma"/>
          <w:bCs/>
          <w:sz w:val="18"/>
          <w:szCs w:val="18"/>
        </w:rPr>
        <w:t xml:space="preserve">Work on Hyper parameter tuning using </w:t>
      </w:r>
      <w:proofErr w:type="spellStart"/>
      <w:r>
        <w:rPr>
          <w:rFonts w:ascii="Tahoma" w:eastAsia="Tahoma" w:hAnsi="Tahoma" w:cs="Tahoma"/>
          <w:bCs/>
          <w:sz w:val="18"/>
          <w:szCs w:val="18"/>
        </w:rPr>
        <w:t>GridSearchCV</w:t>
      </w:r>
      <w:proofErr w:type="spellEnd"/>
      <w:r>
        <w:rPr>
          <w:rFonts w:ascii="Tahoma" w:eastAsia="Tahoma" w:hAnsi="Tahoma" w:cs="Tahoma"/>
          <w:bCs/>
          <w:sz w:val="18"/>
          <w:szCs w:val="18"/>
        </w:rPr>
        <w:t xml:space="preserve"> &amp; </w:t>
      </w:r>
      <w:proofErr w:type="spellStart"/>
      <w:r>
        <w:rPr>
          <w:rFonts w:ascii="Tahoma" w:eastAsia="Tahoma" w:hAnsi="Tahoma" w:cs="Tahoma"/>
          <w:bCs/>
          <w:sz w:val="18"/>
          <w:szCs w:val="18"/>
        </w:rPr>
        <w:t>RandomisedSearchCV</w:t>
      </w:r>
      <w:proofErr w:type="spellEnd"/>
      <w:r>
        <w:rPr>
          <w:rFonts w:ascii="Tahoma" w:eastAsia="Tahoma" w:hAnsi="Tahoma" w:cs="Tahoma"/>
          <w:bCs/>
          <w:sz w:val="18"/>
          <w:szCs w:val="18"/>
        </w:rPr>
        <w:t>.</w:t>
      </w:r>
    </w:p>
    <w:p w14:paraId="358CDE0F" w14:textId="77777777" w:rsidR="00677186" w:rsidRDefault="00677186" w:rsidP="00677186">
      <w:pPr>
        <w:pStyle w:val="Normal1"/>
        <w:numPr>
          <w:ilvl w:val="0"/>
          <w:numId w:val="6"/>
        </w:numPr>
        <w:ind w:right="29"/>
        <w:jc w:val="both"/>
        <w:rPr>
          <w:rFonts w:ascii="Tahoma" w:eastAsia="Tahoma" w:hAnsi="Tahoma" w:cs="Tahoma"/>
          <w:bCs/>
          <w:sz w:val="18"/>
          <w:szCs w:val="18"/>
        </w:rPr>
      </w:pPr>
      <w:r w:rsidRPr="00CB6DA8">
        <w:rPr>
          <w:rFonts w:ascii="Tahoma" w:eastAsia="Tahoma" w:hAnsi="Tahoma" w:cs="Tahoma"/>
          <w:bCs/>
          <w:sz w:val="18"/>
          <w:szCs w:val="18"/>
        </w:rPr>
        <w:t>Applied Working knowledge in Machine Learning algorithms</w:t>
      </w:r>
      <w:r>
        <w:rPr>
          <w:rFonts w:ascii="Tahoma" w:eastAsia="Tahoma" w:hAnsi="Tahoma" w:cs="Tahoma"/>
          <w:bCs/>
          <w:sz w:val="18"/>
          <w:szCs w:val="18"/>
        </w:rPr>
        <w:t xml:space="preserve"> using </w:t>
      </w:r>
      <w:proofErr w:type="spellStart"/>
      <w:r>
        <w:rPr>
          <w:rFonts w:ascii="Tahoma" w:eastAsia="Tahoma" w:hAnsi="Tahoma" w:cs="Tahoma"/>
          <w:bCs/>
          <w:sz w:val="18"/>
          <w:szCs w:val="18"/>
        </w:rPr>
        <w:t>Sklean</w:t>
      </w:r>
      <w:proofErr w:type="spellEnd"/>
      <w:r>
        <w:rPr>
          <w:rFonts w:ascii="Tahoma" w:eastAsia="Tahoma" w:hAnsi="Tahoma" w:cs="Tahoma"/>
          <w:bCs/>
          <w:sz w:val="18"/>
          <w:szCs w:val="18"/>
        </w:rPr>
        <w:t xml:space="preserve"> library</w:t>
      </w:r>
      <w:r w:rsidRPr="00CB6DA8">
        <w:rPr>
          <w:rFonts w:ascii="Tahoma" w:eastAsia="Tahoma" w:hAnsi="Tahoma" w:cs="Tahoma"/>
          <w:bCs/>
          <w:sz w:val="18"/>
          <w:szCs w:val="18"/>
        </w:rPr>
        <w:t xml:space="preserve"> (worked on Linear, Logistic Regression, </w:t>
      </w:r>
      <w:r>
        <w:rPr>
          <w:rFonts w:ascii="Tahoma" w:eastAsia="Tahoma" w:hAnsi="Tahoma" w:cs="Tahoma"/>
          <w:bCs/>
          <w:sz w:val="18"/>
          <w:szCs w:val="18"/>
        </w:rPr>
        <w:t xml:space="preserve">Lasso &amp; Ridge Regression, </w:t>
      </w:r>
      <w:r w:rsidRPr="00CB6DA8">
        <w:rPr>
          <w:rFonts w:ascii="Tahoma" w:eastAsia="Tahoma" w:hAnsi="Tahoma" w:cs="Tahoma"/>
          <w:bCs/>
          <w:sz w:val="18"/>
          <w:szCs w:val="18"/>
        </w:rPr>
        <w:t>Naïve Bayes, Decision Trees, Random Forest, SVM, K-means, KNN, DB Scan, SVM</w:t>
      </w:r>
      <w:r>
        <w:rPr>
          <w:rFonts w:ascii="Tahoma" w:eastAsia="Tahoma" w:hAnsi="Tahoma" w:cs="Tahoma"/>
          <w:bCs/>
          <w:sz w:val="18"/>
          <w:szCs w:val="18"/>
        </w:rPr>
        <w:t xml:space="preserve"> </w:t>
      </w:r>
      <w:r w:rsidRPr="00CB6DA8">
        <w:rPr>
          <w:rFonts w:ascii="Tahoma" w:eastAsia="Tahoma" w:hAnsi="Tahoma" w:cs="Tahoma"/>
          <w:bCs/>
          <w:sz w:val="18"/>
          <w:szCs w:val="18"/>
        </w:rPr>
        <w:t>etc)</w:t>
      </w:r>
      <w:r>
        <w:rPr>
          <w:rFonts w:ascii="Tahoma" w:eastAsia="Tahoma" w:hAnsi="Tahoma" w:cs="Tahoma"/>
          <w:bCs/>
          <w:sz w:val="18"/>
          <w:szCs w:val="18"/>
        </w:rPr>
        <w:t>.</w:t>
      </w:r>
    </w:p>
    <w:p w14:paraId="782FC8E0" w14:textId="77777777" w:rsidR="00677186" w:rsidRPr="00320CC0" w:rsidRDefault="00677186" w:rsidP="00677186">
      <w:pPr>
        <w:pStyle w:val="Normal1"/>
        <w:numPr>
          <w:ilvl w:val="0"/>
          <w:numId w:val="6"/>
        </w:numPr>
        <w:ind w:right="29"/>
        <w:jc w:val="both"/>
        <w:rPr>
          <w:rFonts w:ascii="Tahoma" w:eastAsia="Tahoma" w:hAnsi="Tahoma" w:cs="Tahoma"/>
          <w:bCs/>
          <w:sz w:val="18"/>
          <w:szCs w:val="18"/>
        </w:rPr>
      </w:pPr>
      <w:r>
        <w:rPr>
          <w:rFonts w:ascii="Tahoma" w:eastAsia="Tahoma" w:hAnsi="Tahoma" w:cs="Tahoma"/>
          <w:bCs/>
          <w:sz w:val="18"/>
          <w:szCs w:val="18"/>
        </w:rPr>
        <w:t>Work on Model evaluation using Accuracy, confusion Matrix and Cross Validation.</w:t>
      </w:r>
    </w:p>
    <w:p w14:paraId="73BF054B" w14:textId="023B0CCE" w:rsidR="00FA756C" w:rsidRDefault="00FA756C" w:rsidP="000B2F8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880"/>
        </w:tabs>
        <w:ind w:left="-360"/>
        <w:rPr>
          <w:rFonts w:ascii="Tahoma" w:eastAsia="Tahoma" w:hAnsi="Tahoma" w:cs="Tahoma"/>
          <w:color w:val="000000"/>
          <w:sz w:val="18"/>
          <w:szCs w:val="18"/>
        </w:rPr>
      </w:pPr>
    </w:p>
    <w:p w14:paraId="2E66E65F" w14:textId="3CA09272" w:rsidR="00FA756C" w:rsidRDefault="00FA756C" w:rsidP="000B2F8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880"/>
        </w:tabs>
        <w:ind w:left="-360"/>
        <w:rPr>
          <w:rFonts w:ascii="Tahoma" w:eastAsia="Tahoma" w:hAnsi="Tahoma" w:cs="Tahoma"/>
          <w:color w:val="000000"/>
          <w:sz w:val="18"/>
          <w:szCs w:val="18"/>
        </w:rPr>
      </w:pPr>
    </w:p>
    <w:p w14:paraId="771EF847" w14:textId="7A27A5F7" w:rsidR="00FA756C" w:rsidRDefault="00FA756C" w:rsidP="000B2F8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880"/>
        </w:tabs>
        <w:ind w:left="-360"/>
        <w:rPr>
          <w:rFonts w:ascii="Tahoma" w:eastAsia="Tahoma" w:hAnsi="Tahoma" w:cs="Tahoma"/>
          <w:color w:val="000000"/>
          <w:sz w:val="18"/>
          <w:szCs w:val="18"/>
        </w:rPr>
      </w:pPr>
    </w:p>
    <w:p w14:paraId="5E16DD67" w14:textId="2E38AF2E" w:rsidR="00FA756C" w:rsidRDefault="00FA756C" w:rsidP="000B2F8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880"/>
        </w:tabs>
        <w:ind w:left="-360"/>
        <w:rPr>
          <w:rFonts w:ascii="Tahoma" w:eastAsia="Tahoma" w:hAnsi="Tahoma" w:cs="Tahoma"/>
          <w:color w:val="000000"/>
          <w:sz w:val="18"/>
          <w:szCs w:val="18"/>
        </w:rPr>
      </w:pPr>
    </w:p>
    <w:p w14:paraId="4FA54DBA" w14:textId="13A3C67E" w:rsidR="00FA756C" w:rsidRDefault="00FA756C" w:rsidP="000B2F8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880"/>
        </w:tabs>
        <w:ind w:left="-360"/>
        <w:rPr>
          <w:rFonts w:ascii="Tahoma" w:eastAsia="Tahoma" w:hAnsi="Tahoma" w:cs="Tahoma"/>
          <w:color w:val="000000"/>
          <w:sz w:val="18"/>
          <w:szCs w:val="18"/>
        </w:rPr>
      </w:pPr>
    </w:p>
    <w:p w14:paraId="0D029529" w14:textId="37210104" w:rsidR="00FA756C" w:rsidRDefault="00FA756C" w:rsidP="000B2F8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880"/>
        </w:tabs>
        <w:ind w:left="-360"/>
        <w:rPr>
          <w:rFonts w:ascii="Tahoma" w:eastAsia="Tahoma" w:hAnsi="Tahoma" w:cs="Tahoma"/>
          <w:color w:val="000000"/>
          <w:sz w:val="18"/>
          <w:szCs w:val="18"/>
        </w:rPr>
      </w:pPr>
    </w:p>
    <w:p w14:paraId="0830B5FF" w14:textId="31444F62" w:rsidR="00FA756C" w:rsidRDefault="00FA756C" w:rsidP="000B2F8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880"/>
        </w:tabs>
        <w:ind w:left="-360"/>
        <w:rPr>
          <w:rFonts w:ascii="Tahoma" w:eastAsia="Tahoma" w:hAnsi="Tahoma" w:cs="Tahoma"/>
          <w:color w:val="000000"/>
          <w:sz w:val="18"/>
          <w:szCs w:val="18"/>
        </w:rPr>
      </w:pPr>
    </w:p>
    <w:p w14:paraId="24A6400A" w14:textId="18F38685" w:rsidR="00677186" w:rsidRDefault="00677186" w:rsidP="000B2F8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880"/>
        </w:tabs>
        <w:ind w:left="-360"/>
        <w:rPr>
          <w:rFonts w:ascii="Tahoma" w:eastAsia="Tahoma" w:hAnsi="Tahoma" w:cs="Tahoma"/>
          <w:color w:val="000000"/>
          <w:sz w:val="18"/>
          <w:szCs w:val="18"/>
        </w:rPr>
      </w:pPr>
    </w:p>
    <w:p w14:paraId="517C4959" w14:textId="77777777" w:rsidR="00677186" w:rsidRPr="006F42C5" w:rsidRDefault="00677186" w:rsidP="000B2F8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880"/>
        </w:tabs>
        <w:ind w:left="-360"/>
        <w:rPr>
          <w:rFonts w:ascii="Tahoma" w:eastAsia="Tahoma" w:hAnsi="Tahoma" w:cs="Tahoma"/>
          <w:color w:val="000000"/>
          <w:sz w:val="18"/>
          <w:szCs w:val="18"/>
        </w:rPr>
      </w:pPr>
    </w:p>
    <w:tbl>
      <w:tblPr>
        <w:tblW w:w="10440" w:type="dxa"/>
        <w:tblInd w:w="108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"/>
        <w:gridCol w:w="2616"/>
        <w:gridCol w:w="5338"/>
        <w:gridCol w:w="943"/>
        <w:gridCol w:w="1292"/>
      </w:tblGrid>
      <w:tr w:rsidR="000B2F87" w:rsidRPr="006F42C5" w14:paraId="5BB708F8" w14:textId="77777777" w:rsidTr="00491C61">
        <w:trPr>
          <w:trHeight w:val="322"/>
        </w:trPr>
        <w:tc>
          <w:tcPr>
            <w:tcW w:w="10440" w:type="dxa"/>
            <w:gridSpan w:val="5"/>
            <w:tcBorders>
              <w:bottom w:val="nil"/>
            </w:tcBorders>
            <w:shd w:val="clear" w:color="auto" w:fill="E0E0E0"/>
          </w:tcPr>
          <w:p w14:paraId="34271E02" w14:textId="77777777" w:rsidR="000B2F87" w:rsidRPr="006F42C5" w:rsidRDefault="000B2F87" w:rsidP="00491C61">
            <w:pPr>
              <w:pStyle w:val="Normal1"/>
              <w:rPr>
                <w:rFonts w:ascii="Tahoma" w:eastAsia="Tahoma" w:hAnsi="Tahoma" w:cs="Tahoma"/>
                <w:b/>
                <w:sz w:val="18"/>
                <w:szCs w:val="18"/>
              </w:rPr>
            </w:pPr>
            <w:bookmarkStart w:id="1" w:name="_30j0zll" w:colFirst="0" w:colLast="0"/>
            <w:bookmarkEnd w:id="1"/>
            <w:r w:rsidRPr="006F42C5">
              <w:rPr>
                <w:rFonts w:ascii="Tahoma" w:eastAsia="Tahoma" w:hAnsi="Tahoma" w:cs="Tahoma"/>
                <w:b/>
                <w:sz w:val="18"/>
                <w:szCs w:val="18"/>
              </w:rPr>
              <w:t>EDUCATION</w:t>
            </w:r>
          </w:p>
        </w:tc>
      </w:tr>
      <w:tr w:rsidR="000B2F87" w:rsidRPr="006F42C5" w14:paraId="5A5A0AFE" w14:textId="77777777" w:rsidTr="00491C61">
        <w:trPr>
          <w:trHeight w:val="294"/>
        </w:trPr>
        <w:tc>
          <w:tcPr>
            <w:tcW w:w="77" w:type="dxa"/>
            <w:tcBorders>
              <w:bottom w:val="nil"/>
            </w:tcBorders>
            <w:tcMar>
              <w:left w:w="115" w:type="dxa"/>
              <w:right w:w="115" w:type="dxa"/>
            </w:tcMar>
          </w:tcPr>
          <w:p w14:paraId="17DFEE8F" w14:textId="77777777" w:rsidR="000B2F87" w:rsidRPr="006F42C5" w:rsidRDefault="000B2F87" w:rsidP="00491C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nil"/>
            </w:tcBorders>
            <w:tcMar>
              <w:left w:w="115" w:type="dxa"/>
              <w:right w:w="115" w:type="dxa"/>
            </w:tcMar>
          </w:tcPr>
          <w:p w14:paraId="04CF9CF9" w14:textId="77777777" w:rsidR="000B2F87" w:rsidRPr="006F42C5" w:rsidRDefault="000B2F87" w:rsidP="00491C61">
            <w:pPr>
              <w:pStyle w:val="Normal1"/>
              <w:ind w:right="29"/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b/>
                <w:sz w:val="18"/>
                <w:szCs w:val="18"/>
              </w:rPr>
              <w:t>Qualification</w:t>
            </w:r>
          </w:p>
        </w:tc>
        <w:tc>
          <w:tcPr>
            <w:tcW w:w="5434" w:type="dxa"/>
            <w:tcBorders>
              <w:top w:val="single" w:sz="4" w:space="0" w:color="000000"/>
              <w:bottom w:val="nil"/>
            </w:tcBorders>
            <w:tcMar>
              <w:left w:w="115" w:type="dxa"/>
              <w:right w:w="115" w:type="dxa"/>
            </w:tcMar>
          </w:tcPr>
          <w:p w14:paraId="2BC5B8B3" w14:textId="77777777" w:rsidR="000B2F87" w:rsidRPr="006F42C5" w:rsidRDefault="000B2F87" w:rsidP="00491C61">
            <w:pPr>
              <w:pStyle w:val="Normal1"/>
              <w:ind w:right="29"/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b/>
                <w:sz w:val="18"/>
                <w:szCs w:val="18"/>
              </w:rPr>
              <w:t>College/ University</w:t>
            </w:r>
          </w:p>
        </w:tc>
        <w:tc>
          <w:tcPr>
            <w:tcW w:w="956" w:type="dxa"/>
            <w:tcBorders>
              <w:top w:val="single" w:sz="4" w:space="0" w:color="000000"/>
              <w:bottom w:val="nil"/>
            </w:tcBorders>
            <w:tcMar>
              <w:left w:w="115" w:type="dxa"/>
              <w:right w:w="115" w:type="dxa"/>
            </w:tcMar>
          </w:tcPr>
          <w:p w14:paraId="5B4B865D" w14:textId="77777777" w:rsidR="000B2F87" w:rsidRPr="006F42C5" w:rsidRDefault="000B2F87" w:rsidP="00491C61">
            <w:pPr>
              <w:pStyle w:val="Normal1"/>
              <w:ind w:right="29"/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b/>
                <w:sz w:val="18"/>
                <w:szCs w:val="18"/>
              </w:rPr>
              <w:t>Year</w:t>
            </w:r>
          </w:p>
        </w:tc>
        <w:tc>
          <w:tcPr>
            <w:tcW w:w="1312" w:type="dxa"/>
            <w:tcBorders>
              <w:top w:val="single" w:sz="4" w:space="0" w:color="000000"/>
              <w:bottom w:val="nil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7B6E87BB" w14:textId="77777777" w:rsidR="000B2F87" w:rsidRPr="006F42C5" w:rsidRDefault="000B2F87" w:rsidP="00491C61">
            <w:pPr>
              <w:pStyle w:val="Normal1"/>
              <w:ind w:right="29"/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b/>
                <w:sz w:val="18"/>
                <w:szCs w:val="18"/>
              </w:rPr>
              <w:t>CGPA/ %</w:t>
            </w:r>
          </w:p>
        </w:tc>
      </w:tr>
      <w:tr w:rsidR="000B2F87" w:rsidRPr="006F42C5" w14:paraId="0338ECE3" w14:textId="77777777" w:rsidTr="00491C61">
        <w:tc>
          <w:tcPr>
            <w:tcW w:w="77" w:type="dxa"/>
            <w:tcBorders>
              <w:bottom w:val="nil"/>
            </w:tcBorders>
            <w:tcMar>
              <w:left w:w="115" w:type="dxa"/>
              <w:right w:w="115" w:type="dxa"/>
            </w:tcMar>
          </w:tcPr>
          <w:p w14:paraId="4B648811" w14:textId="77777777" w:rsidR="000B2F87" w:rsidRPr="006F42C5" w:rsidRDefault="000B2F87" w:rsidP="00491C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</w:tc>
        <w:tc>
          <w:tcPr>
            <w:tcW w:w="2661" w:type="dxa"/>
            <w:tcBorders>
              <w:left w:val="single" w:sz="4" w:space="0" w:color="000000"/>
              <w:bottom w:val="nil"/>
            </w:tcBorders>
            <w:tcMar>
              <w:left w:w="115" w:type="dxa"/>
              <w:right w:w="115" w:type="dxa"/>
            </w:tcMar>
          </w:tcPr>
          <w:p w14:paraId="6AC4CD30" w14:textId="77777777" w:rsidR="000B2F87" w:rsidRPr="006F42C5" w:rsidRDefault="000B2F87" w:rsidP="00491C61">
            <w:pPr>
              <w:pStyle w:val="Normal1"/>
              <w:ind w:right="29"/>
              <w:rPr>
                <w:rFonts w:ascii="Tahoma" w:eastAsia="Tahoma" w:hAnsi="Tahoma" w:cs="Tahoma"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sz w:val="18"/>
                <w:szCs w:val="18"/>
              </w:rPr>
              <w:t xml:space="preserve">PGDM-Finance </w:t>
            </w:r>
          </w:p>
          <w:p w14:paraId="1B00A28D" w14:textId="77777777" w:rsidR="000B2F87" w:rsidRPr="006F42C5" w:rsidRDefault="000B2F87" w:rsidP="00491C61">
            <w:pPr>
              <w:pStyle w:val="Normal1"/>
              <w:ind w:right="29"/>
              <w:rPr>
                <w:rFonts w:ascii="Tahoma" w:eastAsia="Tahoma" w:hAnsi="Tahoma" w:cs="Tahoma"/>
                <w:sz w:val="18"/>
                <w:szCs w:val="18"/>
              </w:rPr>
            </w:pPr>
          </w:p>
          <w:p w14:paraId="0268B54C" w14:textId="77777777" w:rsidR="000B2F87" w:rsidRPr="006F42C5" w:rsidRDefault="000B2F87" w:rsidP="00491C61">
            <w:pPr>
              <w:pStyle w:val="Normal1"/>
              <w:ind w:right="29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proofErr w:type="gramStart"/>
            <w:r w:rsidRPr="006F42C5">
              <w:rPr>
                <w:rFonts w:ascii="Tahoma" w:eastAsia="Tahoma" w:hAnsi="Tahoma" w:cs="Tahoma"/>
                <w:sz w:val="18"/>
                <w:szCs w:val="18"/>
              </w:rPr>
              <w:t>B.Tech</w:t>
            </w:r>
            <w:proofErr w:type="spellEnd"/>
            <w:proofErr w:type="gramEnd"/>
            <w:r w:rsidRPr="006F42C5">
              <w:rPr>
                <w:rFonts w:ascii="Tahoma" w:eastAsia="Tahoma" w:hAnsi="Tahoma" w:cs="Tahoma"/>
                <w:sz w:val="18"/>
                <w:szCs w:val="18"/>
              </w:rPr>
              <w:t xml:space="preserve"> (ECE)</w:t>
            </w:r>
          </w:p>
        </w:tc>
        <w:tc>
          <w:tcPr>
            <w:tcW w:w="5434" w:type="dxa"/>
            <w:tcBorders>
              <w:bottom w:val="nil"/>
            </w:tcBorders>
            <w:tcMar>
              <w:left w:w="115" w:type="dxa"/>
              <w:right w:w="115" w:type="dxa"/>
            </w:tcMar>
          </w:tcPr>
          <w:p w14:paraId="05FFCF53" w14:textId="77777777" w:rsidR="000B2F87" w:rsidRPr="006F42C5" w:rsidRDefault="000B2F87" w:rsidP="00491C61">
            <w:pPr>
              <w:pStyle w:val="Normal1"/>
              <w:ind w:right="29"/>
              <w:rPr>
                <w:rFonts w:ascii="Tahoma" w:eastAsia="Tahoma" w:hAnsi="Tahoma" w:cs="Tahoma"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sz w:val="18"/>
                <w:szCs w:val="18"/>
              </w:rPr>
              <w:t>IMT, Ghaziabad</w:t>
            </w:r>
          </w:p>
          <w:p w14:paraId="41C144CC" w14:textId="77777777" w:rsidR="000B2F87" w:rsidRPr="006F42C5" w:rsidRDefault="000B2F87" w:rsidP="00491C61">
            <w:pPr>
              <w:pStyle w:val="Normal1"/>
              <w:ind w:left="45" w:right="29" w:hanging="45"/>
              <w:rPr>
                <w:rFonts w:ascii="Tahoma" w:eastAsia="Tahoma" w:hAnsi="Tahoma" w:cs="Tahoma"/>
                <w:sz w:val="18"/>
                <w:szCs w:val="18"/>
              </w:rPr>
            </w:pPr>
          </w:p>
          <w:p w14:paraId="2E7925EF" w14:textId="77777777" w:rsidR="000B2F87" w:rsidRPr="006F42C5" w:rsidRDefault="000B2F87" w:rsidP="00491C61">
            <w:pPr>
              <w:pStyle w:val="Normal1"/>
              <w:ind w:left="45" w:right="29" w:hanging="45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 w:rsidRPr="006F42C5">
              <w:rPr>
                <w:rFonts w:ascii="Tahoma" w:eastAsia="Tahoma" w:hAnsi="Tahoma" w:cs="Tahoma"/>
                <w:sz w:val="18"/>
                <w:szCs w:val="18"/>
              </w:rPr>
              <w:t>Dronacharya</w:t>
            </w:r>
            <w:proofErr w:type="spellEnd"/>
            <w:r w:rsidRPr="006F42C5">
              <w:rPr>
                <w:rFonts w:ascii="Tahoma" w:eastAsia="Tahoma" w:hAnsi="Tahoma" w:cs="Tahoma"/>
                <w:sz w:val="18"/>
                <w:szCs w:val="18"/>
              </w:rPr>
              <w:t xml:space="preserve"> College </w:t>
            </w:r>
            <w:proofErr w:type="gramStart"/>
            <w:r w:rsidRPr="006F42C5">
              <w:rPr>
                <w:rFonts w:ascii="Tahoma" w:eastAsia="Tahoma" w:hAnsi="Tahoma" w:cs="Tahoma"/>
                <w:sz w:val="18"/>
                <w:szCs w:val="18"/>
              </w:rPr>
              <w:t>Of</w:t>
            </w:r>
            <w:proofErr w:type="gramEnd"/>
            <w:r w:rsidRPr="006F42C5">
              <w:rPr>
                <w:rFonts w:ascii="Tahoma" w:eastAsia="Tahoma" w:hAnsi="Tahoma" w:cs="Tahoma"/>
                <w:sz w:val="18"/>
                <w:szCs w:val="18"/>
              </w:rPr>
              <w:t xml:space="preserve"> Engineering/Maharishi Dayanand University</w:t>
            </w:r>
          </w:p>
        </w:tc>
        <w:tc>
          <w:tcPr>
            <w:tcW w:w="956" w:type="dxa"/>
            <w:tcBorders>
              <w:bottom w:val="nil"/>
            </w:tcBorders>
            <w:tcMar>
              <w:left w:w="115" w:type="dxa"/>
              <w:right w:w="115" w:type="dxa"/>
            </w:tcMar>
          </w:tcPr>
          <w:p w14:paraId="78B11897" w14:textId="77777777" w:rsidR="000B2F87" w:rsidRPr="006F42C5" w:rsidRDefault="000B2F87" w:rsidP="00491C6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right="29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color w:val="000000"/>
                <w:sz w:val="18"/>
                <w:szCs w:val="18"/>
              </w:rPr>
              <w:t>2019</w:t>
            </w:r>
          </w:p>
          <w:p w14:paraId="3D093FBC" w14:textId="77777777" w:rsidR="000B2F87" w:rsidRPr="006F42C5" w:rsidRDefault="000B2F87" w:rsidP="00491C6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right="29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  <w:p w14:paraId="26DED1E9" w14:textId="77777777" w:rsidR="000B2F87" w:rsidRPr="006F42C5" w:rsidRDefault="000B2F87" w:rsidP="00491C6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right="29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312" w:type="dxa"/>
            <w:tcBorders>
              <w:bottom w:val="nil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4D279D7A" w14:textId="77777777" w:rsidR="000B2F87" w:rsidRPr="006F42C5" w:rsidRDefault="000B2F87" w:rsidP="00491C6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right="29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color w:val="000000"/>
                <w:sz w:val="18"/>
                <w:szCs w:val="18"/>
              </w:rPr>
              <w:t>71</w:t>
            </w:r>
          </w:p>
          <w:p w14:paraId="03D13641" w14:textId="77777777" w:rsidR="000B2F87" w:rsidRPr="006F42C5" w:rsidRDefault="000B2F87" w:rsidP="00491C6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right="29"/>
              <w:rPr>
                <w:rFonts w:ascii="Tahoma" w:eastAsia="Tahoma" w:hAnsi="Tahoma" w:cs="Tahoma"/>
                <w:color w:val="000000"/>
                <w:sz w:val="18"/>
                <w:szCs w:val="18"/>
                <w:vertAlign w:val="superscript"/>
              </w:rPr>
            </w:pPr>
          </w:p>
          <w:p w14:paraId="0C1B026E" w14:textId="77777777" w:rsidR="000B2F87" w:rsidRPr="006F42C5" w:rsidRDefault="000B2F87" w:rsidP="00491C6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right="29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color w:val="000000"/>
                <w:sz w:val="18"/>
                <w:szCs w:val="18"/>
              </w:rPr>
              <w:t>60.64</w:t>
            </w:r>
          </w:p>
        </w:tc>
      </w:tr>
      <w:tr w:rsidR="000B2F87" w:rsidRPr="006F42C5" w14:paraId="537B8989" w14:textId="77777777" w:rsidTr="00491C61">
        <w:trPr>
          <w:trHeight w:val="244"/>
        </w:trPr>
        <w:tc>
          <w:tcPr>
            <w:tcW w:w="77" w:type="dxa"/>
            <w:tcBorders>
              <w:bottom w:val="nil"/>
            </w:tcBorders>
            <w:tcMar>
              <w:left w:w="115" w:type="dxa"/>
              <w:right w:w="115" w:type="dxa"/>
            </w:tcMar>
          </w:tcPr>
          <w:p w14:paraId="39E47969" w14:textId="77777777" w:rsidR="000B2F87" w:rsidRPr="006F42C5" w:rsidRDefault="000B2F87" w:rsidP="00491C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661" w:type="dxa"/>
            <w:tcBorders>
              <w:left w:val="single" w:sz="4" w:space="0" w:color="000000"/>
              <w:bottom w:val="nil"/>
            </w:tcBorders>
            <w:tcMar>
              <w:left w:w="115" w:type="dxa"/>
              <w:right w:w="115" w:type="dxa"/>
            </w:tcMar>
          </w:tcPr>
          <w:p w14:paraId="0D128CCA" w14:textId="77777777" w:rsidR="000B2F87" w:rsidRPr="006F42C5" w:rsidRDefault="000B2F87" w:rsidP="00491C61">
            <w:pPr>
              <w:pStyle w:val="Normal1"/>
              <w:ind w:right="29"/>
              <w:rPr>
                <w:rFonts w:ascii="Tahoma" w:eastAsia="Tahoma" w:hAnsi="Tahoma" w:cs="Tahoma"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sz w:val="18"/>
                <w:szCs w:val="18"/>
              </w:rPr>
              <w:t>XII</w:t>
            </w:r>
          </w:p>
        </w:tc>
        <w:tc>
          <w:tcPr>
            <w:tcW w:w="5434" w:type="dxa"/>
            <w:tcBorders>
              <w:bottom w:val="nil"/>
            </w:tcBorders>
            <w:tcMar>
              <w:left w:w="115" w:type="dxa"/>
              <w:right w:w="115" w:type="dxa"/>
            </w:tcMar>
          </w:tcPr>
          <w:p w14:paraId="1BAFCB1F" w14:textId="77777777" w:rsidR="000B2F87" w:rsidRPr="006F42C5" w:rsidRDefault="000B2F87" w:rsidP="00491C61">
            <w:pPr>
              <w:pStyle w:val="Normal1"/>
              <w:ind w:right="29"/>
              <w:rPr>
                <w:rFonts w:ascii="Tahoma" w:eastAsia="Tahoma" w:hAnsi="Tahoma" w:cs="Tahoma"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sz w:val="18"/>
                <w:szCs w:val="18"/>
              </w:rPr>
              <w:t>Blue Bells Model Sr. Sec School/CBSE</w:t>
            </w:r>
          </w:p>
        </w:tc>
        <w:tc>
          <w:tcPr>
            <w:tcW w:w="956" w:type="dxa"/>
            <w:tcBorders>
              <w:bottom w:val="nil"/>
            </w:tcBorders>
            <w:tcMar>
              <w:left w:w="115" w:type="dxa"/>
              <w:right w:w="115" w:type="dxa"/>
            </w:tcMar>
          </w:tcPr>
          <w:p w14:paraId="42101E68" w14:textId="77777777" w:rsidR="000B2F87" w:rsidRPr="006F42C5" w:rsidRDefault="000B2F87" w:rsidP="00491C6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right="29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1312" w:type="dxa"/>
            <w:tcBorders>
              <w:bottom w:val="nil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7F6B53D2" w14:textId="77777777" w:rsidR="000B2F87" w:rsidRPr="006F42C5" w:rsidRDefault="000B2F87" w:rsidP="00491C6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right="29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color w:val="000000"/>
                <w:sz w:val="18"/>
                <w:szCs w:val="18"/>
              </w:rPr>
              <w:t>73.8</w:t>
            </w:r>
          </w:p>
        </w:tc>
      </w:tr>
      <w:tr w:rsidR="000B2F87" w:rsidRPr="006F42C5" w14:paraId="3AFE942F" w14:textId="77777777" w:rsidTr="00491C61">
        <w:tc>
          <w:tcPr>
            <w:tcW w:w="77" w:type="dxa"/>
            <w:tcBorders>
              <w:bottom w:val="nil"/>
            </w:tcBorders>
            <w:tcMar>
              <w:left w:w="115" w:type="dxa"/>
              <w:right w:w="115" w:type="dxa"/>
            </w:tcMar>
          </w:tcPr>
          <w:p w14:paraId="45583C7D" w14:textId="77777777" w:rsidR="000B2F87" w:rsidRPr="006F42C5" w:rsidRDefault="000B2F87" w:rsidP="00491C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661" w:type="dxa"/>
            <w:tcBorders>
              <w:left w:val="single" w:sz="4" w:space="0" w:color="000000"/>
              <w:bottom w:val="nil"/>
            </w:tcBorders>
            <w:tcMar>
              <w:left w:w="115" w:type="dxa"/>
              <w:right w:w="115" w:type="dxa"/>
            </w:tcMar>
          </w:tcPr>
          <w:p w14:paraId="65155A94" w14:textId="77777777" w:rsidR="000B2F87" w:rsidRPr="006F42C5" w:rsidRDefault="000B2F87" w:rsidP="00491C61">
            <w:pPr>
              <w:pStyle w:val="Normal1"/>
              <w:ind w:right="29"/>
              <w:rPr>
                <w:rFonts w:ascii="Tahoma" w:eastAsia="Tahoma" w:hAnsi="Tahoma" w:cs="Tahoma"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sz w:val="18"/>
                <w:szCs w:val="18"/>
              </w:rPr>
              <w:t>X</w:t>
            </w:r>
          </w:p>
        </w:tc>
        <w:tc>
          <w:tcPr>
            <w:tcW w:w="5434" w:type="dxa"/>
            <w:tcBorders>
              <w:bottom w:val="nil"/>
            </w:tcBorders>
            <w:tcMar>
              <w:left w:w="115" w:type="dxa"/>
              <w:right w:w="115" w:type="dxa"/>
            </w:tcMar>
          </w:tcPr>
          <w:p w14:paraId="7F40D16E" w14:textId="77777777" w:rsidR="000B2F87" w:rsidRPr="006F42C5" w:rsidRDefault="000B2F87" w:rsidP="00491C61">
            <w:pPr>
              <w:pStyle w:val="Normal1"/>
              <w:ind w:right="29"/>
              <w:rPr>
                <w:rFonts w:ascii="Tahoma" w:eastAsia="Tahoma" w:hAnsi="Tahoma" w:cs="Tahoma"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sz w:val="18"/>
                <w:szCs w:val="18"/>
              </w:rPr>
              <w:t>Blue Bells Model Sr. Sec School/CBSE</w:t>
            </w:r>
          </w:p>
        </w:tc>
        <w:tc>
          <w:tcPr>
            <w:tcW w:w="956" w:type="dxa"/>
            <w:tcBorders>
              <w:bottom w:val="nil"/>
            </w:tcBorders>
            <w:tcMar>
              <w:left w:w="115" w:type="dxa"/>
              <w:right w:w="115" w:type="dxa"/>
            </w:tcMar>
          </w:tcPr>
          <w:p w14:paraId="74AF57DA" w14:textId="77777777" w:rsidR="000B2F87" w:rsidRPr="006F42C5" w:rsidRDefault="000B2F87" w:rsidP="00491C6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right="29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1312" w:type="dxa"/>
            <w:tcBorders>
              <w:bottom w:val="nil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05CA3FCF" w14:textId="77777777" w:rsidR="000B2F87" w:rsidRPr="006F42C5" w:rsidRDefault="000B2F87" w:rsidP="00491C6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right="29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color w:val="000000"/>
                <w:sz w:val="18"/>
                <w:szCs w:val="18"/>
              </w:rPr>
              <w:t>87.4</w:t>
            </w:r>
          </w:p>
        </w:tc>
      </w:tr>
      <w:tr w:rsidR="000B2F87" w:rsidRPr="006F42C5" w14:paraId="75F2BCB1" w14:textId="77777777" w:rsidTr="00491C61">
        <w:tc>
          <w:tcPr>
            <w:tcW w:w="77" w:type="dxa"/>
            <w:tcBorders>
              <w:bottom w:val="nil"/>
            </w:tcBorders>
            <w:tcMar>
              <w:left w:w="115" w:type="dxa"/>
              <w:right w:w="115" w:type="dxa"/>
            </w:tcMar>
          </w:tcPr>
          <w:p w14:paraId="53879A74" w14:textId="77777777" w:rsidR="000B2F87" w:rsidRPr="006F42C5" w:rsidRDefault="000B2F87" w:rsidP="00491C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661" w:type="dxa"/>
            <w:tcBorders>
              <w:left w:val="single" w:sz="4" w:space="0" w:color="000000"/>
              <w:bottom w:val="single" w:sz="4" w:space="0" w:color="000000"/>
            </w:tcBorders>
            <w:tcMar>
              <w:left w:w="115" w:type="dxa"/>
              <w:right w:w="115" w:type="dxa"/>
            </w:tcMar>
          </w:tcPr>
          <w:p w14:paraId="143D23A4" w14:textId="77777777" w:rsidR="000B2F87" w:rsidRPr="006F42C5" w:rsidRDefault="000B2F87" w:rsidP="00491C61">
            <w:pPr>
              <w:pStyle w:val="Normal1"/>
              <w:ind w:right="29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5434" w:type="dxa"/>
            <w:tcBorders>
              <w:bottom w:val="single" w:sz="4" w:space="0" w:color="000000"/>
            </w:tcBorders>
            <w:tcMar>
              <w:left w:w="115" w:type="dxa"/>
              <w:right w:w="115" w:type="dxa"/>
            </w:tcMar>
          </w:tcPr>
          <w:p w14:paraId="088D19B5" w14:textId="77777777" w:rsidR="000B2F87" w:rsidRPr="006F42C5" w:rsidRDefault="000B2F87" w:rsidP="00491C61">
            <w:pPr>
              <w:pStyle w:val="Normal1"/>
              <w:ind w:left="45" w:right="29" w:hanging="45"/>
              <w:rPr>
                <w:rFonts w:ascii="Tahoma" w:eastAsia="Tahoma" w:hAnsi="Tahoma" w:cs="Tahoma"/>
                <w:sz w:val="18"/>
                <w:szCs w:val="18"/>
              </w:rPr>
            </w:pPr>
          </w:p>
        </w:tc>
        <w:tc>
          <w:tcPr>
            <w:tcW w:w="956" w:type="dxa"/>
            <w:tcBorders>
              <w:bottom w:val="single" w:sz="4" w:space="0" w:color="000000"/>
            </w:tcBorders>
            <w:tcMar>
              <w:left w:w="115" w:type="dxa"/>
              <w:right w:w="115" w:type="dxa"/>
            </w:tcMar>
          </w:tcPr>
          <w:p w14:paraId="281FE10A" w14:textId="77777777" w:rsidR="000B2F87" w:rsidRPr="006F42C5" w:rsidRDefault="000B2F87" w:rsidP="00491C6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right="29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bottom w:val="single" w:sz="4" w:space="0" w:color="000000"/>
              <w:right w:val="single" w:sz="4" w:space="0" w:color="000000"/>
            </w:tcBorders>
            <w:tcMar>
              <w:left w:w="115" w:type="dxa"/>
              <w:right w:w="115" w:type="dxa"/>
            </w:tcMar>
          </w:tcPr>
          <w:p w14:paraId="6A08FD85" w14:textId="77777777" w:rsidR="000B2F87" w:rsidRPr="006F42C5" w:rsidRDefault="000B2F87" w:rsidP="00491C6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ind w:right="29"/>
              <w:rPr>
                <w:rFonts w:ascii="Tahoma" w:eastAsia="Tahoma" w:hAnsi="Tahoma" w:cs="Tahoma"/>
                <w:color w:val="000000"/>
                <w:sz w:val="18"/>
                <w:szCs w:val="18"/>
              </w:rPr>
            </w:pPr>
          </w:p>
        </w:tc>
      </w:tr>
    </w:tbl>
    <w:p w14:paraId="7C3DC949" w14:textId="77777777" w:rsidR="000B2F87" w:rsidRPr="006F42C5" w:rsidRDefault="000B2F87" w:rsidP="000B2F87">
      <w:pPr>
        <w:pStyle w:val="Normal1"/>
        <w:ind w:right="29"/>
        <w:jc w:val="both"/>
        <w:rPr>
          <w:rFonts w:ascii="Tahoma" w:eastAsia="Tahoma" w:hAnsi="Tahoma" w:cs="Tahoma"/>
          <w:sz w:val="18"/>
          <w:szCs w:val="18"/>
        </w:rPr>
      </w:pPr>
    </w:p>
    <w:tbl>
      <w:tblPr>
        <w:tblW w:w="10512" w:type="dxa"/>
        <w:tblInd w:w="108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12"/>
      </w:tblGrid>
      <w:tr w:rsidR="000B2F87" w:rsidRPr="006F42C5" w14:paraId="1E3230AF" w14:textId="77777777" w:rsidTr="00491C61">
        <w:trPr>
          <w:trHeight w:val="322"/>
        </w:trPr>
        <w:tc>
          <w:tcPr>
            <w:tcW w:w="10512" w:type="dxa"/>
            <w:tcBorders>
              <w:bottom w:val="nil"/>
            </w:tcBorders>
            <w:shd w:val="clear" w:color="auto" w:fill="E0E0E0"/>
          </w:tcPr>
          <w:p w14:paraId="695FE071" w14:textId="77777777" w:rsidR="000B2F87" w:rsidRPr="006F42C5" w:rsidRDefault="000B2F87" w:rsidP="00491C61">
            <w:pPr>
              <w:pStyle w:val="Normal1"/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b/>
                <w:sz w:val="18"/>
                <w:szCs w:val="18"/>
              </w:rPr>
              <w:t>OTHER PROFESSIONAL QUALIFICATIONS/ CERTIFICATIONS</w:t>
            </w:r>
          </w:p>
        </w:tc>
      </w:tr>
    </w:tbl>
    <w:p w14:paraId="4344E84E" w14:textId="77777777" w:rsidR="00A8082A" w:rsidRPr="00A8082A" w:rsidRDefault="00A8082A" w:rsidP="00A8082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ahoma" w:hAnsi="Tahoma" w:cs="Tahoma"/>
          <w:color w:val="000000"/>
          <w:sz w:val="18"/>
          <w:szCs w:val="18"/>
        </w:rPr>
      </w:pPr>
    </w:p>
    <w:p w14:paraId="0682770E" w14:textId="3382FD87" w:rsidR="000B2F87" w:rsidRPr="006F42C5" w:rsidRDefault="000B2F87" w:rsidP="000B2F8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ahoma" w:hAnsi="Tahoma" w:cs="Tahoma"/>
          <w:color w:val="000000"/>
          <w:sz w:val="18"/>
          <w:szCs w:val="18"/>
        </w:rPr>
      </w:pPr>
      <w:r w:rsidRPr="006F42C5">
        <w:rPr>
          <w:rFonts w:ascii="Tahoma" w:eastAsia="Tahoma" w:hAnsi="Tahoma" w:cs="Tahoma"/>
          <w:color w:val="000000"/>
          <w:sz w:val="18"/>
          <w:szCs w:val="18"/>
        </w:rPr>
        <w:t>Qualified Level 1 of May 2018 exam of the FRM Program, GARP Institute, USA</w:t>
      </w:r>
    </w:p>
    <w:p w14:paraId="5806BD24" w14:textId="3D3BA057" w:rsidR="000B2F87" w:rsidRPr="00A8082A" w:rsidRDefault="000B2F87" w:rsidP="000B2F87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ahoma" w:hAnsi="Tahoma" w:cs="Tahoma"/>
          <w:color w:val="000000"/>
          <w:sz w:val="18"/>
          <w:szCs w:val="18"/>
        </w:rPr>
      </w:pPr>
      <w:r w:rsidRPr="006F42C5">
        <w:rPr>
          <w:rFonts w:ascii="Tahoma" w:eastAsia="Tahoma" w:hAnsi="Tahoma" w:cs="Tahoma"/>
          <w:color w:val="000000"/>
          <w:sz w:val="18"/>
          <w:szCs w:val="18"/>
        </w:rPr>
        <w:t>Qualified Level 1 of June 2018 exam of the CFA Program, CFA Institute, USA</w:t>
      </w:r>
    </w:p>
    <w:p w14:paraId="1592EB38" w14:textId="77777777" w:rsidR="000B2F87" w:rsidRPr="006F42C5" w:rsidRDefault="000B2F87" w:rsidP="000B2F87">
      <w:pPr>
        <w:pStyle w:val="Normal1"/>
        <w:tabs>
          <w:tab w:val="left" w:pos="360"/>
          <w:tab w:val="left" w:pos="2880"/>
        </w:tabs>
        <w:rPr>
          <w:rFonts w:ascii="Tahoma" w:eastAsia="Tahoma" w:hAnsi="Tahoma" w:cs="Tahoma"/>
          <w:sz w:val="18"/>
          <w:szCs w:val="18"/>
        </w:rPr>
      </w:pPr>
    </w:p>
    <w:tbl>
      <w:tblPr>
        <w:tblW w:w="10455" w:type="dxa"/>
        <w:tblInd w:w="108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30"/>
        <w:gridCol w:w="3525"/>
      </w:tblGrid>
      <w:tr w:rsidR="000B2F87" w:rsidRPr="006F42C5" w14:paraId="4ED45693" w14:textId="77777777" w:rsidTr="00491C61">
        <w:trPr>
          <w:trHeight w:val="322"/>
        </w:trPr>
        <w:tc>
          <w:tcPr>
            <w:tcW w:w="10455" w:type="dxa"/>
            <w:gridSpan w:val="2"/>
            <w:tcBorders>
              <w:bottom w:val="nil"/>
            </w:tcBorders>
            <w:shd w:val="clear" w:color="auto" w:fill="E0E0E0"/>
          </w:tcPr>
          <w:p w14:paraId="40566E5A" w14:textId="77777777" w:rsidR="000B2F87" w:rsidRPr="006F42C5" w:rsidRDefault="000B2F87" w:rsidP="00491C61">
            <w:pPr>
              <w:pStyle w:val="Normal1"/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b/>
                <w:sz w:val="18"/>
                <w:szCs w:val="18"/>
              </w:rPr>
              <w:t>SUMMER INTERNSHIP AT IMT</w:t>
            </w:r>
          </w:p>
        </w:tc>
      </w:tr>
      <w:tr w:rsidR="000B2F87" w:rsidRPr="006F42C5" w14:paraId="76FABD72" w14:textId="77777777" w:rsidTr="00491C61">
        <w:trPr>
          <w:trHeight w:val="329"/>
        </w:trPr>
        <w:tc>
          <w:tcPr>
            <w:tcW w:w="6930" w:type="dxa"/>
            <w:tcBorders>
              <w:bottom w:val="single" w:sz="4" w:space="0" w:color="000000"/>
            </w:tcBorders>
            <w:shd w:val="clear" w:color="auto" w:fill="E0E0E0"/>
          </w:tcPr>
          <w:p w14:paraId="430A241D" w14:textId="77777777" w:rsidR="000B2F87" w:rsidRPr="006F42C5" w:rsidRDefault="000B2F87" w:rsidP="00491C61">
            <w:pPr>
              <w:pStyle w:val="Heading2"/>
              <w:spacing w:line="240" w:lineRule="auto"/>
              <w:ind w:right="29"/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b/>
                <w:sz w:val="18"/>
                <w:szCs w:val="18"/>
              </w:rPr>
              <w:t xml:space="preserve">POWERGRID CORPORATION OF INDIA                                                             </w:t>
            </w:r>
          </w:p>
        </w:tc>
        <w:tc>
          <w:tcPr>
            <w:tcW w:w="3525" w:type="dxa"/>
            <w:tcBorders>
              <w:bottom w:val="single" w:sz="4" w:space="0" w:color="000000"/>
            </w:tcBorders>
            <w:shd w:val="clear" w:color="auto" w:fill="E0E0E0"/>
          </w:tcPr>
          <w:p w14:paraId="771836C9" w14:textId="77777777" w:rsidR="000B2F87" w:rsidRPr="006F42C5" w:rsidRDefault="000B2F87" w:rsidP="00491C61">
            <w:pPr>
              <w:pStyle w:val="Heading2"/>
              <w:spacing w:line="240" w:lineRule="auto"/>
              <w:ind w:right="29"/>
              <w:jc w:val="right"/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b/>
                <w:sz w:val="18"/>
                <w:szCs w:val="18"/>
              </w:rPr>
              <w:t>2</w:t>
            </w:r>
            <w:r w:rsidRPr="006F42C5">
              <w:rPr>
                <w:rFonts w:ascii="Tahoma" w:eastAsia="Tahoma" w:hAnsi="Tahoma" w:cs="Tahoma"/>
                <w:b/>
                <w:sz w:val="18"/>
                <w:szCs w:val="18"/>
                <w:vertAlign w:val="superscript"/>
              </w:rPr>
              <w:t>nd</w:t>
            </w:r>
            <w:r w:rsidRPr="006F42C5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April 2018 – 28</w:t>
            </w:r>
            <w:r w:rsidRPr="006F42C5">
              <w:rPr>
                <w:rFonts w:ascii="Tahoma" w:eastAsia="Tahoma" w:hAnsi="Tahoma" w:cs="Tahoma"/>
                <w:b/>
                <w:sz w:val="18"/>
                <w:szCs w:val="18"/>
                <w:vertAlign w:val="superscript"/>
              </w:rPr>
              <w:t>th</w:t>
            </w:r>
            <w:r w:rsidRPr="006F42C5">
              <w:rPr>
                <w:rFonts w:ascii="Tahoma" w:eastAsia="Tahoma" w:hAnsi="Tahoma" w:cs="Tahoma"/>
                <w:b/>
                <w:sz w:val="18"/>
                <w:szCs w:val="18"/>
              </w:rPr>
              <w:t xml:space="preserve"> May 2018</w:t>
            </w:r>
          </w:p>
        </w:tc>
      </w:tr>
    </w:tbl>
    <w:p w14:paraId="0C42A525" w14:textId="77777777" w:rsidR="000B2F87" w:rsidRPr="006F42C5" w:rsidRDefault="000B2F87" w:rsidP="000B2F87">
      <w:pPr>
        <w:pStyle w:val="Normal1"/>
        <w:ind w:right="29"/>
        <w:jc w:val="both"/>
        <w:rPr>
          <w:rFonts w:ascii="Tahoma" w:eastAsia="Tahoma" w:hAnsi="Tahoma" w:cs="Tahoma"/>
          <w:sz w:val="18"/>
          <w:szCs w:val="18"/>
        </w:rPr>
      </w:pPr>
    </w:p>
    <w:p w14:paraId="73C6311D" w14:textId="77777777" w:rsidR="000B2F87" w:rsidRPr="006F42C5" w:rsidRDefault="000B2F87" w:rsidP="000B2F87">
      <w:pPr>
        <w:pStyle w:val="Normal1"/>
        <w:ind w:right="29"/>
        <w:jc w:val="both"/>
        <w:rPr>
          <w:rFonts w:ascii="Tahoma" w:eastAsia="Tahoma" w:hAnsi="Tahoma" w:cs="Tahoma"/>
          <w:sz w:val="18"/>
          <w:szCs w:val="18"/>
        </w:rPr>
      </w:pPr>
      <w:r w:rsidRPr="006F42C5">
        <w:rPr>
          <w:rFonts w:ascii="Tahoma" w:eastAsia="Tahoma" w:hAnsi="Tahoma" w:cs="Tahoma"/>
          <w:sz w:val="18"/>
          <w:szCs w:val="18"/>
        </w:rPr>
        <w:t>Project Title: Project Appraisal and Financing in power Transmission projects</w:t>
      </w:r>
    </w:p>
    <w:p w14:paraId="155719FA" w14:textId="77777777" w:rsidR="000B2F87" w:rsidRPr="006F42C5" w:rsidRDefault="000B2F87" w:rsidP="000B2F87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 w:right="29" w:hanging="720"/>
        <w:rPr>
          <w:rFonts w:ascii="Tahoma" w:eastAsia="Tahoma" w:hAnsi="Tahoma" w:cs="Tahoma"/>
          <w:color w:val="000000"/>
          <w:sz w:val="18"/>
          <w:szCs w:val="18"/>
        </w:rPr>
      </w:pPr>
    </w:p>
    <w:p w14:paraId="498C49C9" w14:textId="77777777" w:rsidR="000B2F87" w:rsidRPr="006F42C5" w:rsidRDefault="000B2F87" w:rsidP="000B2F87">
      <w:pPr>
        <w:pStyle w:val="Normal1"/>
        <w:ind w:right="29"/>
        <w:rPr>
          <w:rFonts w:ascii="Tahoma" w:eastAsia="Tahoma" w:hAnsi="Tahoma" w:cs="Tahoma"/>
          <w:sz w:val="18"/>
          <w:szCs w:val="18"/>
        </w:rPr>
      </w:pPr>
      <w:r w:rsidRPr="006F42C5">
        <w:rPr>
          <w:rFonts w:ascii="Tahoma" w:eastAsia="Tahoma" w:hAnsi="Tahoma" w:cs="Tahoma"/>
          <w:sz w:val="18"/>
          <w:szCs w:val="18"/>
        </w:rPr>
        <w:t>Objectives:</w:t>
      </w:r>
    </w:p>
    <w:p w14:paraId="25F7862D" w14:textId="77777777" w:rsidR="000B2F87" w:rsidRPr="006F42C5" w:rsidRDefault="000B2F87" w:rsidP="000B2F8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29"/>
        <w:rPr>
          <w:rFonts w:ascii="Tahoma" w:hAnsi="Tahoma" w:cs="Tahoma"/>
          <w:color w:val="000000"/>
          <w:sz w:val="18"/>
          <w:szCs w:val="18"/>
        </w:rPr>
      </w:pPr>
      <w:r w:rsidRPr="006F42C5">
        <w:rPr>
          <w:rFonts w:ascii="Tahoma" w:eastAsia="Tahoma" w:hAnsi="Tahoma" w:cs="Tahoma"/>
          <w:color w:val="000000"/>
          <w:sz w:val="18"/>
          <w:szCs w:val="18"/>
        </w:rPr>
        <w:t>To familiarize with the costing of equipment associated in commissioning of the transmission project.</w:t>
      </w:r>
    </w:p>
    <w:p w14:paraId="23E3443E" w14:textId="77777777" w:rsidR="000B2F87" w:rsidRPr="006F42C5" w:rsidRDefault="000B2F87" w:rsidP="000B2F8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29"/>
        <w:rPr>
          <w:rFonts w:ascii="Tahoma" w:hAnsi="Tahoma" w:cs="Tahoma"/>
          <w:color w:val="000000"/>
          <w:sz w:val="18"/>
          <w:szCs w:val="18"/>
        </w:rPr>
      </w:pPr>
      <w:r w:rsidRPr="006F42C5">
        <w:rPr>
          <w:rFonts w:ascii="Tahoma" w:eastAsia="Tahoma" w:hAnsi="Tahoma" w:cs="Tahoma"/>
          <w:color w:val="000000"/>
          <w:sz w:val="18"/>
          <w:szCs w:val="18"/>
        </w:rPr>
        <w:t xml:space="preserve">Comparison and evaluation of various project financing methods. </w:t>
      </w:r>
    </w:p>
    <w:p w14:paraId="60BDB478" w14:textId="18A9C379" w:rsidR="000B2F87" w:rsidRPr="007B15B9" w:rsidRDefault="000B2F87" w:rsidP="000B2F8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29"/>
        <w:rPr>
          <w:rFonts w:ascii="Tahoma" w:hAnsi="Tahoma" w:cs="Tahoma"/>
          <w:color w:val="000000"/>
          <w:sz w:val="18"/>
          <w:szCs w:val="18"/>
        </w:rPr>
      </w:pPr>
      <w:r w:rsidRPr="006F42C5">
        <w:rPr>
          <w:rFonts w:ascii="Tahoma" w:eastAsia="Tahoma" w:hAnsi="Tahoma" w:cs="Tahoma"/>
          <w:color w:val="000000"/>
          <w:sz w:val="18"/>
          <w:szCs w:val="18"/>
        </w:rPr>
        <w:t>To compute the present value of future cost and cash flows associated with the project.</w:t>
      </w:r>
    </w:p>
    <w:p w14:paraId="68C15767" w14:textId="77777777" w:rsidR="000B2F87" w:rsidRPr="006F42C5" w:rsidRDefault="000B2F87" w:rsidP="000B2F87">
      <w:pPr>
        <w:pStyle w:val="Normal1"/>
        <w:ind w:right="29" w:firstLine="720"/>
        <w:rPr>
          <w:rFonts w:ascii="Tahoma" w:eastAsia="Tahoma" w:hAnsi="Tahoma" w:cs="Tahoma"/>
          <w:sz w:val="18"/>
          <w:szCs w:val="18"/>
        </w:rPr>
      </w:pPr>
      <w:r w:rsidRPr="006F42C5">
        <w:rPr>
          <w:rFonts w:ascii="Tahoma" w:eastAsia="Tahoma" w:hAnsi="Tahoma" w:cs="Tahoma"/>
          <w:sz w:val="18"/>
          <w:szCs w:val="18"/>
        </w:rPr>
        <w:t>Deliverables/ Recommendations:</w:t>
      </w:r>
    </w:p>
    <w:p w14:paraId="5C42F544" w14:textId="77777777" w:rsidR="000B2F87" w:rsidRPr="006F42C5" w:rsidRDefault="000B2F87" w:rsidP="007B15B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29"/>
        <w:rPr>
          <w:rFonts w:ascii="Tahoma" w:hAnsi="Tahoma" w:cs="Tahoma"/>
          <w:color w:val="000000"/>
          <w:sz w:val="18"/>
          <w:szCs w:val="18"/>
        </w:rPr>
      </w:pPr>
      <w:r w:rsidRPr="006F42C5">
        <w:rPr>
          <w:rFonts w:ascii="Tahoma" w:eastAsia="Tahoma" w:hAnsi="Tahoma" w:cs="Tahoma"/>
          <w:color w:val="000000"/>
          <w:sz w:val="18"/>
          <w:szCs w:val="18"/>
        </w:rPr>
        <w:t xml:space="preserve">Conceptualized the use of Monte Carlo Simulations to study scenario analysis and possible Risk that might arise </w:t>
      </w:r>
    </w:p>
    <w:p w14:paraId="0FC80C4B" w14:textId="77777777" w:rsidR="000B2F87" w:rsidRPr="006F42C5" w:rsidRDefault="000B2F87" w:rsidP="007B15B9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29"/>
        <w:rPr>
          <w:rFonts w:ascii="Tahoma" w:hAnsi="Tahoma" w:cs="Tahoma"/>
          <w:color w:val="000000"/>
          <w:sz w:val="18"/>
          <w:szCs w:val="18"/>
        </w:rPr>
      </w:pPr>
      <w:r w:rsidRPr="006F42C5">
        <w:rPr>
          <w:rFonts w:ascii="Tahoma" w:eastAsia="Tahoma" w:hAnsi="Tahoma" w:cs="Tahoma"/>
          <w:color w:val="000000"/>
          <w:sz w:val="18"/>
          <w:szCs w:val="18"/>
        </w:rPr>
        <w:t>Successfully computed the NPV and IRR for Detailed project report.</w:t>
      </w:r>
    </w:p>
    <w:p w14:paraId="088C63E1" w14:textId="77777777" w:rsidR="000B2F87" w:rsidRPr="006F42C5" w:rsidRDefault="000B2F87" w:rsidP="000B2F87">
      <w:pPr>
        <w:pStyle w:val="Normal1"/>
        <w:ind w:right="29"/>
        <w:rPr>
          <w:rFonts w:ascii="Tahoma" w:eastAsia="Tahoma" w:hAnsi="Tahoma" w:cs="Tahoma"/>
          <w:sz w:val="18"/>
          <w:szCs w:val="18"/>
        </w:rPr>
      </w:pPr>
    </w:p>
    <w:tbl>
      <w:tblPr>
        <w:tblW w:w="1053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0B2F87" w:rsidRPr="006F42C5" w14:paraId="16A62F58" w14:textId="77777777" w:rsidTr="00491C61">
        <w:trPr>
          <w:trHeight w:val="322"/>
        </w:trPr>
        <w:tc>
          <w:tcPr>
            <w:tcW w:w="10530" w:type="dxa"/>
            <w:tcBorders>
              <w:bottom w:val="nil"/>
            </w:tcBorders>
            <w:shd w:val="clear" w:color="auto" w:fill="E0E0E0"/>
          </w:tcPr>
          <w:p w14:paraId="0CE05EEC" w14:textId="77777777" w:rsidR="000B2F87" w:rsidRPr="006F42C5" w:rsidRDefault="000B2F87" w:rsidP="00491C61">
            <w:pPr>
              <w:pStyle w:val="Normal1"/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6F42C5">
              <w:rPr>
                <w:rFonts w:ascii="Tahoma" w:eastAsia="Tahoma" w:hAnsi="Tahoma" w:cs="Tahoma"/>
                <w:b/>
                <w:sz w:val="18"/>
                <w:szCs w:val="18"/>
              </w:rPr>
              <w:t>EXTRA CURRICULAR ACHIEVEMENTS</w:t>
            </w:r>
          </w:p>
        </w:tc>
      </w:tr>
    </w:tbl>
    <w:p w14:paraId="408072DF" w14:textId="77777777" w:rsidR="00667133" w:rsidRPr="00667133" w:rsidRDefault="00667133" w:rsidP="0066713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Tahoma" w:hAnsi="Tahoma" w:cs="Tahoma"/>
          <w:color w:val="000000"/>
          <w:sz w:val="18"/>
          <w:szCs w:val="18"/>
        </w:rPr>
      </w:pPr>
      <w:bookmarkStart w:id="2" w:name="_1fob9te" w:colFirst="0" w:colLast="0"/>
      <w:bookmarkEnd w:id="2"/>
    </w:p>
    <w:p w14:paraId="007311DF" w14:textId="435C2190" w:rsidR="000B2F87" w:rsidRPr="006F42C5" w:rsidRDefault="000B2F87" w:rsidP="000B2F8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6F42C5">
        <w:rPr>
          <w:rFonts w:ascii="Tahoma" w:eastAsia="Tahoma" w:hAnsi="Tahoma" w:cs="Tahoma"/>
          <w:color w:val="000000"/>
          <w:sz w:val="18"/>
          <w:szCs w:val="18"/>
        </w:rPr>
        <w:t>Certificate of participation - Technical Analysis Workshop, by The Money Roller, IMT Ghaziabad</w:t>
      </w:r>
      <w:r w:rsidR="00BF43C9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598155C0" w14:textId="380D37BC" w:rsidR="000B2F87" w:rsidRPr="004E1355" w:rsidRDefault="000B2F87" w:rsidP="000B2F8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Tahoma" w:hAnsi="Tahoma" w:cs="Tahoma"/>
          <w:color w:val="000000"/>
          <w:sz w:val="18"/>
          <w:szCs w:val="18"/>
        </w:rPr>
      </w:pPr>
      <w:r w:rsidRPr="006F42C5">
        <w:rPr>
          <w:rFonts w:ascii="Tahoma" w:eastAsia="Tahoma" w:hAnsi="Tahoma" w:cs="Tahoma"/>
          <w:color w:val="000000"/>
          <w:sz w:val="18"/>
          <w:szCs w:val="18"/>
        </w:rPr>
        <w:t>Volunteer at Art of Living organisation</w:t>
      </w:r>
      <w:r w:rsidR="00BF43C9">
        <w:rPr>
          <w:rFonts w:ascii="Tahoma" w:eastAsia="Tahoma" w:hAnsi="Tahoma" w:cs="Tahoma"/>
          <w:color w:val="000000"/>
          <w:sz w:val="18"/>
          <w:szCs w:val="18"/>
        </w:rPr>
        <w:t>.</w:t>
      </w:r>
    </w:p>
    <w:p w14:paraId="51C39A5D" w14:textId="77777777" w:rsidR="000B2F87" w:rsidRPr="00733112" w:rsidRDefault="000B2F87" w:rsidP="000B2F87">
      <w:pPr>
        <w:pStyle w:val="Normal1"/>
        <w:tabs>
          <w:tab w:val="left" w:pos="360"/>
          <w:tab w:val="left" w:pos="2880"/>
        </w:tabs>
        <w:rPr>
          <w:rFonts w:ascii="Tahoma" w:eastAsia="Tahoma" w:hAnsi="Tahoma" w:cs="Tahoma"/>
          <w:sz w:val="18"/>
          <w:szCs w:val="18"/>
        </w:rPr>
      </w:pPr>
    </w:p>
    <w:p w14:paraId="3D3AB460" w14:textId="77777777" w:rsidR="00CB166C" w:rsidRDefault="00CB166C"/>
    <w:sectPr w:rsidR="00CB166C" w:rsidSect="00530EB4">
      <w:pgSz w:w="11909" w:h="16834"/>
      <w:pgMar w:top="720" w:right="720" w:bottom="720" w:left="720" w:header="576" w:footer="57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002"/>
    <w:multiLevelType w:val="hybridMultilevel"/>
    <w:tmpl w:val="4A7875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20485C"/>
    <w:multiLevelType w:val="multilevel"/>
    <w:tmpl w:val="CF1AD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BD0F94"/>
    <w:multiLevelType w:val="hybridMultilevel"/>
    <w:tmpl w:val="A79C9E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2D0DB7"/>
    <w:multiLevelType w:val="hybridMultilevel"/>
    <w:tmpl w:val="E3723872"/>
    <w:lvl w:ilvl="0" w:tplc="7904F9F6">
      <w:numFmt w:val="bullet"/>
      <w:lvlText w:val="•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F701A"/>
    <w:multiLevelType w:val="hybridMultilevel"/>
    <w:tmpl w:val="2B5CA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23E17"/>
    <w:multiLevelType w:val="hybridMultilevel"/>
    <w:tmpl w:val="887EE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F1906"/>
    <w:multiLevelType w:val="hybridMultilevel"/>
    <w:tmpl w:val="32D8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519F"/>
    <w:multiLevelType w:val="multilevel"/>
    <w:tmpl w:val="202CA4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F4044F2"/>
    <w:multiLevelType w:val="hybridMultilevel"/>
    <w:tmpl w:val="8924B9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910093"/>
    <w:multiLevelType w:val="hybridMultilevel"/>
    <w:tmpl w:val="8DC89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F49E2"/>
    <w:multiLevelType w:val="multilevel"/>
    <w:tmpl w:val="7242EC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64F5720"/>
    <w:multiLevelType w:val="hybridMultilevel"/>
    <w:tmpl w:val="AD16C0E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6"/>
  </w:num>
  <w:num w:numId="5">
    <w:abstractNumId w:val="4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87"/>
    <w:rsid w:val="000A1455"/>
    <w:rsid w:val="000A19F2"/>
    <w:rsid w:val="000B2F87"/>
    <w:rsid w:val="00176E9A"/>
    <w:rsid w:val="001C0994"/>
    <w:rsid w:val="001F207C"/>
    <w:rsid w:val="00380A69"/>
    <w:rsid w:val="003E78D4"/>
    <w:rsid w:val="004257F1"/>
    <w:rsid w:val="0045145B"/>
    <w:rsid w:val="00505FDE"/>
    <w:rsid w:val="00587C9A"/>
    <w:rsid w:val="005C117C"/>
    <w:rsid w:val="005D53D3"/>
    <w:rsid w:val="00667133"/>
    <w:rsid w:val="00677186"/>
    <w:rsid w:val="007B09BE"/>
    <w:rsid w:val="007B15B9"/>
    <w:rsid w:val="007D52C1"/>
    <w:rsid w:val="00803A54"/>
    <w:rsid w:val="008B373F"/>
    <w:rsid w:val="009E57C3"/>
    <w:rsid w:val="00A8082A"/>
    <w:rsid w:val="00AA6D0A"/>
    <w:rsid w:val="00B94200"/>
    <w:rsid w:val="00BF43C9"/>
    <w:rsid w:val="00CB166C"/>
    <w:rsid w:val="00D12622"/>
    <w:rsid w:val="00EF0F20"/>
    <w:rsid w:val="00EF72B5"/>
    <w:rsid w:val="00F21F05"/>
    <w:rsid w:val="00FA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B432"/>
  <w15:chartTrackingRefBased/>
  <w15:docId w15:val="{8268F71E-29D9-472F-9A85-3258193D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F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1"/>
    <w:next w:val="Normal1"/>
    <w:link w:val="Heading2Char"/>
    <w:rsid w:val="000B2F87"/>
    <w:pPr>
      <w:keepNext/>
      <w:spacing w:line="300" w:lineRule="auto"/>
      <w:outlineLvl w:val="1"/>
    </w:pPr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B2F87"/>
    <w:rPr>
      <w:rFonts w:ascii="Garamond" w:eastAsia="Garamond" w:hAnsi="Garamond" w:cs="Garamond"/>
      <w:sz w:val="24"/>
      <w:szCs w:val="24"/>
    </w:rPr>
  </w:style>
  <w:style w:type="paragraph" w:customStyle="1" w:styleId="Normal1">
    <w:name w:val="Normal1"/>
    <w:rsid w:val="000B2F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rsid w:val="000B2F87"/>
    <w:rPr>
      <w:rFonts w:ascii="Courier New" w:hAnsi="Courier New" w:cs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rsid w:val="000B2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2"/>
    </w:rPr>
  </w:style>
  <w:style w:type="character" w:customStyle="1" w:styleId="HTMLPreformattedChar1">
    <w:name w:val="HTML Preformatted Char1"/>
    <w:basedOn w:val="DefaultParagraphFont"/>
    <w:uiPriority w:val="99"/>
    <w:semiHidden/>
    <w:rsid w:val="000B2F87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Tandon</dc:creator>
  <cp:keywords/>
  <dc:description/>
  <cp:lastModifiedBy>Ankit Bhatia</cp:lastModifiedBy>
  <cp:revision>2</cp:revision>
  <dcterms:created xsi:type="dcterms:W3CDTF">2020-09-09T12:27:00Z</dcterms:created>
  <dcterms:modified xsi:type="dcterms:W3CDTF">2020-09-09T12:27:00Z</dcterms:modified>
</cp:coreProperties>
</file>