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03"/>
        <w:gridCol w:w="2335"/>
        <w:gridCol w:w="1714"/>
        <w:gridCol w:w="2040"/>
        <w:gridCol w:w="490"/>
        <w:gridCol w:w="1845"/>
        <w:gridCol w:w="564"/>
        <w:gridCol w:w="3609"/>
        <w:gridCol w:w="2270"/>
        <w:gridCol w:w="276"/>
      </w:tblGrid>
      <w:tr>
        <w:trPr>
          <w:trHeight w:val="153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40"/>
            </w:tblGrid>
            <w:tr>
              <w:trPr>
                <w:trHeight w:val="282" w:hRule="atLeast"/>
              </w:trPr>
              <w:tc>
                <w:tcPr>
                  <w:tcW w:w="4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FILM TYPE WISE TICKETS SOLD AND TOTAL SALES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5"/>
            </w:tblGrid>
            <w:tr>
              <w:trPr>
                <w:trHeight w:val="282" w:hRule="atLeast"/>
              </w:trPr>
              <w:tc>
                <w:tcPr>
                  <w:tcW w:w="2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F0E68C"/>
                      <w:sz w:val="20"/>
                    </w:rPr>
                    <w:t xml:space="preserve">10/13/2022 12:20:21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40"/>
            </w:tblGrid>
            <w:tr>
              <w:trPr>
                <w:trHeight w:val="567" w:hRule="atLeast"/>
              </w:trPr>
              <w:tc>
                <w:tcPr>
                  <w:tcW w:w="49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This report gives us a brief report about Film type wise tickets sold and total sales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70"/>
            </w:tblGrid>
            <w:tr>
              <w:trPr>
                <w:trHeight w:val="282" w:hRule="atLeast"/>
              </w:trPr>
              <w:tc>
                <w:tcPr>
                  <w:tcW w:w="22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F0E68C"/>
                      <w:sz w:val="20"/>
                    </w:rPr>
                    <w:t xml:space="preserve">CORPINDIA\EI13070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5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4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shd w:val="clear" w:fill="00FFFF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7"/>
              <w:gridCol w:w="1167"/>
              <w:gridCol w:w="1167"/>
              <w:gridCol w:w="1418"/>
              <w:gridCol w:w="1167"/>
            </w:tblGrid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Film Type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Film_type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Month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Cinema_code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tickets sold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2015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44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84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714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814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1656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379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Total</w:t>
                  </w: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0E68C"/>
                      <w:sz w:val="20"/>
                    </w:rPr>
                    <w:t xml:space="preserve">7402921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264146" cy="2495553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264146" cy="249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9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00" w:hRule="atLeast"/>
        </w:trPr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4" w:type="dxa"/>
            <w:hMerge w:val="restart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0E68C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867153" cy="2540002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867153" cy="254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8629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