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AB3E" w14:textId="47635868" w:rsidR="007F289A" w:rsidRPr="0089183B" w:rsidRDefault="0089183B" w:rsidP="008918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183B">
        <w:rPr>
          <w:rFonts w:ascii="Times New Roman" w:hAnsi="Times New Roman" w:cs="Times New Roman"/>
          <w:b/>
          <w:bCs/>
          <w:sz w:val="28"/>
          <w:szCs w:val="28"/>
          <w:lang w:val="en-US"/>
        </w:rPr>
        <w:t>POWER BI PROJECT</w:t>
      </w:r>
    </w:p>
    <w:p w14:paraId="25A296A2" w14:textId="77777777" w:rsidR="0089183B" w:rsidRPr="0089183B" w:rsidRDefault="0089183B" w:rsidP="0089183B">
      <w:pPr>
        <w:rPr>
          <w:rFonts w:ascii="Times New Roman" w:hAnsi="Times New Roman" w:cs="Times New Roman"/>
        </w:rPr>
      </w:pPr>
    </w:p>
    <w:p w14:paraId="3BD69A52" w14:textId="69797DA5" w:rsidR="0089183B" w:rsidRPr="0089183B" w:rsidRDefault="0089183B" w:rsidP="0089183B">
      <w:pPr>
        <w:rPr>
          <w:rFonts w:ascii="Times New Roman" w:hAnsi="Times New Roman" w:cs="Times New Roman"/>
        </w:rPr>
      </w:pPr>
      <w:r w:rsidRPr="0089183B">
        <w:rPr>
          <w:rFonts w:ascii="Times New Roman" w:hAnsi="Times New Roman" w:cs="Times New Roman"/>
          <w:b/>
          <w:bCs/>
        </w:rPr>
        <w:t xml:space="preserve">Marketing Dataset Power BI Dashboard </w:t>
      </w:r>
      <w:r w:rsidRPr="0089183B">
        <w:rPr>
          <w:rFonts w:ascii="Segoe UI Emoji" w:hAnsi="Segoe UI Emoji" w:cs="Segoe UI Emoji"/>
          <w:b/>
          <w:bCs/>
        </w:rPr>
        <w:t>👇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📊</w:t>
      </w:r>
      <w:r w:rsidRPr="0089183B">
        <w:rPr>
          <w:rFonts w:ascii="Times New Roman" w:hAnsi="Times New Roman" w:cs="Times New Roman"/>
        </w:rPr>
        <w:t xml:space="preserve"> Dashboard Summary (Short &amp; Clear)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💰</w:t>
      </w:r>
      <w:r w:rsidRPr="0089183B">
        <w:rPr>
          <w:rFonts w:ascii="Times New Roman" w:hAnsi="Times New Roman" w:cs="Times New Roman"/>
        </w:rPr>
        <w:t xml:space="preserve"> Total Sales: 91.83M with strong overall performance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📈</w:t>
      </w:r>
      <w:r w:rsidRPr="0089183B">
        <w:rPr>
          <w:rFonts w:ascii="Times New Roman" w:hAnsi="Times New Roman" w:cs="Times New Roman"/>
        </w:rPr>
        <w:t xml:space="preserve"> Profit: 91.08M showing high profitability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📦</w:t>
      </w:r>
      <w:r w:rsidRPr="0089183B">
        <w:rPr>
          <w:rFonts w:ascii="Times New Roman" w:hAnsi="Times New Roman" w:cs="Times New Roman"/>
        </w:rPr>
        <w:t xml:space="preserve"> Orders: 100K indicating good customer volume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📊</w:t>
      </w:r>
      <w:r w:rsidRPr="0089183B">
        <w:rPr>
          <w:rFonts w:ascii="Times New Roman" w:hAnsi="Times New Roman" w:cs="Times New Roman"/>
        </w:rPr>
        <w:t xml:space="preserve"> Key Insights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🛍️</w:t>
      </w:r>
      <w:r w:rsidRPr="0089183B">
        <w:rPr>
          <w:rFonts w:ascii="Times New Roman" w:hAnsi="Times New Roman" w:cs="Times New Roman"/>
        </w:rPr>
        <w:t xml:space="preserve"> Category Performance: Sales are evenly distributed across categories (Electronics, Books, Clothing, etc.)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💳</w:t>
      </w:r>
      <w:r w:rsidRPr="0089183B">
        <w:rPr>
          <w:rFonts w:ascii="Times New Roman" w:hAnsi="Times New Roman" w:cs="Times New Roman"/>
        </w:rPr>
        <w:t xml:space="preserve"> Payment Methods: Credit Card contributes highest sales, followed by Debit Card and UPI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🌍</w:t>
      </w:r>
      <w:r w:rsidRPr="0089183B">
        <w:rPr>
          <w:rFonts w:ascii="Times New Roman" w:hAnsi="Times New Roman" w:cs="Times New Roman"/>
        </w:rPr>
        <w:t xml:space="preserve"> Geography: Sales spread across multiple states with strong regional presence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📈</w:t>
      </w:r>
      <w:r w:rsidRPr="0089183B">
        <w:rPr>
          <w:rFonts w:ascii="Times New Roman" w:hAnsi="Times New Roman" w:cs="Times New Roman"/>
        </w:rPr>
        <w:t xml:space="preserve"> Trends &amp; Analysis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📅</w:t>
      </w:r>
      <w:r w:rsidRPr="0089183B">
        <w:rPr>
          <w:rFonts w:ascii="Times New Roman" w:hAnsi="Times New Roman" w:cs="Times New Roman"/>
        </w:rPr>
        <w:t xml:space="preserve"> Yearly Trend: Sales remain stable with slight fluctuations (2020–2024)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📦</w:t>
      </w:r>
      <w:r w:rsidRPr="0089183B">
        <w:rPr>
          <w:rFonts w:ascii="Times New Roman" w:hAnsi="Times New Roman" w:cs="Times New Roman"/>
        </w:rPr>
        <w:t xml:space="preserve"> Top Products: Certain products consistently generate higher orders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📊</w:t>
      </w:r>
      <w:r w:rsidRPr="0089183B">
        <w:rPr>
          <w:rFonts w:ascii="Times New Roman" w:hAnsi="Times New Roman" w:cs="Times New Roman"/>
        </w:rPr>
        <w:t xml:space="preserve"> Profit Analysis: All categories contribute positively to total profit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⚠️</w:t>
      </w:r>
      <w:r w:rsidRPr="0089183B">
        <w:rPr>
          <w:rFonts w:ascii="Times New Roman" w:hAnsi="Times New Roman" w:cs="Times New Roman"/>
        </w:rPr>
        <w:t xml:space="preserve"> Business Insights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🚚</w:t>
      </w:r>
      <w:r w:rsidRPr="0089183B">
        <w:rPr>
          <w:rFonts w:ascii="Times New Roman" w:hAnsi="Times New Roman" w:cs="Times New Roman"/>
        </w:rPr>
        <w:t xml:space="preserve"> Order Status: Majority orders delivered successfully, very few cancellations/returns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💡</w:t>
      </w:r>
      <w:r w:rsidRPr="0089183B">
        <w:rPr>
          <w:rFonts w:ascii="Times New Roman" w:hAnsi="Times New Roman" w:cs="Times New Roman"/>
        </w:rPr>
        <w:t xml:space="preserve"> Opportunity: Improve low-performing payment modes (Cash on Delivery, Net Banking)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Segoe UI Emoji" w:hAnsi="Segoe UI Emoji" w:cs="Segoe UI Emoji"/>
        </w:rPr>
        <w:t>✅</w:t>
      </w:r>
      <w:r w:rsidRPr="0089183B">
        <w:rPr>
          <w:rFonts w:ascii="Times New Roman" w:hAnsi="Times New Roman" w:cs="Times New Roman"/>
        </w:rPr>
        <w:t xml:space="preserve"> Conclusion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  <w:t xml:space="preserve">The business shows strong sales, high profit, and stable growth, with balanced category performance and effective order </w:t>
      </w:r>
      <w:proofErr w:type="spellStart"/>
      <w:r w:rsidRPr="0089183B">
        <w:rPr>
          <w:rFonts w:ascii="Times New Roman" w:hAnsi="Times New Roman" w:cs="Times New Roman"/>
        </w:rPr>
        <w:t>fulfillment</w:t>
      </w:r>
      <w:proofErr w:type="spellEnd"/>
      <w:r w:rsidRPr="0089183B">
        <w:rPr>
          <w:rFonts w:ascii="Times New Roman" w:hAnsi="Times New Roman" w:cs="Times New Roman"/>
        </w:rPr>
        <w:t>.</w:t>
      </w:r>
      <w:r w:rsidRPr="0089183B">
        <w:rPr>
          <w:rFonts w:ascii="Times New Roman" w:hAnsi="Times New Roman" w:cs="Times New Roman"/>
        </w:rPr>
        <w:br/>
      </w:r>
      <w:r w:rsidRPr="0089183B">
        <w:rPr>
          <w:rFonts w:ascii="Times New Roman" w:hAnsi="Times New Roman" w:cs="Times New Roman"/>
        </w:rPr>
        <w:br/>
        <w:t># Power BI # Data Analyst # Dashboard # Business Intelligence # Data Visualization # Marketing dataset</w:t>
      </w:r>
    </w:p>
    <w:p w14:paraId="30B549EE" w14:textId="4455D2AE" w:rsidR="0089183B" w:rsidRPr="0089183B" w:rsidRDefault="0089183B" w:rsidP="0089183B">
      <w:pPr>
        <w:rPr>
          <w:rFonts w:ascii="Times New Roman" w:hAnsi="Times New Roman" w:cs="Times New Roman"/>
          <w:lang w:val="en-US"/>
        </w:rPr>
      </w:pPr>
      <w:r w:rsidRPr="008918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FF60E9" wp14:editId="6F8988BC">
            <wp:extent cx="5731510" cy="3189605"/>
            <wp:effectExtent l="0" t="0" r="2540" b="0"/>
            <wp:docPr id="1782200967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183B" w:rsidRPr="0089183B" w:rsidSect="0089183B">
      <w:pgSz w:w="11906" w:h="16838"/>
      <w:pgMar w:top="993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3B"/>
    <w:rsid w:val="007F289A"/>
    <w:rsid w:val="0089183B"/>
    <w:rsid w:val="00980052"/>
    <w:rsid w:val="00D57644"/>
    <w:rsid w:val="00F9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3891"/>
  <w15:chartTrackingRefBased/>
  <w15:docId w15:val="{E64A57AD-FC9A-41EA-9D73-66019347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2026-06-30T13:46:00Z</dcterms:created>
  <dcterms:modified xsi:type="dcterms:W3CDTF">2026-06-30T13:49:00Z</dcterms:modified>
</cp:coreProperties>
</file>