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Prompts and Rationale</w:t>
      </w:r>
    </w:p>
    <w:p>
      <w:pPr>
        <w:pStyle w:val="Heading2"/>
      </w:pPr>
      <w:r>
        <w:t>Art Director's Overview</w:t>
      </w:r>
    </w:p>
    <w:p>
      <w:r>
        <w:t>Our objective was to transform the unfurnished base set into a detailed, photorealistic Bollywood film set, adhering strictly to the design instructions and utilizing the specific reference pack. We had to maintain the room layout precisely while replacing all original items with the reference equivalents and adding new elements. The challenge was to create two distinct moods (Day and Night) while ensuring perfect physical continuity of the set's contents.</w:t>
      </w:r>
    </w:p>
    <w:p>
      <w:pPr>
        <w:pStyle w:val="Heading2"/>
      </w:pPr>
      <w:r>
        <w:t>1. Day Shoot Prompt Rationale</w:t>
      </w:r>
    </w:p>
    <w:p>
      <w:pPr>
        <w:pStyle w:val="Heading3"/>
      </w:pPr>
      <w:r>
        <w:t>Prompt Description:</w:t>
      </w:r>
    </w:p>
    <w:p>
      <w:r>
        <w:rPr>
          <w:i/>
        </w:rPr>
        <w:t>A photorealistic, wide-angle production shot of a detailed school administration office, based precisely on the geometry and layout of the base structure in Film Set.jpg. Flood the scene with bright, clear, natural daylight coming from the left-hand window, where the blinds are partially open, creating dappled light and soft, defined shadows across the rug. All window frames are wrapped in the dark laminate texture. Replacing the original sofas are the cream and brown sofas, arranged in the identical U-shape layout. Replacing the round table is the multi-level dark metal nesting table. A complex textured rug is centered on the floor, which is finished with concrete-effect tiles. The feature wall at the far end retains the specific Indian map and television screen, but the desk cabinet below it is finished in the dark laminate, and the wall texture is updated to the tiles. Larger potted palms in textured pots replace the original plants in their correct positions. A white split-unit AC is installed, and the ceiling fans are replaced by the dark, matte finish fans. The distant glass office includes background figures of staff working, providing a sense of a 'buzzing' environment.</w:t>
      </w:r>
    </w:p>
    <w:p>
      <w:pPr>
        <w:pStyle w:val="Heading3"/>
      </w:pPr>
      <w:r>
        <w:t>Choice Explanation:</w:t>
      </w:r>
    </w:p>
    <w:p>
      <w:r>
        <w:t>This prompt uses natural daylight as the primary light source to create a 'professional and fresh' feeling. We specified specific window laminate as defined by the design instruction. We added background figures (an administrator in a saree) through the glass partition to deliver the requested sense of a 'buzzing' office. Every reference image was utilized as either an addition or a direct replacement, while strictly maintaining the furniture geometry of the base layout.</w:t>
      </w:r>
    </w:p>
    <w:p>
      <w:pPr>
        <w:pStyle w:val="Heading2"/>
      </w:pPr>
      <w:r>
        <w:t>2. Night Shoot Prompt Rationale</w:t>
      </w:r>
    </w:p>
    <w:p>
      <w:pPr>
        <w:pStyle w:val="Heading3"/>
      </w:pPr>
      <w:r>
        <w:t>Prompt Description:</w:t>
      </w:r>
    </w:p>
    <w:p>
      <w:r>
        <w:rPr>
          <w:i/>
        </w:rPr>
        <w:t>A photorealistic, cinematic wide-angle production render of the identical school administration office set and contents generated in the day scene (referencing all replaced items: cream/brown sofas, multi-level nesting table, specific rug, tiled floor, specific potted palms, AC units, and dark fans). Maintain the exact physical geometry and furniture arrangement, but completely transform the lighting mood. Natural daylight is eliminated. The left-hand window blinds are completely closed and dark. The entire space is re-lit by warm, tungsten-amber artificial internal lighting. The primary sources are high-level, hidden indirect cove lighting along the ceiling line and subtle 'inside profile lights' subtly illuminating shelves, cabinets, and glass partitions, matching the warm color directions from the design brief. A single desk lamp on a background desk is on, creating an intimate pool of light. The India map is pin-lit by a warm spot. The atmosphere is quiet, warm, dramatic, and emotional, with rich golden tones, complex soft shadows, and clean specular highlights defining the textures of the rug, sofa fabric, and tiled floor. The TV screen remains subtly on.</w:t>
      </w:r>
    </w:p>
    <w:p>
      <w:pPr>
        <w:pStyle w:val="Heading3"/>
      </w:pPr>
      <w:r>
        <w:t>Choice Explanation:</w:t>
      </w:r>
    </w:p>
    <w:p>
      <w:r>
        <w:t>This prompt focuses entirely on lighting to transform the mood. We explicitly reference the exact identical set and contents from the first image to maintain perfect continuity—a critical requirement. By shutting the window blinds (as directed) and turning on the specific 'indirect' and 'profile' lighting, we established a warm tungsten (golden/amber) palette. We made the environment quiet and empty to create the contrasting cinematic sense of after-hours dramatic isolation. Complex lighting (pin spots, profile washes) ensures the detailed set is 'alive' without natural light.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