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09DE" w14:textId="77777777" w:rsidR="0094231E" w:rsidRDefault="0094231E" w:rsidP="0094231E">
      <w:pPr>
        <w:rPr>
          <w:noProof/>
          <w:sz w:val="72"/>
          <w:szCs w:val="72"/>
        </w:rPr>
      </w:pPr>
    </w:p>
    <w:p w14:paraId="2397EED1" w14:textId="77777777" w:rsidR="0094231E" w:rsidRDefault="0094231E" w:rsidP="0094231E">
      <w:pPr>
        <w:rPr>
          <w:noProof/>
          <w:sz w:val="72"/>
          <w:szCs w:val="72"/>
        </w:rPr>
      </w:pPr>
    </w:p>
    <w:p w14:paraId="370DB415" w14:textId="77777777" w:rsidR="0094231E" w:rsidRDefault="0094231E" w:rsidP="0094231E">
      <w:pPr>
        <w:rPr>
          <w:noProof/>
          <w:sz w:val="72"/>
          <w:szCs w:val="72"/>
        </w:rPr>
      </w:pPr>
    </w:p>
    <w:p w14:paraId="5F86BF83" w14:textId="7AEA4E48" w:rsidR="0094231E" w:rsidRPr="0086794A" w:rsidRDefault="00AE4931" w:rsidP="0094231E">
      <w:pPr>
        <w:rPr>
          <w:b/>
          <w:bCs/>
          <w:noProof/>
          <w:sz w:val="72"/>
          <w:szCs w:val="72"/>
        </w:rPr>
      </w:pPr>
      <w:r>
        <w:rPr>
          <w:b/>
          <w:bCs/>
          <w:noProof/>
          <w:sz w:val="72"/>
          <w:szCs w:val="72"/>
        </w:rPr>
        <w:t>Amazon customer</w:t>
      </w:r>
      <w:r w:rsidR="003A47D5">
        <w:rPr>
          <w:b/>
          <w:bCs/>
          <w:noProof/>
          <w:sz w:val="72"/>
          <w:szCs w:val="72"/>
        </w:rPr>
        <w:t>s</w:t>
      </w:r>
      <w:r>
        <w:rPr>
          <w:b/>
          <w:bCs/>
          <w:noProof/>
          <w:sz w:val="72"/>
          <w:szCs w:val="72"/>
        </w:rPr>
        <w:t xml:space="preserve"> Dashboard</w:t>
      </w:r>
    </w:p>
    <w:p w14:paraId="10846849" w14:textId="77777777" w:rsidR="0094231E" w:rsidRPr="0086794A" w:rsidRDefault="0094231E" w:rsidP="0094231E">
      <w:pPr>
        <w:rPr>
          <w:noProof/>
          <w:sz w:val="72"/>
          <w:szCs w:val="72"/>
          <w:u w:val="single"/>
        </w:rPr>
      </w:pPr>
      <w:r w:rsidRPr="0086794A">
        <w:rPr>
          <w:noProof/>
          <w:sz w:val="72"/>
          <w:szCs w:val="72"/>
          <w:u w:val="single"/>
        </w:rPr>
        <w:t>Wireframe Documentation</w:t>
      </w:r>
    </w:p>
    <w:p w14:paraId="4933FF38" w14:textId="77777777" w:rsidR="0094231E" w:rsidRDefault="0094231E" w:rsidP="0094231E">
      <w:pPr>
        <w:rPr>
          <w:noProof/>
        </w:rPr>
      </w:pPr>
    </w:p>
    <w:p w14:paraId="3549AE70" w14:textId="77777777" w:rsidR="0094231E" w:rsidRDefault="0094231E" w:rsidP="0094231E">
      <w:pPr>
        <w:rPr>
          <w:noProof/>
        </w:rPr>
      </w:pPr>
    </w:p>
    <w:p w14:paraId="6A48F8D1" w14:textId="77777777" w:rsidR="0094231E" w:rsidRDefault="0094231E" w:rsidP="0094231E">
      <w:pPr>
        <w:rPr>
          <w:noProof/>
        </w:rPr>
      </w:pPr>
    </w:p>
    <w:p w14:paraId="6395C0E4" w14:textId="77777777" w:rsidR="0094231E" w:rsidRDefault="0094231E" w:rsidP="0094231E">
      <w:pPr>
        <w:rPr>
          <w:noProof/>
        </w:rPr>
      </w:pPr>
    </w:p>
    <w:p w14:paraId="763A9960" w14:textId="77777777" w:rsidR="0094231E" w:rsidRDefault="0094231E" w:rsidP="0094231E">
      <w:pPr>
        <w:rPr>
          <w:noProof/>
        </w:rPr>
      </w:pPr>
    </w:p>
    <w:p w14:paraId="40CED569" w14:textId="77777777" w:rsidR="0094231E" w:rsidRDefault="0094231E" w:rsidP="0094231E">
      <w:pPr>
        <w:rPr>
          <w:noProof/>
        </w:rPr>
      </w:pPr>
    </w:p>
    <w:p w14:paraId="30F4AEC4" w14:textId="77777777" w:rsidR="0094231E" w:rsidRDefault="0094231E" w:rsidP="0094231E">
      <w:pPr>
        <w:rPr>
          <w:noProof/>
        </w:rPr>
      </w:pPr>
    </w:p>
    <w:p w14:paraId="23AD3356" w14:textId="469724D6" w:rsidR="0094231E" w:rsidRDefault="0094231E" w:rsidP="0094231E">
      <w:pPr>
        <w:rPr>
          <w:noProof/>
        </w:rPr>
      </w:pPr>
    </w:p>
    <w:p w14:paraId="2F6D013B" w14:textId="03D505F6" w:rsidR="0094231E" w:rsidRDefault="0094231E" w:rsidP="0094231E">
      <w:pPr>
        <w:rPr>
          <w:noProof/>
        </w:rPr>
      </w:pPr>
    </w:p>
    <w:p w14:paraId="1E525376" w14:textId="575885F8" w:rsidR="0094231E" w:rsidRDefault="0094231E" w:rsidP="0094231E">
      <w:pPr>
        <w:rPr>
          <w:noProof/>
        </w:rPr>
      </w:pPr>
    </w:p>
    <w:p w14:paraId="7A186C75" w14:textId="1605BDE4" w:rsidR="0094231E" w:rsidRDefault="0094231E" w:rsidP="0094231E">
      <w:pPr>
        <w:rPr>
          <w:noProof/>
        </w:rPr>
      </w:pPr>
    </w:p>
    <w:p w14:paraId="75529131" w14:textId="7B98FBEF" w:rsidR="0094231E" w:rsidRDefault="0094231E" w:rsidP="0094231E">
      <w:pPr>
        <w:rPr>
          <w:noProof/>
        </w:rPr>
      </w:pPr>
    </w:p>
    <w:p w14:paraId="3705F8D6" w14:textId="7B27EAB4" w:rsidR="0094231E" w:rsidRDefault="0094231E" w:rsidP="0094231E">
      <w:pPr>
        <w:rPr>
          <w:noProof/>
        </w:rPr>
      </w:pPr>
    </w:p>
    <w:p w14:paraId="4563E7BD" w14:textId="24BE0A50" w:rsidR="0094231E" w:rsidRDefault="0094231E" w:rsidP="0094231E">
      <w:pPr>
        <w:rPr>
          <w:noProof/>
        </w:rPr>
      </w:pPr>
    </w:p>
    <w:p w14:paraId="299E71EF" w14:textId="3E85B39E" w:rsidR="0094231E" w:rsidRDefault="0094231E" w:rsidP="0094231E">
      <w:pPr>
        <w:rPr>
          <w:noProof/>
        </w:rPr>
      </w:pPr>
    </w:p>
    <w:p w14:paraId="2A488D6A" w14:textId="4CB73890" w:rsidR="0094231E" w:rsidRDefault="0094231E" w:rsidP="0094231E">
      <w:pPr>
        <w:rPr>
          <w:noProof/>
        </w:rPr>
      </w:pPr>
    </w:p>
    <w:p w14:paraId="2D4BB6F9" w14:textId="64BF6F12" w:rsidR="0094231E" w:rsidRDefault="0094231E" w:rsidP="0094231E">
      <w:pPr>
        <w:rPr>
          <w:noProof/>
        </w:rPr>
      </w:pPr>
    </w:p>
    <w:p w14:paraId="02757ABD" w14:textId="77777777" w:rsidR="0086794A" w:rsidRDefault="0086794A" w:rsidP="0094231E">
      <w:pPr>
        <w:rPr>
          <w:noProof/>
        </w:rPr>
      </w:pPr>
    </w:p>
    <w:p w14:paraId="417F0D9E" w14:textId="77777777" w:rsidR="0086794A" w:rsidRDefault="0086794A" w:rsidP="0094231E">
      <w:pPr>
        <w:rPr>
          <w:noProof/>
        </w:rPr>
      </w:pPr>
    </w:p>
    <w:p w14:paraId="1F14ED2B" w14:textId="4D81A7F9" w:rsidR="0094231E" w:rsidRDefault="00AE4931" w:rsidP="0094231E">
      <w:pPr>
        <w:rPr>
          <w:noProof/>
        </w:rPr>
      </w:pPr>
      <w:r>
        <w:rPr>
          <w:noProof/>
        </w:rPr>
        <w:t xml:space="preserve">Amazon Customer </w:t>
      </w:r>
      <w:r w:rsidR="0094231E">
        <w:rPr>
          <w:noProof/>
        </w:rPr>
        <w:t xml:space="preserve"> DashBoard</w:t>
      </w:r>
    </w:p>
    <w:p w14:paraId="1A4EEB03" w14:textId="385C10BA" w:rsidR="0094231E" w:rsidRDefault="00AE4931" w:rsidP="0094231E">
      <w:r>
        <w:rPr>
          <w:noProof/>
        </w:rPr>
        <w:drawing>
          <wp:inline distT="0" distB="0" distL="0" distR="0" wp14:anchorId="3EFA7554" wp14:editId="6B863C49">
            <wp:extent cx="5274310" cy="3003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97F" w14:textId="1C4B95FB" w:rsidR="0094231E" w:rsidRPr="00AE4931" w:rsidRDefault="00AE4931">
      <w:r>
        <w:t>Amazon customer Dashboard</w:t>
      </w:r>
    </w:p>
    <w:p w14:paraId="0FC29099" w14:textId="0EFBF1EF" w:rsidR="0094231E" w:rsidRDefault="0094231E">
      <w:r w:rsidRPr="0094231E">
        <w:t xml:space="preserve">This is </w:t>
      </w:r>
      <w:r w:rsidR="00AE4931">
        <w:t>a customer</w:t>
      </w:r>
      <w:r w:rsidRPr="0094231E">
        <w:t xml:space="preserve"> </w:t>
      </w:r>
      <w:r>
        <w:t xml:space="preserve">Dashboard </w:t>
      </w:r>
    </w:p>
    <w:p w14:paraId="65BC4B0B" w14:textId="76C8C786" w:rsidR="0094231E" w:rsidRDefault="0094231E">
      <w:r>
        <w:t xml:space="preserve">In this dashboard we have calculated </w:t>
      </w:r>
    </w:p>
    <w:p w14:paraId="3595CC03" w14:textId="5531CE4F" w:rsidR="0094231E" w:rsidRPr="0094231E" w:rsidRDefault="00AE4931" w:rsidP="0094231E">
      <w:pPr>
        <w:pStyle w:val="ListParagraph"/>
        <w:numPr>
          <w:ilvl w:val="0"/>
          <w:numId w:val="1"/>
        </w:numPr>
      </w:pPr>
      <w:r>
        <w:t>Count of issues by year</w:t>
      </w:r>
    </w:p>
    <w:p w14:paraId="6229387D" w14:textId="2C056382" w:rsidR="0094231E" w:rsidRPr="0094231E" w:rsidRDefault="00AE4931" w:rsidP="0094231E">
      <w:pPr>
        <w:pStyle w:val="ListParagraph"/>
        <w:numPr>
          <w:ilvl w:val="0"/>
          <w:numId w:val="1"/>
        </w:numPr>
      </w:pPr>
      <w:r>
        <w:t>Count of issues Details</w:t>
      </w:r>
    </w:p>
    <w:p w14:paraId="1D32053F" w14:textId="1FE8BCA7" w:rsidR="0094231E" w:rsidRPr="0094231E" w:rsidRDefault="00AE4931" w:rsidP="0094231E">
      <w:pPr>
        <w:pStyle w:val="ListParagraph"/>
        <w:numPr>
          <w:ilvl w:val="0"/>
          <w:numId w:val="1"/>
        </w:numPr>
      </w:pPr>
      <w:r>
        <w:t>Count of commendation or complain</w:t>
      </w:r>
    </w:p>
    <w:p w14:paraId="0F9B4FB3" w14:textId="473526DC" w:rsidR="0094231E" w:rsidRPr="0094231E" w:rsidRDefault="0094231E" w:rsidP="0094231E">
      <w:pPr>
        <w:pStyle w:val="ListParagraph"/>
      </w:pPr>
    </w:p>
    <w:p w14:paraId="2C31C1EE" w14:textId="77777777" w:rsidR="0094231E" w:rsidRDefault="0094231E"/>
    <w:p w14:paraId="5200264A" w14:textId="59F62276" w:rsidR="001211F1" w:rsidRDefault="001211F1"/>
    <w:p w14:paraId="5294EBEC" w14:textId="362B9B85" w:rsidR="001211F1" w:rsidRDefault="001211F1"/>
    <w:p w14:paraId="41FA0E8A" w14:textId="310C9A14" w:rsidR="001211F1" w:rsidRDefault="001211F1"/>
    <w:p w14:paraId="03B56C07" w14:textId="23C26904" w:rsidR="001211F1" w:rsidRDefault="001211F1"/>
    <w:p w14:paraId="74437AB1" w14:textId="5BC6DA00" w:rsidR="0094231E" w:rsidRDefault="0094231E"/>
    <w:p w14:paraId="76A61C05" w14:textId="5D8DECD7" w:rsidR="0094231E" w:rsidRDefault="0094231E"/>
    <w:p w14:paraId="28C3EC38" w14:textId="7F49DA56" w:rsidR="0094231E" w:rsidRDefault="0094231E"/>
    <w:p w14:paraId="4F4A05B5" w14:textId="77777777" w:rsidR="0094231E" w:rsidRDefault="0094231E"/>
    <w:p w14:paraId="51C49E8D" w14:textId="77777777" w:rsidR="0086794A" w:rsidRDefault="0086794A"/>
    <w:p w14:paraId="436F894A" w14:textId="77777777" w:rsidR="0086794A" w:rsidRDefault="0086794A"/>
    <w:p w14:paraId="52F1290B" w14:textId="467E57CA" w:rsidR="00AE4931" w:rsidRPr="0094231E" w:rsidRDefault="00AE4931" w:rsidP="00AE4931">
      <w:pPr>
        <w:pStyle w:val="ListParagraph"/>
      </w:pPr>
      <w:r>
        <w:lastRenderedPageBreak/>
        <w:t>3.Count of commendation or complain</w:t>
      </w:r>
    </w:p>
    <w:p w14:paraId="26C3DAAE" w14:textId="5ABD17BF" w:rsidR="001211F1" w:rsidRDefault="001211F1">
      <w:r>
        <w:rPr>
          <w:noProof/>
        </w:rPr>
        <w:drawing>
          <wp:inline distT="0" distB="0" distL="0" distR="0" wp14:anchorId="2344CE89" wp14:editId="59C556AF">
            <wp:extent cx="5274310" cy="1617980"/>
            <wp:effectExtent l="0" t="0" r="254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A7C8CB" w14:textId="77777777" w:rsidR="00AE4931" w:rsidRPr="0094231E" w:rsidRDefault="00AE4931" w:rsidP="00AE4931">
      <w:pPr>
        <w:pStyle w:val="ListParagraph"/>
        <w:numPr>
          <w:ilvl w:val="0"/>
          <w:numId w:val="3"/>
        </w:numPr>
      </w:pPr>
      <w:r>
        <w:t>Count of issues Details</w:t>
      </w:r>
    </w:p>
    <w:p w14:paraId="3A20A73E" w14:textId="733380D4" w:rsidR="001211F1" w:rsidRDefault="001211F1">
      <w:r>
        <w:rPr>
          <w:noProof/>
        </w:rPr>
        <w:drawing>
          <wp:inline distT="0" distB="0" distL="0" distR="0" wp14:anchorId="19E248AB" wp14:editId="4A498E15">
            <wp:extent cx="5274310" cy="1955800"/>
            <wp:effectExtent l="0" t="0" r="254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4D0718" w14:textId="77777777" w:rsidR="00AE4931" w:rsidRPr="0094231E" w:rsidRDefault="00AE4931" w:rsidP="00AE4931">
      <w:pPr>
        <w:pStyle w:val="ListParagraph"/>
        <w:numPr>
          <w:ilvl w:val="0"/>
          <w:numId w:val="2"/>
        </w:numPr>
      </w:pPr>
      <w:r>
        <w:t>Count of issues by year</w:t>
      </w:r>
    </w:p>
    <w:p w14:paraId="2B0FE89C" w14:textId="33F857B1" w:rsidR="001211F1" w:rsidRDefault="001211F1">
      <w:r>
        <w:rPr>
          <w:noProof/>
        </w:rPr>
        <w:drawing>
          <wp:inline distT="0" distB="0" distL="0" distR="0" wp14:anchorId="5948E2B6" wp14:editId="02DC90AD">
            <wp:extent cx="5274310" cy="173164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211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666B" w14:textId="77777777" w:rsidR="00D03881" w:rsidRDefault="00D03881" w:rsidP="0094231E">
      <w:pPr>
        <w:spacing w:after="0" w:line="240" w:lineRule="auto"/>
      </w:pPr>
      <w:r>
        <w:separator/>
      </w:r>
    </w:p>
  </w:endnote>
  <w:endnote w:type="continuationSeparator" w:id="0">
    <w:p w14:paraId="0A34F6D0" w14:textId="77777777" w:rsidR="00D03881" w:rsidRDefault="00D03881" w:rsidP="0094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1DCB" w14:textId="77777777" w:rsidR="00D03881" w:rsidRDefault="00D03881" w:rsidP="0094231E">
      <w:pPr>
        <w:spacing w:after="0" w:line="240" w:lineRule="auto"/>
      </w:pPr>
      <w:r>
        <w:separator/>
      </w:r>
    </w:p>
  </w:footnote>
  <w:footnote w:type="continuationSeparator" w:id="0">
    <w:p w14:paraId="0980FC18" w14:textId="77777777" w:rsidR="00D03881" w:rsidRDefault="00D03881" w:rsidP="0094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B5E"/>
    <w:multiLevelType w:val="hybridMultilevel"/>
    <w:tmpl w:val="54769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F47E7"/>
    <w:multiLevelType w:val="hybridMultilevel"/>
    <w:tmpl w:val="54769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2933"/>
    <w:multiLevelType w:val="hybridMultilevel"/>
    <w:tmpl w:val="54769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667598">
    <w:abstractNumId w:val="1"/>
  </w:num>
  <w:num w:numId="2" w16cid:durableId="1016037005">
    <w:abstractNumId w:val="2"/>
  </w:num>
  <w:num w:numId="3" w16cid:durableId="144160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F1"/>
    <w:rsid w:val="000A49B9"/>
    <w:rsid w:val="001211F1"/>
    <w:rsid w:val="0017216B"/>
    <w:rsid w:val="003A47D5"/>
    <w:rsid w:val="006D0B6B"/>
    <w:rsid w:val="00774EAE"/>
    <w:rsid w:val="00835362"/>
    <w:rsid w:val="0086794A"/>
    <w:rsid w:val="0094231E"/>
    <w:rsid w:val="00AE4931"/>
    <w:rsid w:val="00D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B762"/>
  <w15:chartTrackingRefBased/>
  <w15:docId w15:val="{2093F898-520C-48E3-9DDB-70E51338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1E"/>
  </w:style>
  <w:style w:type="paragraph" w:styleId="Footer">
    <w:name w:val="footer"/>
    <w:basedOn w:val="Normal"/>
    <w:link w:val="FooterChar"/>
    <w:uiPriority w:val="99"/>
    <w:unhideWhenUsed/>
    <w:rsid w:val="009423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jaypk\Desktop\projects\E%20Commerce%20Dashboard(AutoRecovered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pk\Desktop\projects\E%20Commerce%20Dashboard(Auto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pk\Desktop\projects\E%20Commerce%20Dashboard(Auto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No. of orders Aging Wise</a:t>
            </a:r>
          </a:p>
        </c:rich>
      </c:tx>
      <c:layout>
        <c:manualLayout>
          <c:xMode val="edge"/>
          <c:yMode val="edge"/>
          <c:x val="0.26769188765923885"/>
          <c:y val="6.279434850863421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5353727477276412E-2"/>
          <c:y val="0.25034314415762932"/>
          <c:w val="0.7067693188149623"/>
          <c:h val="0.44667574861995085"/>
        </c:manualLayout>
      </c:layout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dLbls>
            <c:dLbl>
              <c:idx val="1"/>
              <c:layout>
                <c:manualLayout>
                  <c:x val="-6.1725824902466283E-3"/>
                  <c:y val="6.248606978857567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DCD-4A9B-8960-3C31432FFE0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Working!$J$4:$J$7</c:f>
              <c:strCache>
                <c:ptCount val="4"/>
                <c:pt idx="0">
                  <c:v>0 - 1</c:v>
                </c:pt>
                <c:pt idx="1">
                  <c:v>0 - 5</c:v>
                </c:pt>
                <c:pt idx="2">
                  <c:v>6 - 9</c:v>
                </c:pt>
                <c:pt idx="3">
                  <c:v>&gt;10</c:v>
                </c:pt>
              </c:strCache>
              <c:extLst/>
            </c:strRef>
          </c:cat>
          <c:val>
            <c:numRef>
              <c:f>Working!$O$4:$O$7</c:f>
              <c:numCache>
                <c:formatCode>General</c:formatCode>
                <c:ptCount val="4"/>
                <c:pt idx="0">
                  <c:v>7467</c:v>
                </c:pt>
                <c:pt idx="1">
                  <c:v>19646</c:v>
                </c:pt>
                <c:pt idx="2">
                  <c:v>19286</c:v>
                </c:pt>
                <c:pt idx="3">
                  <c:v>4891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DCD-4A9B-8960-3C31432FFE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3370335"/>
        <c:axId val="1033367423"/>
      </c:barChart>
      <c:catAx>
        <c:axId val="10333703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Maximum of Each 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3367423"/>
        <c:crosses val="autoZero"/>
        <c:auto val="1"/>
        <c:lblAlgn val="ctr"/>
        <c:lblOffset val="100"/>
        <c:noMultiLvlLbl val="0"/>
      </c:catAx>
      <c:valAx>
        <c:axId val="1033367423"/>
        <c:scaling>
          <c:orientation val="minMax"/>
          <c:max val="40000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3370335"/>
        <c:crosses val="autoZero"/>
        <c:crossBetween val="between"/>
        <c:majorUnit val="20000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 w="19050" cap="sq">
      <a:solidFill>
        <a:schemeClr val="tx1"/>
      </a:solidFill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/>
              <a:t>Monthly</a:t>
            </a:r>
            <a:r>
              <a:rPr lang="en-IN" sz="1600" b="1" baseline="0"/>
              <a:t> </a:t>
            </a:r>
            <a:r>
              <a:rPr lang="en-IN" sz="1600" b="1"/>
              <a:t>Sales</a:t>
            </a:r>
            <a:r>
              <a:rPr lang="en-IN" sz="1600" b="1" baseline="0"/>
              <a:t> and Profit</a:t>
            </a:r>
            <a:endParaRPr lang="en-IN" sz="1600" b="1"/>
          </a:p>
        </c:rich>
      </c:tx>
      <c:layout>
        <c:manualLayout>
          <c:xMode val="edge"/>
          <c:yMode val="edge"/>
          <c:x val="0.40949300087489071"/>
          <c:y val="7.4074074074074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Working!$C$3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Working!$B$4:$B$15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Working!$C$4:$C$15</c:f>
              <c:numCache>
                <c:formatCode>_(* #,##0_);_(* \(#,##0\);_(* "-"??_);_(@_)</c:formatCode>
                <c:ptCount val="12"/>
                <c:pt idx="0">
                  <c:v>31280</c:v>
                </c:pt>
                <c:pt idx="1">
                  <c:v>29776</c:v>
                </c:pt>
                <c:pt idx="2">
                  <c:v>32800</c:v>
                </c:pt>
                <c:pt idx="3">
                  <c:v>33417</c:v>
                </c:pt>
                <c:pt idx="4">
                  <c:v>33705</c:v>
                </c:pt>
                <c:pt idx="5">
                  <c:v>30219</c:v>
                </c:pt>
                <c:pt idx="6">
                  <c:v>29644</c:v>
                </c:pt>
                <c:pt idx="7">
                  <c:v>34088</c:v>
                </c:pt>
                <c:pt idx="8">
                  <c:v>33069</c:v>
                </c:pt>
                <c:pt idx="9">
                  <c:v>39240</c:v>
                </c:pt>
                <c:pt idx="10">
                  <c:v>32598</c:v>
                </c:pt>
                <c:pt idx="11">
                  <c:v>34902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14-4BFA-9E4A-EE211E972967}"/>
            </c:ext>
          </c:extLst>
        </c:ser>
        <c:ser>
          <c:idx val="1"/>
          <c:order val="1"/>
          <c:tx>
            <c:strRef>
              <c:f>Working!$D$3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Working!$B$4:$B$15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Working!$D$4:$D$15</c:f>
              <c:numCache>
                <c:formatCode>_(* #,##0_);_(* \(#,##0\);_(* "-"??_);_(@_)</c:formatCode>
                <c:ptCount val="12"/>
                <c:pt idx="0">
                  <c:v>14089.780000000004</c:v>
                </c:pt>
                <c:pt idx="1">
                  <c:v>12679.38333333333</c:v>
                </c:pt>
                <c:pt idx="2">
                  <c:v>14173.373333333342</c:v>
                </c:pt>
                <c:pt idx="3">
                  <c:v>14603.293333333339</c:v>
                </c:pt>
                <c:pt idx="4">
                  <c:v>15610.283333333336</c:v>
                </c:pt>
                <c:pt idx="5">
                  <c:v>12857.703333333346</c:v>
                </c:pt>
                <c:pt idx="6">
                  <c:v>13384.33666666667</c:v>
                </c:pt>
                <c:pt idx="7">
                  <c:v>14561.95</c:v>
                </c:pt>
                <c:pt idx="8">
                  <c:v>14518.256666666663</c:v>
                </c:pt>
                <c:pt idx="9">
                  <c:v>17419.196666666692</c:v>
                </c:pt>
                <c:pt idx="10">
                  <c:v>15120.763333333334</c:v>
                </c:pt>
                <c:pt idx="11">
                  <c:v>15156.723333333344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14-4BFA-9E4A-EE211E97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809040"/>
        <c:axId val="855090672"/>
      </c:barChart>
      <c:catAx>
        <c:axId val="85980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090672"/>
        <c:crosses val="autoZero"/>
        <c:auto val="1"/>
        <c:lblAlgn val="ctr"/>
        <c:lblOffset val="100"/>
        <c:noMultiLvlLbl val="0"/>
      </c:catAx>
      <c:valAx>
        <c:axId val="85509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80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Region wise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Working!$G$3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Working!$F$4:$F$16</c:f>
              <c:strCache>
                <c:ptCount val="13"/>
                <c:pt idx="0">
                  <c:v>Africa</c:v>
                </c:pt>
                <c:pt idx="1">
                  <c:v>Canada</c:v>
                </c:pt>
                <c:pt idx="2">
                  <c:v>Caribbean</c:v>
                </c:pt>
                <c:pt idx="3">
                  <c:v>Central</c:v>
                </c:pt>
                <c:pt idx="4">
                  <c:v>Central Asia</c:v>
                </c:pt>
                <c:pt idx="5">
                  <c:v>East</c:v>
                </c:pt>
                <c:pt idx="6">
                  <c:v>EMEA</c:v>
                </c:pt>
                <c:pt idx="7">
                  <c:v>North</c:v>
                </c:pt>
                <c:pt idx="8">
                  <c:v>North Asia</c:v>
                </c:pt>
                <c:pt idx="9">
                  <c:v>Oceania</c:v>
                </c:pt>
                <c:pt idx="10">
                  <c:v>South</c:v>
                </c:pt>
                <c:pt idx="11">
                  <c:v>Southeast Asia</c:v>
                </c:pt>
                <c:pt idx="12">
                  <c:v>West</c:v>
                </c:pt>
              </c:strCache>
            </c:strRef>
          </c:cat>
          <c:val>
            <c:numRef>
              <c:f>Working!$G$4:$G$16</c:f>
              <c:numCache>
                <c:formatCode>_(* #,##0.0_);_(* \(#,##0.0\);_(* "-"??_);_(@_)</c:formatCode>
                <c:ptCount val="13"/>
                <c:pt idx="0">
                  <c:v>37993</c:v>
                </c:pt>
                <c:pt idx="1">
                  <c:v>4602</c:v>
                </c:pt>
                <c:pt idx="2">
                  <c:v>12287</c:v>
                </c:pt>
                <c:pt idx="3">
                  <c:v>82750</c:v>
                </c:pt>
                <c:pt idx="4">
                  <c:v>11573</c:v>
                </c:pt>
                <c:pt idx="5">
                  <c:v>23353</c:v>
                </c:pt>
                <c:pt idx="6">
                  <c:v>42527</c:v>
                </c:pt>
                <c:pt idx="7">
                  <c:v>36746</c:v>
                </c:pt>
                <c:pt idx="8">
                  <c:v>16230</c:v>
                </c:pt>
                <c:pt idx="9">
                  <c:v>30575</c:v>
                </c:pt>
                <c:pt idx="10">
                  <c:v>47491</c:v>
                </c:pt>
                <c:pt idx="11">
                  <c:v>21604</c:v>
                </c:pt>
                <c:pt idx="12">
                  <c:v>27007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96-4974-9567-BB4BA8174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6563760"/>
        <c:axId val="1002720176"/>
      </c:barChart>
      <c:catAx>
        <c:axId val="108656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720176"/>
        <c:crosses val="autoZero"/>
        <c:auto val="1"/>
        <c:lblAlgn val="ctr"/>
        <c:lblOffset val="100"/>
        <c:noMultiLvlLbl val="0"/>
      </c:catAx>
      <c:valAx>
        <c:axId val="100272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_);_(* \(#,##0.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56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sq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752381" cy="6361905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6527800" cy="4210050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6477000" cy="42037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295</Characters>
  <Application>Microsoft Office Word</Application>
  <DocSecurity>0</DocSecurity>
  <Lines>51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mailtojay97@gmail.com</dc:creator>
  <cp:keywords/>
  <dc:description/>
  <cp:lastModifiedBy>ANKIT KUMAR</cp:lastModifiedBy>
  <cp:revision>2</cp:revision>
  <dcterms:created xsi:type="dcterms:W3CDTF">2023-02-21T17:30:00Z</dcterms:created>
  <dcterms:modified xsi:type="dcterms:W3CDTF">2023-02-21T17:30:00Z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d0774b03e1fb2a762246e2dcc78dfc4aa289bdce386f87434c3acd9bf37df70c</vt:lpwstr>
  </property>
</Properties>
</file>