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508000</wp:posOffset>
                </wp:positionV>
                <wp:extent cx="5972175" cy="167373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64675" y="2951325"/>
                          <a:ext cx="59626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36"/>
                                <w:vertAlign w:val="baseline"/>
                              </w:rPr>
                              <w:t xml:space="preserve">Tiffin-Management-System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36"/>
                                <w:vertAlign w:val="baseline"/>
                              </w:rPr>
                              <w:t xml:space="preserve">, Web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36"/>
                                <w:vertAlign w:val="baseline"/>
                              </w:rPr>
                              <w:t xml:space="preserve">Application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36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  <w:t xml:space="preserve">Project Scope, Estimates and Cost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  <w:t xml:space="preserve">Release: 1.0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  <w:t xml:space="preserve">Date: August  7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superscript"/>
                              </w:rPr>
                              <w:t xml:space="preserve">th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  <w:t xml:space="preserve">,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a6a6a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45700" lIns="0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508000</wp:posOffset>
                </wp:positionV>
                <wp:extent cx="5972175" cy="167373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16737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provides the following details: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Scope and Estimates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Implementation Costing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Terms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References:</w:t>
      </w:r>
    </w:p>
    <w:tbl>
      <w:tblPr>
        <w:tblStyle w:val="Table1"/>
        <w:tblW w:w="7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5985"/>
        <w:gridCol w:w="1020"/>
        <w:tblGridChange w:id="0">
          <w:tblGrid>
            <w:gridCol w:w="990"/>
            <w:gridCol w:w="5985"/>
            <w:gridCol w:w="10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Existing desktop system – </w:t>
            </w:r>
            <w:r w:rsidDel="00000000" w:rsidR="00000000" w:rsidRPr="00000000">
              <w:rPr>
                <w:rtl w:val="0"/>
              </w:rPr>
              <w:t xml:space="preserve">Tiffin Management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History:</w:t>
      </w:r>
    </w:p>
    <w:tbl>
      <w:tblPr>
        <w:tblStyle w:val="Table2"/>
        <w:tblW w:w="7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6570"/>
        <w:tblGridChange w:id="0">
          <w:tblGrid>
            <w:gridCol w:w="1410"/>
            <w:gridCol w:w="65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7-</w:t>
            </w:r>
            <w:r w:rsidDel="00000000" w:rsidR="00000000" w:rsidRPr="00000000">
              <w:rPr>
                <w:rtl w:val="0"/>
              </w:rPr>
              <w:t xml:space="preserve">Aug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Proposal document created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queries are marked in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 are marked in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notes that need attention are marked in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Project Scope and Estimates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Web Application</w:t>
      </w:r>
    </w:p>
    <w:tbl>
      <w:tblPr>
        <w:tblStyle w:val="Table3"/>
        <w:tblW w:w="125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3"/>
        <w:gridCol w:w="1883"/>
        <w:gridCol w:w="7876"/>
        <w:gridCol w:w="1673"/>
        <w:tblGridChange w:id="0">
          <w:tblGrid>
            <w:gridCol w:w="1163"/>
            <w:gridCol w:w="1883"/>
            <w:gridCol w:w="7876"/>
            <w:gridCol w:w="167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Understanding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(in Man Hours)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pos="13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Objective is to provide a Web application where employees would be able to place an order for their tiffins.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Analysis and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Detailed analysis of the requirements.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Workflow Definition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how all the processes of the application would work and interact with each other.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Design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Design a database specifically for website 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We would need to enhance the database to make it more employee centric.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would create prototypes for all the </w:t>
            </w:r>
            <w:r w:rsidDel="00000000" w:rsidR="00000000" w:rsidRPr="00000000">
              <w:rPr>
                <w:rtl w:val="0"/>
              </w:rPr>
              <w:t xml:space="preserve">web pages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the system. Once these prototypes are approved, we would work on further integration.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Estimates are provided considering approximately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possible</w:t>
            </w:r>
            <w:r w:rsidDel="00000000" w:rsidR="00000000" w:rsidRPr="00000000">
              <w:rPr>
                <w:rtl w:val="0"/>
              </w:rPr>
              <w:t xml:space="preserve"> web pages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the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We assume that the application would work only in online mode based on a defined scope.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Application has been scoped considering the standard transition, the estimate is subject to revise in case of any specific transition requirements apart from the standard one.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36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UI for Website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Development of the basic application overall UI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Feature lets the admin, vendor and employee to log in to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This would be the landing page. Based on the type of user the following options are available to navigate,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9"/>
              </w:numPr>
              <w:spacing w:after="0" w:line="240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Vendors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Vendors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employees 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9"/>
              </w:numPr>
              <w:spacing w:after="0" w:line="240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Vendor -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Orders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Reports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9"/>
              </w:numPr>
              <w:spacing w:after="0" w:line="240" w:lineRule="auto"/>
              <w:ind w:left="10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-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Place Order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Monthly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Page lets the admin to manage vendor and employees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Vendors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Option lets the admin to add a vendor who provides tiffin 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Vendors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Option lets the admin to delete a vendor when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Employees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Option lets the admin to delete an employee when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Page lets the vendor to view orders and view report on a daily or monthly 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basis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Orders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Feature where vendor can view orders placed by employees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Feature where vendor can view his sale on daily as well as monthly basis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Page lets the employee to place order and view his monthly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Feature where employees can place an order by selecting vendor, 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Tiffin type(Full/Half) and select the extra requirement of food.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where employee can view his order count and the bill which he has to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Integration of all modules and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Testing on Local Server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Bug Fixes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on 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Testing on Real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Bug fixes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 of the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Time Estimates: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370 Man Hours</w:t>
            </w:r>
          </w:p>
        </w:tc>
      </w:tr>
    </w:tbl>
    <w:p w:rsidR="00000000" w:rsidDel="00000000" w:rsidP="00000000" w:rsidRDefault="00000000" w:rsidRPr="00000000" w14:paraId="000000B5">
      <w:pPr>
        <w:spacing w:after="0" w:lin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Note: 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The above estimates do not include timelines for tasks related to queries. Queries have been marked in “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red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” and assumptions have been marked in “</w:t>
      </w:r>
      <w:r w:rsidDel="00000000" w:rsidR="00000000" w:rsidRPr="00000000">
        <w:rPr>
          <w:color w:val="00b050"/>
          <w:sz w:val="20"/>
          <w:szCs w:val="20"/>
          <w:rtl w:val="0"/>
        </w:rPr>
        <w:t xml:space="preserve">green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”. Responses to the queries/assumptions may lead to revisions in the estimates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Future additions will need to be scoped separately based on more detailed specifications that would need to be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r w:rsidDel="00000000" w:rsidR="00000000" w:rsidRPr="00000000">
        <w:rPr>
          <w:rtl w:val="0"/>
        </w:rPr>
        <w:t xml:space="preserve">Project Technology</w:t>
      </w:r>
    </w:p>
    <w:p w:rsidR="00000000" w:rsidDel="00000000" w:rsidP="00000000" w:rsidRDefault="00000000" w:rsidRPr="00000000" w14:paraId="000000B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Web Technology:  </w:t>
      </w:r>
      <w:r w:rsidDel="00000000" w:rsidR="00000000" w:rsidRPr="00000000">
        <w:rPr>
          <w:rtl w:val="0"/>
        </w:rPr>
        <w:t xml:space="preserve">HTML, CSS, JQuery, ASP .NET Framework 4.7.2 , ASP .NET MVC 5.</w:t>
      </w:r>
    </w:p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Microsoft SQL Server</w:t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Project Costing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Calculation: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Web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Application: </w:t>
      </w:r>
      <w:r w:rsidDel="00000000" w:rsidR="00000000" w:rsidRPr="00000000">
        <w:rPr>
          <w:rtl w:val="0"/>
        </w:rPr>
        <w:t xml:space="preserve">370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099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1440" w:top="1440" w:left="1440" w:right="1440" w:header="720" w:footer="27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8128000</wp:posOffset>
              </wp:positionH>
              <wp:positionV relativeFrom="paragraph">
                <wp:posOffset>660400</wp:posOffset>
              </wp:positionV>
              <wp:extent cx="866775" cy="314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17375" y="3627600"/>
                        <a:ext cx="8572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Page |  PAGE   \* MERGEFORMAT 21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8128000</wp:posOffset>
              </wp:positionH>
              <wp:positionV relativeFrom="paragraph">
                <wp:posOffset>660400</wp:posOffset>
              </wp:positionV>
              <wp:extent cx="866775" cy="3143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6775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202565</wp:posOffset>
          </wp:positionV>
          <wp:extent cx="10058400" cy="1666240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400" cy="166624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-447674</wp:posOffset>
          </wp:positionV>
          <wp:extent cx="10163175" cy="5778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3175" cy="577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6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trike w:val="0"/>
        <w:color w:val="00000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6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b w:val="1"/>
      <w:color w:val="0099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80" w:lin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