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707E9CBB" w14:textId="77777777" w:rsidR="00093AFF" w:rsidRDefault="00093AFF" w:rsidP="001833F2">
      <w:pPr>
        <w:spacing w:after="0" w:line="360" w:lineRule="auto"/>
        <w:jc w:val="both"/>
        <w:rPr>
          <w:rFonts w:cstheme="minorHAnsi"/>
          <w:sz w:val="24"/>
          <w:szCs w:val="24"/>
        </w:rPr>
      </w:pPr>
      <w:r w:rsidRPr="00093AFF">
        <w:rPr>
          <w:rFonts w:cstheme="minorHAnsi"/>
          <w:sz w:val="24"/>
          <w:szCs w:val="24"/>
        </w:rPr>
        <w:t>Bank loans are an important financial resource that help individuals and businesses meet their goals and manage monetary needs. However, it's vital for borrowers to fully understand the terms, costs, and obligations involved to make well-informed financial choices.</w:t>
      </w:r>
    </w:p>
    <w:p w14:paraId="19E4DE22" w14:textId="4BE6CE21"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3F31124E" w14:textId="77777777" w:rsidR="00B70D82" w:rsidRDefault="00B70D82" w:rsidP="001833F2">
      <w:pPr>
        <w:spacing w:after="0" w:line="360" w:lineRule="auto"/>
        <w:jc w:val="both"/>
        <w:rPr>
          <w:rFonts w:cstheme="minorHAnsi"/>
          <w:b/>
          <w:bCs/>
          <w:sz w:val="24"/>
          <w:szCs w:val="24"/>
        </w:rPr>
      </w:pPr>
      <w:r w:rsidRPr="00B70D82">
        <w:rPr>
          <w:rFonts w:cstheme="minorHAnsi"/>
          <w:b/>
          <w:bCs/>
          <w:sz w:val="24"/>
          <w:szCs w:val="24"/>
        </w:rPr>
        <w:t xml:space="preserve">Loan Applications: </w:t>
      </w:r>
      <w:r w:rsidRPr="00B70D82">
        <w:rPr>
          <w:rFonts w:cstheme="minorHAnsi"/>
          <w:sz w:val="24"/>
          <w:szCs w:val="24"/>
        </w:rPr>
        <w:t>When individuals or businesses seek loans, they provide comprehensive applications containing personal and financial details. This information may be collected either electronically or in paper format.</w:t>
      </w:r>
    </w:p>
    <w:p w14:paraId="6A0462DA" w14:textId="02EF2DDE" w:rsidR="00FB589B" w:rsidRPr="00FB589B" w:rsidRDefault="00FB589B" w:rsidP="001833F2">
      <w:pPr>
        <w:spacing w:after="0" w:line="360" w:lineRule="auto"/>
        <w:jc w:val="both"/>
        <w:rPr>
          <w:rFonts w:cstheme="minorHAnsi"/>
          <w:sz w:val="24"/>
          <w:szCs w:val="24"/>
        </w:rPr>
      </w:pPr>
      <w:r w:rsidRPr="00FB589B">
        <w:rPr>
          <w:rFonts w:cstheme="minorHAnsi"/>
          <w:b/>
          <w:bCs/>
          <w:sz w:val="24"/>
          <w:szCs w:val="24"/>
        </w:rPr>
        <w:t xml:space="preserve">Credit Reports: </w:t>
      </w:r>
      <w:r w:rsidRPr="00FB589B">
        <w:rPr>
          <w:rFonts w:cstheme="minorHAnsi"/>
          <w:sz w:val="24"/>
          <w:szCs w:val="24"/>
        </w:rPr>
        <w:t xml:space="preserve">To evaluate a borrower's creditworthiness, banks commonly obtain credit reports from credit bureaus. These reports provide details on an individual’s credit history, current loans, and payment </w:t>
      </w:r>
      <w:r w:rsidR="00E164B6" w:rsidRPr="00FB589B">
        <w:rPr>
          <w:rFonts w:cstheme="minorHAnsi"/>
          <w:sz w:val="24"/>
          <w:szCs w:val="24"/>
        </w:rPr>
        <w:t>behaviour</w:t>
      </w:r>
      <w:r w:rsidRPr="00FB589B">
        <w:rPr>
          <w:rFonts w:cstheme="minorHAnsi"/>
          <w:sz w:val="24"/>
          <w:szCs w:val="24"/>
        </w:rPr>
        <w:t>.</w:t>
      </w:r>
    </w:p>
    <w:p w14:paraId="09A5933D" w14:textId="77777777" w:rsidR="00FB589B" w:rsidRPr="00FB589B" w:rsidRDefault="00FB589B" w:rsidP="001833F2">
      <w:pPr>
        <w:spacing w:after="0" w:line="360" w:lineRule="auto"/>
        <w:jc w:val="both"/>
        <w:rPr>
          <w:rFonts w:cstheme="minorHAnsi"/>
          <w:sz w:val="24"/>
          <w:szCs w:val="24"/>
        </w:rPr>
      </w:pPr>
      <w:r w:rsidRPr="00FB589B">
        <w:rPr>
          <w:rFonts w:cstheme="minorHAnsi"/>
          <w:b/>
          <w:bCs/>
          <w:sz w:val="24"/>
          <w:szCs w:val="24"/>
        </w:rPr>
        <w:t xml:space="preserve">Internal Records: </w:t>
      </w:r>
      <w:r w:rsidRPr="00FB589B">
        <w:rPr>
          <w:rFonts w:cstheme="minorHAnsi"/>
          <w:sz w:val="24"/>
          <w:szCs w:val="24"/>
        </w:rPr>
        <w:t>Banks keep internal records of loan activities, such as disbursements, repayments, and changes in loan status. These records are created and stored within the bank’s database system.</w:t>
      </w:r>
    </w:p>
    <w:p w14:paraId="2371F464" w14:textId="77777777" w:rsidR="00FB589B" w:rsidRPr="00FB589B" w:rsidRDefault="00FB589B" w:rsidP="001833F2">
      <w:pPr>
        <w:spacing w:after="0" w:line="360" w:lineRule="auto"/>
        <w:jc w:val="both"/>
        <w:rPr>
          <w:rFonts w:cstheme="minorHAnsi"/>
          <w:sz w:val="24"/>
          <w:szCs w:val="24"/>
        </w:rPr>
      </w:pPr>
      <w:r w:rsidRPr="00FB589B">
        <w:rPr>
          <w:rFonts w:cstheme="minorHAnsi"/>
          <w:b/>
          <w:bCs/>
          <w:sz w:val="24"/>
          <w:szCs w:val="24"/>
        </w:rPr>
        <w:t xml:space="preserve">Online Portals: </w:t>
      </w:r>
      <w:r w:rsidRPr="00FB589B">
        <w:rPr>
          <w:rFonts w:cstheme="minorHAnsi"/>
          <w:sz w:val="24"/>
          <w:szCs w:val="24"/>
        </w:rPr>
        <w:t>Numerous banks provide digital platforms that allow borrowers to apply for loans, make payments, and view account details. Information from these portals is gathered and stored for further analysis.</w:t>
      </w:r>
    </w:p>
    <w:p w14:paraId="4975ABF2" w14:textId="3B0554A9"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w:t>
      </w:r>
      <w:r w:rsidR="00FB589B" w:rsidRPr="00FB589B">
        <w:rPr>
          <w:rFonts w:cstheme="minorHAnsi"/>
          <w:sz w:val="24"/>
          <w:szCs w:val="24"/>
        </w:rPr>
        <w:t>Certain banks may utilize external data sources, like income verification services, to obtain supplementary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6516D6ED" w14:textId="77777777" w:rsidR="00FB589B" w:rsidRDefault="00FB589B" w:rsidP="006C7B33">
      <w:pPr>
        <w:spacing w:after="0" w:line="360" w:lineRule="auto"/>
        <w:jc w:val="both"/>
        <w:rPr>
          <w:rFonts w:cstheme="minorHAnsi"/>
          <w:sz w:val="24"/>
          <w:szCs w:val="24"/>
        </w:rPr>
      </w:pPr>
      <w:r w:rsidRPr="00FB589B">
        <w:rPr>
          <w:rFonts w:cstheme="minorHAnsi"/>
          <w:sz w:val="24"/>
          <w:szCs w:val="24"/>
        </w:rPr>
        <w:t>The process starts when a customer submits a loan application to a bank or lending institution, either in person, online, or via other available channels.</w:t>
      </w:r>
    </w:p>
    <w:p w14:paraId="7294FF14" w14:textId="3E01C607"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432624C1" w14:textId="5521DCA5" w:rsidR="00FB589B" w:rsidRDefault="00FB589B" w:rsidP="006C7B33">
      <w:pPr>
        <w:spacing w:after="0" w:line="360" w:lineRule="auto"/>
        <w:jc w:val="both"/>
        <w:rPr>
          <w:rFonts w:cstheme="minorHAnsi"/>
          <w:sz w:val="24"/>
          <w:szCs w:val="24"/>
        </w:rPr>
      </w:pPr>
      <w:r w:rsidRPr="00FB589B">
        <w:rPr>
          <w:rFonts w:cstheme="minorHAnsi"/>
          <w:sz w:val="24"/>
          <w:szCs w:val="24"/>
        </w:rPr>
        <w:t>The lending institution evaluates the loan application and gathers the required documents, including income statements, credit reports, and identification proofs.</w:t>
      </w:r>
    </w:p>
    <w:p w14:paraId="7065C121" w14:textId="77777777" w:rsidR="00944891" w:rsidRPr="006C7B33" w:rsidRDefault="00944891" w:rsidP="006C7B33">
      <w:pPr>
        <w:spacing w:after="0" w:line="360" w:lineRule="auto"/>
        <w:jc w:val="both"/>
        <w:rPr>
          <w:rFonts w:cstheme="minorHAnsi"/>
          <w:sz w:val="24"/>
          <w:szCs w:val="24"/>
        </w:rPr>
      </w:pPr>
    </w:p>
    <w:p w14:paraId="06DE6ABF" w14:textId="77777777" w:rsidR="00FB589B" w:rsidRDefault="00FB589B" w:rsidP="006C7B33">
      <w:pPr>
        <w:spacing w:after="0" w:line="360" w:lineRule="auto"/>
        <w:jc w:val="both"/>
        <w:rPr>
          <w:rFonts w:cstheme="minorHAnsi"/>
          <w:b/>
          <w:bCs/>
          <w:sz w:val="24"/>
          <w:szCs w:val="24"/>
        </w:rPr>
      </w:pPr>
    </w:p>
    <w:p w14:paraId="49543E90" w14:textId="77777777" w:rsidR="00FB589B" w:rsidRDefault="00FB589B" w:rsidP="006C7B33">
      <w:pPr>
        <w:spacing w:after="0" w:line="360" w:lineRule="auto"/>
        <w:jc w:val="both"/>
        <w:rPr>
          <w:rFonts w:cstheme="minorHAnsi"/>
          <w:b/>
          <w:bCs/>
          <w:sz w:val="24"/>
          <w:szCs w:val="24"/>
        </w:rPr>
      </w:pPr>
    </w:p>
    <w:p w14:paraId="05026A35" w14:textId="1DB1CEB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102422EF" w14:textId="77777777" w:rsidR="00FB589B" w:rsidRDefault="00FB589B" w:rsidP="006C7B33">
      <w:pPr>
        <w:spacing w:after="0" w:line="360" w:lineRule="auto"/>
        <w:jc w:val="both"/>
        <w:rPr>
          <w:rFonts w:cstheme="minorHAnsi"/>
          <w:sz w:val="24"/>
          <w:szCs w:val="24"/>
        </w:rPr>
      </w:pPr>
      <w:r w:rsidRPr="00FB589B">
        <w:rPr>
          <w:rFonts w:cstheme="minorHAnsi"/>
          <w:sz w:val="24"/>
          <w:szCs w:val="24"/>
        </w:rPr>
        <w:t>One of the first steps is verifying the applicant’s identity to confirm their authenticity and protect against identity theft.</w:t>
      </w:r>
    </w:p>
    <w:p w14:paraId="5094B52E" w14:textId="4A99FA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5AF6A2D3" w14:textId="77777777" w:rsidR="00FB589B" w:rsidRDefault="00FB589B" w:rsidP="006C7B33">
      <w:pPr>
        <w:spacing w:after="0" w:line="360" w:lineRule="auto"/>
        <w:jc w:val="both"/>
        <w:rPr>
          <w:rFonts w:cstheme="minorHAnsi"/>
          <w:sz w:val="24"/>
          <w:szCs w:val="24"/>
        </w:rPr>
      </w:pPr>
      <w:r w:rsidRPr="00FB589B">
        <w:rPr>
          <w:rFonts w:cstheme="minorHAnsi"/>
          <w:sz w:val="24"/>
          <w:szCs w:val="24"/>
        </w:rPr>
        <w:t>A key step is conducting a credit check on the applicant, which involves obtaining their credit report from credit bureaus. Lenders assess the applicant's credit history, score, and any previous delinquencies or defaults.</w:t>
      </w:r>
    </w:p>
    <w:p w14:paraId="7AE1DF00" w14:textId="0617D29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570C4A08" w14:textId="77777777" w:rsidR="00FB589B" w:rsidRDefault="00FB589B" w:rsidP="006C7B33">
      <w:pPr>
        <w:spacing w:after="0" w:line="360" w:lineRule="auto"/>
        <w:jc w:val="both"/>
        <w:rPr>
          <w:rFonts w:cstheme="minorHAnsi"/>
          <w:sz w:val="24"/>
          <w:szCs w:val="24"/>
        </w:rPr>
      </w:pPr>
      <w:r w:rsidRPr="00FB589B">
        <w:rPr>
          <w:rFonts w:cstheme="minorHAnsi"/>
          <w:sz w:val="24"/>
          <w:szCs w:val="24"/>
        </w:rPr>
        <w:t>Lenders evaluate the applicant’s ability to repay the loan by verifying their income, which may include reviewing pay stubs, tax returns, or other income-related documents.</w:t>
      </w:r>
    </w:p>
    <w:p w14:paraId="7AA63530" w14:textId="3386D7A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6870DC61" w:rsidR="006C7B33" w:rsidRPr="006C7B33" w:rsidRDefault="00FB589B" w:rsidP="006C7B33">
      <w:pPr>
        <w:spacing w:after="0" w:line="360" w:lineRule="auto"/>
        <w:jc w:val="both"/>
        <w:rPr>
          <w:rFonts w:cstheme="minorHAnsi"/>
          <w:sz w:val="24"/>
          <w:szCs w:val="24"/>
        </w:rPr>
      </w:pPr>
      <w:r w:rsidRPr="00FB589B">
        <w:rPr>
          <w:rFonts w:cstheme="minorHAnsi"/>
          <w:sz w:val="24"/>
          <w:szCs w:val="24"/>
        </w:rPr>
        <w:t>Lenders calculate the applicant's Debt-to-Income (DTI) ratio, which compares their monthly debt payments to their monthly income. A lower DTI suggests a stronger ability to repay the loan.</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47A3BF05" w14:textId="6023CB66" w:rsidR="00FB589B" w:rsidRDefault="00FB589B" w:rsidP="006C7B33">
      <w:pPr>
        <w:spacing w:after="0" w:line="360" w:lineRule="auto"/>
        <w:jc w:val="both"/>
        <w:rPr>
          <w:rFonts w:cstheme="minorHAnsi"/>
          <w:sz w:val="24"/>
          <w:szCs w:val="24"/>
        </w:rPr>
      </w:pPr>
      <w:r w:rsidRPr="00FB589B">
        <w:rPr>
          <w:rFonts w:cstheme="minorHAnsi"/>
          <w:sz w:val="24"/>
          <w:szCs w:val="24"/>
        </w:rPr>
        <w:t xml:space="preserve">Lenders may reach out to the applicant’s employer to confirm their employment status and duration of employment. A stable employment history is typically viewed as a </w:t>
      </w:r>
      <w:r w:rsidR="00E164B6" w:rsidRPr="00FB589B">
        <w:rPr>
          <w:rFonts w:cstheme="minorHAnsi"/>
          <w:sz w:val="24"/>
          <w:szCs w:val="24"/>
        </w:rPr>
        <w:t>favourable</w:t>
      </w:r>
      <w:r w:rsidRPr="00FB589B">
        <w:rPr>
          <w:rFonts w:cstheme="minorHAnsi"/>
          <w:sz w:val="24"/>
          <w:szCs w:val="24"/>
        </w:rPr>
        <w:t xml:space="preserve"> factor.</w:t>
      </w:r>
    </w:p>
    <w:p w14:paraId="2A84A492" w14:textId="6DA7563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477E68C5" w14:textId="77777777" w:rsidR="00FB589B" w:rsidRDefault="00FB589B" w:rsidP="006C7B33">
      <w:pPr>
        <w:spacing w:after="0" w:line="360" w:lineRule="auto"/>
        <w:jc w:val="both"/>
        <w:rPr>
          <w:rFonts w:cstheme="minorHAnsi"/>
          <w:sz w:val="24"/>
          <w:szCs w:val="24"/>
        </w:rPr>
      </w:pPr>
      <w:r w:rsidRPr="00FB589B">
        <w:rPr>
          <w:rFonts w:cstheme="minorHAnsi"/>
          <w:sz w:val="24"/>
          <w:szCs w:val="24"/>
        </w:rPr>
        <w:t>If the loan is backed by collateral, such as a home or car, the lender assesses the value and condition of the collateral.</w:t>
      </w:r>
    </w:p>
    <w:p w14:paraId="466DA445" w14:textId="0007D4E1"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49556029" w14:textId="77777777" w:rsidR="00FB589B" w:rsidRDefault="00FB589B" w:rsidP="006C7B33">
      <w:pPr>
        <w:spacing w:after="0" w:line="360" w:lineRule="auto"/>
        <w:jc w:val="both"/>
        <w:rPr>
          <w:rFonts w:cstheme="minorHAnsi"/>
          <w:sz w:val="24"/>
          <w:szCs w:val="24"/>
        </w:rPr>
      </w:pPr>
      <w:r w:rsidRPr="00FB589B">
        <w:rPr>
          <w:rFonts w:cstheme="minorHAnsi"/>
          <w:sz w:val="24"/>
          <w:szCs w:val="24"/>
        </w:rPr>
        <w:t>Lenders evaluate the overall risk of the loan, taking into account the applicant’s credit risk, income stability, and the loan’s intended purpose.</w:t>
      </w:r>
    </w:p>
    <w:p w14:paraId="7FD15A2D" w14:textId="2D3E47CD"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2AD5B3AD" w14:textId="77777777" w:rsidR="00FB589B" w:rsidRDefault="00FB589B" w:rsidP="006C7B33">
      <w:pPr>
        <w:spacing w:after="0" w:line="360" w:lineRule="auto"/>
        <w:jc w:val="both"/>
        <w:rPr>
          <w:rFonts w:cstheme="minorHAnsi"/>
          <w:sz w:val="24"/>
          <w:szCs w:val="24"/>
        </w:rPr>
      </w:pPr>
      <w:r w:rsidRPr="00FB589B">
        <w:rPr>
          <w:rFonts w:cstheme="minorHAnsi"/>
          <w:sz w:val="24"/>
          <w:szCs w:val="24"/>
        </w:rPr>
        <w:t>After reviewing the gathered information and assessing the risk, the lender decides whether to approve or deny the loan application. If approved, the lender establishes the loan amount, interest rate, and terms.</w:t>
      </w:r>
    </w:p>
    <w:p w14:paraId="690FB40A" w14:textId="189F1AD9"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23322DB5" w14:textId="77777777" w:rsidR="00FB589B" w:rsidRDefault="00FB589B" w:rsidP="006C7B33">
      <w:pPr>
        <w:spacing w:after="0" w:line="360" w:lineRule="auto"/>
        <w:jc w:val="both"/>
        <w:rPr>
          <w:rFonts w:cstheme="minorHAnsi"/>
          <w:sz w:val="24"/>
          <w:szCs w:val="24"/>
        </w:rPr>
      </w:pPr>
      <w:r w:rsidRPr="00FB589B">
        <w:rPr>
          <w:rFonts w:cstheme="minorHAnsi"/>
          <w:sz w:val="24"/>
          <w:szCs w:val="24"/>
        </w:rPr>
        <w:t>If the loan is approved, the lender presents the applicant with a loan agreement that details the terms and conditions, such as the interest rate, repayment schedule, and any applicable fees.</w:t>
      </w:r>
    </w:p>
    <w:p w14:paraId="241E725B" w14:textId="77777777" w:rsidR="00FB589B" w:rsidRDefault="00FB589B" w:rsidP="006C7B33">
      <w:pPr>
        <w:spacing w:after="0" w:line="360" w:lineRule="auto"/>
        <w:jc w:val="both"/>
        <w:rPr>
          <w:rFonts w:cstheme="minorHAnsi"/>
          <w:sz w:val="24"/>
          <w:szCs w:val="24"/>
        </w:rPr>
      </w:pPr>
    </w:p>
    <w:p w14:paraId="697DBB2A" w14:textId="57103718"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7E75CD6C" w14:textId="77777777" w:rsidR="00E164B6" w:rsidRDefault="00E164B6" w:rsidP="006C7B33">
      <w:pPr>
        <w:spacing w:after="0" w:line="360" w:lineRule="auto"/>
        <w:jc w:val="both"/>
        <w:rPr>
          <w:rFonts w:cstheme="minorHAnsi"/>
          <w:sz w:val="24"/>
          <w:szCs w:val="24"/>
        </w:rPr>
      </w:pPr>
      <w:r w:rsidRPr="00E164B6">
        <w:rPr>
          <w:rFonts w:cstheme="minorHAnsi"/>
          <w:sz w:val="24"/>
          <w:szCs w:val="24"/>
        </w:rPr>
        <w:t>Once both parties sign the loan agreement, the lender disburses the funds to the borrower, who can then use the funds for the intended purpose.</w:t>
      </w:r>
    </w:p>
    <w:p w14:paraId="0F2DDD04" w14:textId="3CB4C852"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59196118" w14:textId="77777777" w:rsidR="00E164B6" w:rsidRDefault="00E164B6" w:rsidP="006C7B33">
      <w:pPr>
        <w:spacing w:after="0" w:line="360" w:lineRule="auto"/>
        <w:jc w:val="both"/>
        <w:rPr>
          <w:rFonts w:cstheme="minorHAnsi"/>
          <w:sz w:val="24"/>
          <w:szCs w:val="24"/>
        </w:rPr>
      </w:pPr>
      <w:r w:rsidRPr="00E164B6">
        <w:rPr>
          <w:rFonts w:cstheme="minorHAnsi"/>
          <w:sz w:val="24"/>
          <w:szCs w:val="24"/>
        </w:rPr>
        <w:t>The borrower is obligated to make regular payments as outlined in the loan agreement, which includes repaying both the principal and the interest.</w:t>
      </w:r>
    </w:p>
    <w:p w14:paraId="4002CFD9" w14:textId="705DC9F3"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45F0B6C4" w14:textId="3BAF2606" w:rsidR="009C5A7A" w:rsidRDefault="00E164B6" w:rsidP="001833F2">
      <w:pPr>
        <w:spacing w:after="0" w:line="360" w:lineRule="auto"/>
        <w:jc w:val="both"/>
        <w:rPr>
          <w:rFonts w:cstheme="minorHAnsi"/>
          <w:sz w:val="24"/>
          <w:szCs w:val="24"/>
        </w:rPr>
      </w:pPr>
      <w:r w:rsidRPr="00E164B6">
        <w:rPr>
          <w:rFonts w:cstheme="minorHAnsi"/>
          <w:sz w:val="24"/>
          <w:szCs w:val="24"/>
        </w:rPr>
        <w:t>Lenders continue to oversee the loan throughout its duration, monitoring payments, evaluating the borrower’s financial health, and addressing any delinquencies or defaults.</w:t>
      </w:r>
    </w:p>
    <w:p w14:paraId="663F6EFB" w14:textId="77777777" w:rsidR="00E164B6" w:rsidRPr="009C5A7A" w:rsidRDefault="00E164B6"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41E530FA" w14:textId="370E954A" w:rsidR="00E164B6"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w:t>
      </w:r>
      <w:r w:rsidR="00E164B6" w:rsidRPr="00E164B6">
        <w:rPr>
          <w:rFonts w:cstheme="minorHAnsi"/>
          <w:sz w:val="24"/>
          <w:szCs w:val="24"/>
        </w:rPr>
        <w:t xml:space="preserve">A key purpose of </w:t>
      </w:r>
      <w:r w:rsidR="00E164B6" w:rsidRPr="00E164B6">
        <w:rPr>
          <w:rFonts w:cstheme="minorHAnsi"/>
          <w:sz w:val="24"/>
          <w:szCs w:val="24"/>
        </w:rPr>
        <w:t>analysing</w:t>
      </w:r>
      <w:r w:rsidR="00E164B6" w:rsidRPr="00E164B6">
        <w:rPr>
          <w:rFonts w:cstheme="minorHAnsi"/>
          <w:sz w:val="24"/>
          <w:szCs w:val="24"/>
        </w:rPr>
        <w:t xml:space="preserve"> loan data is to assess the risk involved in lending to a specific individual or business. Banks use this data to evaluate borrowers' creditworthiness, forecast the likelihood of defaults, and set interest rates and lending terms.</w:t>
      </w:r>
    </w:p>
    <w:p w14:paraId="72C31334" w14:textId="77777777" w:rsidR="00E164B6"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w:t>
      </w:r>
      <w:r w:rsidR="00E164B6" w:rsidRPr="00E164B6">
        <w:rPr>
          <w:rFonts w:cstheme="minorHAnsi"/>
          <w:sz w:val="24"/>
          <w:szCs w:val="24"/>
        </w:rPr>
        <w:t>Loan data analysis aids in the decision-making process when reviewing loan applications. Banks utilize data-driven models and algorithms to make well-informed lending decisions, including whether to approve or deny loan requests.</w:t>
      </w:r>
    </w:p>
    <w:p w14:paraId="34B52E8A" w14:textId="767A056A"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w:t>
      </w:r>
      <w:r w:rsidR="00E164B6" w:rsidRPr="00E164B6">
        <w:rPr>
          <w:rFonts w:cstheme="minorHAnsi"/>
          <w:sz w:val="24"/>
          <w:szCs w:val="24"/>
        </w:rPr>
        <w:t>Banks manage loan portfolios, such as mortgages, personal loans, and business loans. Data analysis enables banks to track the health of these portfolios, identify underperforming loans, and optimize loan terms and pricing.</w:t>
      </w:r>
    </w:p>
    <w:p w14:paraId="25C74099" w14:textId="5358289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w:t>
      </w:r>
      <w:r w:rsidR="00E164B6" w:rsidRPr="00E164B6">
        <w:rPr>
          <w:rFonts w:cstheme="minorHAnsi"/>
          <w:sz w:val="24"/>
          <w:szCs w:val="24"/>
        </w:rPr>
        <w:t>Banks use data analysis to identify fraudulent loan applications and activities. Unusual patterns, inconsistencies, or discrepancies in loan data can trigger alerts for potential fraud.</w:t>
      </w:r>
    </w:p>
    <w:p w14:paraId="031A0C4F" w14:textId="77777777" w:rsidR="00E164B6"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w:t>
      </w:r>
      <w:r w:rsidR="00E164B6" w:rsidRPr="00E164B6">
        <w:rPr>
          <w:rFonts w:cstheme="minorHAnsi"/>
          <w:sz w:val="24"/>
          <w:szCs w:val="24"/>
        </w:rPr>
        <w:t>Banks must adhere to regulatory requirements that mandate the collection and reporting of loan data. Compliance with regulations like the Home Mortgage Disclosure Act (HMDA) and Know Your Customer (KYC) standards involves data analysis and reporting.</w:t>
      </w:r>
    </w:p>
    <w:p w14:paraId="456C848D" w14:textId="33232389"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w:t>
      </w:r>
      <w:r w:rsidR="00E164B6" w:rsidRPr="00E164B6">
        <w:rPr>
          <w:rFonts w:cstheme="minorHAnsi"/>
          <w:sz w:val="24"/>
          <w:szCs w:val="24"/>
        </w:rPr>
        <w:t>Analysing</w:t>
      </w:r>
      <w:r w:rsidR="00E164B6" w:rsidRPr="00E164B6">
        <w:rPr>
          <w:rFonts w:cstheme="minorHAnsi"/>
          <w:sz w:val="24"/>
          <w:szCs w:val="24"/>
        </w:rPr>
        <w:t xml:space="preserve"> loan data offers insights into customer </w:t>
      </w:r>
      <w:r w:rsidR="00E164B6" w:rsidRPr="00E164B6">
        <w:rPr>
          <w:rFonts w:cstheme="minorHAnsi"/>
          <w:sz w:val="24"/>
          <w:szCs w:val="24"/>
        </w:rPr>
        <w:t>behaviour</w:t>
      </w:r>
      <w:r w:rsidR="00E164B6" w:rsidRPr="00E164B6">
        <w:rPr>
          <w:rFonts w:cstheme="minorHAnsi"/>
          <w:sz w:val="24"/>
          <w:szCs w:val="24"/>
        </w:rPr>
        <w:t>, preferences, and needs. Banks can leverage these insights to customize loan products and marketing strategies for specific customer segments.</w:t>
      </w:r>
    </w:p>
    <w:p w14:paraId="6F25F08F" w14:textId="36766CE1"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w:t>
      </w:r>
      <w:r w:rsidR="00E164B6" w:rsidRPr="00E164B6">
        <w:rPr>
          <w:rFonts w:cstheme="minorHAnsi"/>
          <w:sz w:val="24"/>
          <w:szCs w:val="24"/>
        </w:rPr>
        <w:t xml:space="preserve">Banks evaluate the profitability of their loan portfolios by </w:t>
      </w:r>
      <w:r w:rsidR="00E164B6" w:rsidRPr="00E164B6">
        <w:rPr>
          <w:rFonts w:cstheme="minorHAnsi"/>
          <w:sz w:val="24"/>
          <w:szCs w:val="24"/>
        </w:rPr>
        <w:t>analysing</w:t>
      </w:r>
      <w:r w:rsidR="00E164B6" w:rsidRPr="00E164B6">
        <w:rPr>
          <w:rFonts w:cstheme="minorHAnsi"/>
          <w:sz w:val="24"/>
          <w:szCs w:val="24"/>
        </w:rPr>
        <w:t xml:space="preserve"> data on interest income, loan origination costs, default rates, and collection efforts.</w:t>
      </w:r>
    </w:p>
    <w:p w14:paraId="1D8A87E6" w14:textId="524B3751"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w:t>
      </w:r>
      <w:r w:rsidR="00E164B6" w:rsidRPr="00E164B6">
        <w:rPr>
          <w:rFonts w:cstheme="minorHAnsi"/>
          <w:sz w:val="24"/>
          <w:szCs w:val="24"/>
        </w:rPr>
        <w:t>Data analysis helps banks gain insights into market trends, the competitive environment, and customer demand, guiding their product development and market expansion strategies.</w:t>
      </w:r>
    </w:p>
    <w:p w14:paraId="668C5666" w14:textId="6887B92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w:t>
      </w:r>
      <w:r w:rsidR="00E164B6" w:rsidRPr="00E164B6">
        <w:rPr>
          <w:rFonts w:cstheme="minorHAnsi"/>
          <w:sz w:val="24"/>
          <w:szCs w:val="24"/>
        </w:rPr>
        <w:t>Banks consistently monitor and manage the credit risk of their loans. Data analysis aids in developing risk management strategies, setting aside provisions for potential losses, and stress-testing loan portfolios.</w:t>
      </w:r>
    </w:p>
    <w:p w14:paraId="30DB6AB6" w14:textId="147E901C"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w:t>
      </w:r>
      <w:r w:rsidR="00E164B6" w:rsidRPr="00E164B6">
        <w:rPr>
          <w:rFonts w:cstheme="minorHAnsi"/>
          <w:sz w:val="24"/>
          <w:szCs w:val="24"/>
        </w:rPr>
        <w:t>Banks utilize data analysis to identify opportunities for retaining current customers, such as providing loan refinancing options or offering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83ADF" w14:textId="77777777" w:rsidR="00E61413" w:rsidRDefault="00E61413" w:rsidP="00034003">
      <w:pPr>
        <w:spacing w:after="0" w:line="240" w:lineRule="auto"/>
      </w:pPr>
      <w:r>
        <w:separator/>
      </w:r>
    </w:p>
  </w:endnote>
  <w:endnote w:type="continuationSeparator" w:id="0">
    <w:p w14:paraId="4CDCA325" w14:textId="77777777" w:rsidR="00E61413" w:rsidRDefault="00E61413"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90470" w14:textId="77777777" w:rsidR="00E61413" w:rsidRDefault="00E61413" w:rsidP="00034003">
      <w:pPr>
        <w:spacing w:after="0" w:line="240" w:lineRule="auto"/>
      </w:pPr>
      <w:r>
        <w:separator/>
      </w:r>
    </w:p>
  </w:footnote>
  <w:footnote w:type="continuationSeparator" w:id="0">
    <w:p w14:paraId="3EFEA519" w14:textId="77777777" w:rsidR="00E61413" w:rsidRDefault="00E61413"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429DBE2F" w:rsidR="00034003" w:rsidRPr="002D58AA" w:rsidRDefault="00034003" w:rsidP="00034003">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93AFF"/>
    <w:rsid w:val="000A2FE1"/>
    <w:rsid w:val="000C70AC"/>
    <w:rsid w:val="001833F2"/>
    <w:rsid w:val="003038E2"/>
    <w:rsid w:val="004D4928"/>
    <w:rsid w:val="005E1DEB"/>
    <w:rsid w:val="006C72DB"/>
    <w:rsid w:val="006C7B33"/>
    <w:rsid w:val="00816705"/>
    <w:rsid w:val="00880659"/>
    <w:rsid w:val="00944891"/>
    <w:rsid w:val="009C5A7A"/>
    <w:rsid w:val="009D3394"/>
    <w:rsid w:val="00AD2C3A"/>
    <w:rsid w:val="00B70D82"/>
    <w:rsid w:val="00B90E3A"/>
    <w:rsid w:val="00CB6627"/>
    <w:rsid w:val="00CD3295"/>
    <w:rsid w:val="00E164B6"/>
    <w:rsid w:val="00E61413"/>
    <w:rsid w:val="00FB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Mohit Kumar</cp:lastModifiedBy>
  <cp:revision>14</cp:revision>
  <dcterms:created xsi:type="dcterms:W3CDTF">2023-10-06T11:45:00Z</dcterms:created>
  <dcterms:modified xsi:type="dcterms:W3CDTF">2025-05-02T09:28:00Z</dcterms:modified>
</cp:coreProperties>
</file>