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User Manual &amp; End-to-End System Guide</w:t>
      </w:r>
    </w:p>
    <w:p>
      <w:pPr>
        <w:spacing w:after="100" w:before="60" w:line="280"/>
      </w:pPr>
      <w:r>
        <w:rPr>
          <w:rFonts w:ascii="Segoe UI" w:cs="Segoe UI" w:eastAsia="Segoe UI" w:hAnsi="Segoe UI"/>
          <w:i/>
          <w:iCs/>
          <w:color w:val="475569"/>
          <w:sz w:val="22"/>
          <w:szCs w:val="22"/>
        </w:rPr>
        <w:t xml:space="preserve">Enterprise Software Engineering Incident Management &amp; Autonomous AI Triage Platform</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1. Executive Summary &amp; System Vision</w:t>
      </w:r>
    </w:p>
    <w:p>
      <w:pPr>
        <w:spacing w:after="120"/>
      </w:pPr>
    </w:p>
    <w:p>
      <w:pPr>
        <w:spacing w:after="100" w:before="60" w:line="280"/>
      </w:pPr>
      <w:r>
        <w:rPr>
          <w:rFonts w:ascii="Segoe UI" w:cs="Segoe UI" w:eastAsia="Segoe UI" w:hAnsi="Segoe UI"/>
          <w:b/>
          <w:bCs/>
          <w:color w:val="1E293B"/>
          <w:sz w:val="22"/>
          <w:szCs w:val="22"/>
        </w:rPr>
        <w:t xml:space="preserve">WorkMate AI</w:t>
      </w:r>
      <w:r>
        <w:rPr>
          <w:rFonts w:ascii="Segoe UI" w:cs="Segoe UI" w:eastAsia="Segoe UI" w:hAnsi="Segoe UI"/>
          <w:color w:val="1E293B"/>
          <w:sz w:val="22"/>
          <w:szCs w:val="22"/>
        </w:rPr>
        <w:t xml:space="preserve"> is a next-generation enterprise incident management and operational intelligence platform tailored specifically for </w:t>
      </w:r>
      <w:r>
        <w:rPr>
          <w:rFonts w:ascii="Segoe UI" w:cs="Segoe UI" w:eastAsia="Segoe UI" w:hAnsi="Segoe UI"/>
          <w:b/>
          <w:bCs/>
          <w:color w:val="1E293B"/>
          <w:sz w:val="22"/>
          <w:szCs w:val="22"/>
        </w:rPr>
        <w:t xml:space="preserve">Software Engineering, Cloud Infrastructure, and SRE (Site Reliability Engineering) teams</w:t>
      </w:r>
      <w:r>
        <w:rPr>
          <w:rFonts w:ascii="Segoe UI" w:cs="Segoe UI" w:eastAsia="Segoe UI" w:hAnsi="Segoe UI"/>
          <w:color w:val="1E293B"/>
          <w:sz w:val="22"/>
          <w:szCs w:val="22"/>
        </w:rPr>
        <w:t xml:space="preserve">.</w:t>
      </w:r>
    </w:p>
    <w:p>
      <w:pPr>
        <w:spacing w:after="120"/>
      </w:pPr>
    </w:p>
    <w:p>
      <w:pPr>
        <w:spacing w:after="100" w:before="60" w:line="280"/>
      </w:pPr>
      <w:r>
        <w:rPr>
          <w:rFonts w:ascii="Segoe UI" w:cs="Segoe UI" w:eastAsia="Segoe UI" w:hAnsi="Segoe UI"/>
          <w:color w:val="1E293B"/>
          <w:sz w:val="22"/>
          <w:szCs w:val="22"/>
        </w:rPr>
        <w:t xml:space="preserve">Modern software companies operate hundreds of microservices, web portals, mobile apps, and distributed databases. When an outage or regression occurs, traditional ticketing tools require slow manual triage, routing, and diagnosis. WorkMate AI solves this by introducing </w:t>
      </w:r>
      <w:r>
        <w:rPr>
          <w:rFonts w:ascii="Segoe UI" w:cs="Segoe UI" w:eastAsia="Segoe UI" w:hAnsi="Segoe UI"/>
          <w:b/>
          <w:bCs/>
          <w:color w:val="1E293B"/>
          <w:sz w:val="22"/>
          <w:szCs w:val="22"/>
        </w:rPr>
        <w:t xml:space="preserve">autonomous AI triage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Automatic Service Recognition</w:t>
      </w:r>
      <w:r>
        <w:rPr>
          <w:rFonts w:ascii="Segoe UI" w:cs="Segoe UI" w:eastAsia="Segoe UI" w:hAnsi="Segoe UI"/>
          <w:color w:val="1E293B"/>
          <w:sz w:val="22"/>
          <w:szCs w:val="22"/>
        </w:rPr>
        <w:t xml:space="preserve">: Analyzes incident titles, stacktraces, and error URLs to immediately match the incident to its registered microservice (e.g. </w:t>
      </w:r>
      <w:r>
        <w:rPr>
          <w:rFonts w:ascii="Segoe UI" w:cs="Segoe UI" w:eastAsia="Segoe UI" w:hAnsi="Segoe UI"/>
          <w:i/>
          <w:iCs/>
          <w:color w:val="475569"/>
          <w:sz w:val="22"/>
          <w:szCs w:val="22"/>
        </w:rPr>
        <w:t xml:space="preserve">Billing Gateway</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Next.js Web Portal</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Kubernetes Cluster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Intelligent Engineering Routing</w:t>
      </w:r>
      <w:r>
        <w:rPr>
          <w:rFonts w:ascii="Segoe UI" w:cs="Segoe UI" w:eastAsia="Segoe UI" w:hAnsi="Segoe UI"/>
          <w:color w:val="1E293B"/>
          <w:sz w:val="22"/>
          <w:szCs w:val="22"/>
        </w:rPr>
        <w:t xml:space="preserve">: Determines the responsible engineering department (Backend, Frontend, DevOps, Database, or QA) and assigns the appropriate on-call engineer.</w:t>
      </w:r>
    </w:p>
    <w:p>
      <w:pPr>
        <w:pStyle w:val="ListParagraph"/>
        <w:numPr>
          <w:ilvl w:val="0"/>
          <w:numId w:val="1"/>
        </w:numPr>
        <w:spacing w:after="60" w:before="60"/>
      </w:pPr>
      <w:r>
        <w:rPr>
          <w:rFonts w:ascii="Segoe UI" w:cs="Segoe UI" w:eastAsia="Segoe UI" w:hAnsi="Segoe UI"/>
          <w:b/>
          <w:bCs/>
          <w:color w:val="1E293B"/>
          <w:sz w:val="22"/>
          <w:szCs w:val="22"/>
        </w:rPr>
        <w:t xml:space="preserve">Root Cause &amp; Remediation Generation</w:t>
      </w:r>
      <w:r>
        <w:rPr>
          <w:rFonts w:ascii="Segoe UI" w:cs="Segoe UI" w:eastAsia="Segoe UI" w:hAnsi="Segoe UI"/>
          <w:color w:val="1E293B"/>
          <w:sz w:val="22"/>
          <w:szCs w:val="22"/>
        </w:rPr>
        <w:t xml:space="preserve">: Automatically synthesizes likely root causes and numbered step-by-step engineering remediation plans (circuit breakers, SSR dynamic imports, pod memory patching, B-Tree indexing).</w:t>
      </w:r>
    </w:p>
    <w:p>
      <w:pPr>
        <w:pStyle w:val="ListParagraph"/>
        <w:numPr>
          <w:ilvl w:val="0"/>
          <w:numId w:val="1"/>
        </w:numPr>
        <w:spacing w:after="60" w:before="60"/>
      </w:pPr>
      <w:r>
        <w:rPr>
          <w:rFonts w:ascii="Segoe UI" w:cs="Segoe UI" w:eastAsia="Segoe UI" w:hAnsi="Segoe UI"/>
          <w:b/>
          <w:bCs/>
          <w:color w:val="1E293B"/>
          <w:sz w:val="22"/>
          <w:szCs w:val="22"/>
        </w:rPr>
        <w:t xml:space="preserve">Real-Time SLA &amp; Shift Intelligence</w:t>
      </w:r>
      <w:r>
        <w:rPr>
          <w:rFonts w:ascii="Segoe UI" w:cs="Segoe UI" w:eastAsia="Segoe UI" w:hAnsi="Segoe UI"/>
          <w:color w:val="1E293B"/>
          <w:sz w:val="22"/>
          <w:szCs w:val="22"/>
        </w:rPr>
        <w:t xml:space="preserve">: Continuously computes SLA deadlines, highlights SLA breaches, and generates automated executive shift briefings.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graph TD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A[Error Trigger / User Incident] --&gt;|Logs, URL, Stacktrace| B(WorkMate AI API Gateway)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 --&gt; C{Autonomous AI Triage Engine}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--&gt;|Auto-Recognize| D[Service &amp; Application Catalog]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--&gt;|Auto-Route| E[Engineering Team &amp; Specialist]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--&gt;|Generate Fix| F[Technical Remediation Checklist]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 --&gt;|Calculate| G[SLA Target &amp; 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 --&gt; H[(Neon Serverless PostgreSQL)]</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 --&gt; I[Next.js Web Enterprise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 --&gt; J[Expo Mobile Client]</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2. Monorepo Architecture &amp; Directory Structure</w:t>
      </w:r>
    </w:p>
    <w:p>
      <w:pPr>
        <w:spacing w:after="120"/>
      </w:pPr>
    </w:p>
    <w:p>
      <w:pPr>
        <w:spacing w:after="100" w:before="60" w:line="280"/>
      </w:pPr>
      <w:r>
        <w:rPr>
          <w:rFonts w:ascii="Segoe UI" w:cs="Segoe UI" w:eastAsia="Segoe UI" w:hAnsi="Segoe UI"/>
          <w:color w:val="1E293B"/>
          <w:sz w:val="22"/>
          <w:szCs w:val="22"/>
        </w:rPr>
        <w:t xml:space="preserve">WorkMate AI is structured as a high-performance </w:t>
      </w:r>
      <w:r>
        <w:rPr>
          <w:rFonts w:ascii="Segoe UI" w:cs="Segoe UI" w:eastAsia="Segoe UI" w:hAnsi="Segoe UI"/>
          <w:b/>
          <w:bCs/>
          <w:color w:val="1E293B"/>
          <w:sz w:val="22"/>
          <w:szCs w:val="22"/>
        </w:rPr>
        <w:t xml:space="preserve">pnpm monorepo</w:t>
      </w:r>
      <w:r>
        <w:rPr>
          <w:rFonts w:ascii="Segoe UI" w:cs="Segoe UI" w:eastAsia="Segoe UI" w:hAnsi="Segoe UI"/>
          <w:color w:val="1E293B"/>
          <w:sz w:val="22"/>
          <w:szCs w:val="22"/>
        </w:rPr>
        <w:t xml:space="preserve"> consisting of three primary applications and shared configurations: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WorkMate_AI/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apps/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api/                  # Express + TypeScript + Prisma Backend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prisma/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 schema.prisma # PostgreSQL Data Models &amp; Enums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 seed.ts       # Database Seeding Script (Software Team &amp; Tickets)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src/</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app.ts        # Express App Configuration &amp; Middleware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server.ts     # HTTP Server Listener (Port 4000)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routes/       # Express Route Controllers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services/     # Business Logic &amp; AI Engines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web/                  # Next.js 15 + React 19 Web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src/app/</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globals.css   # Dark Glassmorphism Design Tokens &amp; Styles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layout.tsx    # Root HTML Layout &amp; Typography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page.tsx      # Main Interactive Single-Page Dashboard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mobile/               # Expo React Native On-Call Mobile Client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src/</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app/index.tsx # Field &amp; On-call Screen (Tasks &amp; 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lib/api.ts    # REST Client for API Integration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docs/                     # Guides, Architecture &amp; API Documentation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package.json              # Monorepo Workspace Configuration</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3. Database Schema &amp; Data Models (`schema.prisma`)</w:t>
      </w:r>
    </w:p>
    <w:p>
      <w:pPr>
        <w:spacing w:after="120"/>
      </w:pPr>
    </w:p>
    <w:p>
      <w:pPr>
        <w:spacing w:after="100" w:before="60" w:line="280"/>
      </w:pPr>
      <w:r>
        <w:rPr>
          <w:rFonts w:ascii="Segoe UI" w:cs="Segoe UI" w:eastAsia="Segoe UI" w:hAnsi="Segoe UI"/>
          <w:color w:val="1E293B"/>
          <w:sz w:val="22"/>
          <w:szCs w:val="22"/>
        </w:rPr>
        <w:t xml:space="preserve">The persistence layer runs on </w:t>
      </w:r>
      <w:r>
        <w:rPr>
          <w:rFonts w:ascii="Segoe UI" w:cs="Segoe UI" w:eastAsia="Segoe UI" w:hAnsi="Segoe UI"/>
          <w:b/>
          <w:bCs/>
          <w:color w:val="1E293B"/>
          <w:sz w:val="22"/>
          <w:szCs w:val="22"/>
        </w:rPr>
        <w:t xml:space="preserve">Neon Serverless PostgreSQL</w:t>
      </w:r>
      <w:r>
        <w:rPr>
          <w:rFonts w:ascii="Segoe UI" w:cs="Segoe UI" w:eastAsia="Segoe UI" w:hAnsi="Segoe UI"/>
          <w:color w:val="1E293B"/>
          <w:sz w:val="22"/>
          <w:szCs w:val="22"/>
        </w:rPr>
        <w:t xml:space="preserve"> using </w:t>
      </w:r>
      <w:r>
        <w:rPr>
          <w:rFonts w:ascii="Segoe UI" w:cs="Segoe UI" w:eastAsia="Segoe UI" w:hAnsi="Segoe UI"/>
          <w:b/>
          <w:bCs/>
          <w:color w:val="1E293B"/>
          <w:sz w:val="22"/>
          <w:szCs w:val="22"/>
        </w:rPr>
        <w:t xml:space="preserve">Prisma ORM</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Core Enums</w:t>
      </w:r>
    </w:p>
    <w:p>
      <w:pPr>
        <w:pStyle w:val="ListParagraph"/>
        <w:numPr>
          <w:ilvl w:val="0"/>
          <w:numId w:val="1"/>
        </w:numPr>
        <w:spacing w:after="60" w:before="60"/>
      </w:pPr>
      <w:r>
        <w:rPr>
          <w:rFonts w:ascii="Segoe UI" w:cs="Segoe UI" w:eastAsia="Segoe UI" w:hAnsi="Segoe UI"/>
          <w:b/>
          <w:bCs/>
          <w:color w:val="1E293B"/>
          <w:sz w:val="22"/>
          <w:szCs w:val="22"/>
        </w:rPr>
        <w:t xml:space="preserve">`Role`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SUPER_ADMIN</w:t>
      </w:r>
      <w:r>
        <w:rPr>
          <w:rFonts w:ascii="Segoe UI" w:cs="Segoe UI" w:eastAsia="Segoe UI" w:hAnsi="Segoe UI"/>
          <w:color w:val="1E293B"/>
          <w:sz w:val="22"/>
          <w:szCs w:val="22"/>
        </w:rPr>
        <w:t xml:space="preserve"> (VP of Engineering), </w:t>
      </w:r>
      <w:r>
        <w:rPr>
          <w:rFonts w:ascii="Consolas" w:cs="Consolas" w:eastAsia="Consolas" w:hAnsi="Consolas"/>
          <w:color w:val="9333EA"/>
          <w:sz w:val="20"/>
          <w:szCs w:val="20"/>
          <w:shd w:fill="F1F5F9" w:val="clear"/>
        </w:rPr>
        <w:t xml:space="preserve">ADMIN</w:t>
      </w:r>
      <w:r>
        <w:rPr>
          <w:rFonts w:ascii="Segoe UI" w:cs="Segoe UI" w:eastAsia="Segoe UI" w:hAnsi="Segoe UI"/>
          <w:color w:val="1E293B"/>
          <w:sz w:val="22"/>
          <w:szCs w:val="22"/>
        </w:rPr>
        <w:t xml:space="preserve"> (Ops Admin), </w:t>
      </w:r>
      <w:r>
        <w:rPr>
          <w:rFonts w:ascii="Consolas" w:cs="Consolas" w:eastAsia="Consolas" w:hAnsi="Consolas"/>
          <w:color w:val="9333EA"/>
          <w:sz w:val="20"/>
          <w:szCs w:val="20"/>
          <w:shd w:fill="F1F5F9" w:val="clear"/>
        </w:rPr>
        <w:t xml:space="preserve">MANAGER</w:t>
      </w:r>
      <w:r>
        <w:rPr>
          <w:rFonts w:ascii="Segoe UI" w:cs="Segoe UI" w:eastAsia="Segoe UI" w:hAnsi="Segoe UI"/>
          <w:color w:val="1E293B"/>
          <w:sz w:val="22"/>
          <w:szCs w:val="22"/>
        </w:rPr>
        <w:t xml:space="preserve"> (Tech Lead), </w:t>
      </w:r>
      <w:r>
        <w:rPr>
          <w:rFonts w:ascii="Consolas" w:cs="Consolas" w:eastAsia="Consolas" w:hAnsi="Consolas"/>
          <w:color w:val="9333EA"/>
          <w:sz w:val="20"/>
          <w:szCs w:val="20"/>
          <w:shd w:fill="F1F5F9" w:val="clear"/>
        </w:rPr>
        <w:t xml:space="preserve">TECHNICIAN</w:t>
      </w:r>
      <w:r>
        <w:rPr>
          <w:rFonts w:ascii="Segoe UI" w:cs="Segoe UI" w:eastAsia="Segoe UI" w:hAnsi="Segoe UI"/>
          <w:color w:val="1E293B"/>
          <w:sz w:val="22"/>
          <w:szCs w:val="22"/>
        </w:rPr>
        <w:t xml:space="preserve"> (Software Engineer),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(QA / Reporter).</w:t>
      </w:r>
    </w:p>
    <w:p>
      <w:pPr>
        <w:pStyle w:val="ListParagraph"/>
        <w:numPr>
          <w:ilvl w:val="0"/>
          <w:numId w:val="1"/>
        </w:numPr>
        <w:spacing w:after="60" w:before="60"/>
      </w:pPr>
      <w:r>
        <w:rPr>
          <w:rFonts w:ascii="Segoe UI" w:cs="Segoe UI" w:eastAsia="Segoe UI" w:hAnsi="Segoe UI"/>
          <w:b/>
          <w:bCs/>
          <w:color w:val="1E293B"/>
          <w:sz w:val="22"/>
          <w:szCs w:val="22"/>
        </w:rPr>
        <w:t xml:space="preserve">`IssueStatus`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ASSIGNED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CLOSED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`IssuePriority`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LOW</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MEDIUM</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HIGH</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URGENT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`IssueCategory`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SOFTWARE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HARDWARE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NETWORK</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FACILITY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SAFETY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OTHER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`TaskStatus`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w:t>
      </w:r>
    </w:p>
    <w:p>
      <w:pPr>
        <w:spacing w:after="120"/>
      </w:pPr>
    </w:p>
    <w:p>
      <w:pPr>
        <w:pStyle w:val="Heading3"/>
        <w:spacing w:after="100" w:before="240"/>
      </w:pPr>
      <w:r>
        <w:rPr>
          <w:rFonts w:ascii="Segoe UI" w:cs="Segoe UI" w:eastAsia="Segoe UI" w:hAnsi="Segoe UI"/>
          <w:b/>
          <w:bCs/>
          <w:color w:val="2563EB"/>
          <w:sz w:val="24"/>
          <w:szCs w:val="24"/>
        </w:rPr>
        <w:t xml:space="preserve">Entity Relationship Diagram</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erDiagram</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Issue : "reportedIssues"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Issue : "assignedIssues"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Task : "tasks"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 Comment : "authoredComments"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ServiceAsset ||--o{ Issue : "monitoredIssues"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||--o{ Task : "remediationTasks"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||--o{ Comment : "collaborationComments"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name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email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Role role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avatar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ServiceAsset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name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slug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type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healthStatus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slaTargetMins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urlOrLocation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ticketNumber UK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title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description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IssueStatus 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IssuePriority priority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IssueCategory category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department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affectedUrl</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aiSummary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aiSuggestedAction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aiRootCause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float aiConfidence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slaDeadline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boolean slaBreached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Task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title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description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TaskStatus status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int priority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category</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dueDate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Comment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id PK</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string content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boolean isAiGenerated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datetime createdAt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4. Backend Source Code &amp; Flow (`apps/api`)</w:t>
      </w:r>
    </w:p>
    <w:p>
      <w:pPr>
        <w:spacing w:after="120"/>
      </w:pPr>
    </w:p>
    <w:p>
      <w:pPr>
        <w:spacing w:after="100" w:before="60" w:line="280"/>
      </w:pPr>
      <w:r>
        <w:rPr>
          <w:rFonts w:ascii="Segoe UI" w:cs="Segoe UI" w:eastAsia="Segoe UI" w:hAnsi="Segoe UI"/>
          <w:color w:val="1E293B"/>
          <w:sz w:val="22"/>
          <w:szCs w:val="22"/>
        </w:rPr>
        <w:t xml:space="preserve">The backend is built with </w:t>
      </w:r>
      <w:r>
        <w:rPr>
          <w:rFonts w:ascii="Segoe UI" w:cs="Segoe UI" w:eastAsia="Segoe UI" w:hAnsi="Segoe UI"/>
          <w:b/>
          <w:bCs/>
          <w:color w:val="1E293B"/>
          <w:sz w:val="22"/>
          <w:szCs w:val="22"/>
        </w:rPr>
        <w:t xml:space="preserve">Node.js, Express, and TypeScript</w:t>
      </w:r>
      <w:r>
        <w:rPr>
          <w:rFonts w:ascii="Segoe UI" w:cs="Segoe UI" w:eastAsia="Segoe UI" w:hAnsi="Segoe UI"/>
          <w:color w:val="1E293B"/>
          <w:sz w:val="22"/>
          <w:szCs w:val="22"/>
        </w:rPr>
        <w:t xml:space="preserve">, enforcing strict type safety and modular separation of concerns.</w:t>
      </w:r>
    </w:p>
    <w:p>
      <w:pPr>
        <w:spacing w:after="120"/>
      </w:pPr>
    </w:p>
    <w:p>
      <w:pPr>
        <w:pStyle w:val="Heading3"/>
        <w:spacing w:after="100" w:before="240"/>
      </w:pPr>
      <w:r>
        <w:rPr>
          <w:rFonts w:ascii="Segoe UI" w:cs="Segoe UI" w:eastAsia="Segoe UI" w:hAnsi="Segoe UI"/>
          <w:b/>
          <w:bCs/>
          <w:color w:val="2563EB"/>
          <w:sz w:val="24"/>
          <w:szCs w:val="24"/>
        </w:rPr>
        <w:t xml:space="preserve">1. `src/server.ts` &amp; `src/app.ts`</w:t>
      </w:r>
    </w:p>
    <w:p>
      <w:pPr>
        <w:pStyle w:val="ListParagraph"/>
        <w:numPr>
          <w:ilvl w:val="0"/>
          <w:numId w:val="1"/>
        </w:numPr>
        <w:spacing w:after="60" w:before="60"/>
      </w:pPr>
      <w:r>
        <w:rPr>
          <w:rFonts w:ascii="Segoe UI" w:cs="Segoe UI" w:eastAsia="Segoe UI" w:hAnsi="Segoe UI"/>
          <w:b/>
          <w:bCs/>
          <w:color w:val="1E293B"/>
          <w:sz w:val="22"/>
          <w:szCs w:val="22"/>
        </w:rPr>
        <w:t xml:space="preserve">`server.ts`</w:t>
      </w:r>
      <w:r>
        <w:rPr>
          <w:rFonts w:ascii="Segoe UI" w:cs="Segoe UI" w:eastAsia="Segoe UI" w:hAnsi="Segoe UI"/>
          <w:color w:val="1E293B"/>
          <w:sz w:val="22"/>
          <w:szCs w:val="22"/>
        </w:rPr>
        <w:t xml:space="preserve">: The entry point. Imports </w:t>
      </w:r>
      <w:r>
        <w:rPr>
          <w:rFonts w:ascii="Consolas" w:cs="Consolas" w:eastAsia="Consolas" w:hAnsi="Consolas"/>
          <w:color w:val="9333EA"/>
          <w:sz w:val="20"/>
          <w:szCs w:val="20"/>
          <w:shd w:fill="F1F5F9" w:val="clear"/>
        </w:rPr>
        <w:t xml:space="preserve">app</w:t>
      </w:r>
      <w:r>
        <w:rPr>
          <w:rFonts w:ascii="Segoe UI" w:cs="Segoe UI" w:eastAsia="Segoe UI" w:hAnsi="Segoe UI"/>
          <w:color w:val="1E293B"/>
          <w:sz w:val="22"/>
          <w:szCs w:val="22"/>
        </w:rPr>
        <w:t xml:space="preserve"> from </w:t>
      </w:r>
      <w:r>
        <w:rPr>
          <w:rFonts w:ascii="Consolas" w:cs="Consolas" w:eastAsia="Consolas" w:hAnsi="Consolas"/>
          <w:color w:val="9333EA"/>
          <w:sz w:val="20"/>
          <w:szCs w:val="20"/>
          <w:shd w:fill="F1F5F9" w:val="clear"/>
        </w:rPr>
        <w:t xml:space="preserve">app.ts</w:t>
      </w:r>
      <w:r>
        <w:rPr>
          <w:rFonts w:ascii="Segoe UI" w:cs="Segoe UI" w:eastAsia="Segoe UI" w:hAnsi="Segoe UI"/>
          <w:color w:val="1E293B"/>
          <w:sz w:val="22"/>
          <w:szCs w:val="22"/>
        </w:rPr>
        <w:t xml:space="preserve"> and starts the HTTP listener on </w:t>
      </w:r>
      <w:r>
        <w:rPr>
          <w:rFonts w:ascii="Consolas" w:cs="Consolas" w:eastAsia="Consolas" w:hAnsi="Consolas"/>
          <w:color w:val="9333EA"/>
          <w:sz w:val="20"/>
          <w:szCs w:val="20"/>
          <w:shd w:fill="F1F5F9" w:val="clear"/>
        </w:rPr>
        <w:t xml:space="preserve">PORT 4000</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`app.ts`</w:t>
      </w:r>
      <w:r>
        <w:rPr>
          <w:rFonts w:ascii="Segoe UI" w:cs="Segoe UI" w:eastAsia="Segoe UI" w:hAnsi="Segoe UI"/>
          <w:color w:val="1E293B"/>
          <w:sz w:val="22"/>
          <w:szCs w:val="22"/>
        </w:rPr>
        <w:t xml:space="preserve">: Configures global middleware: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cors()</w:t>
      </w:r>
      <w:r>
        <w:rPr>
          <w:rFonts w:ascii="Segoe UI" w:cs="Segoe UI" w:eastAsia="Segoe UI" w:hAnsi="Segoe UI"/>
          <w:color w:val="1E293B"/>
          <w:sz w:val="22"/>
          <w:szCs w:val="22"/>
        </w:rPr>
        <w:t xml:space="preserve"> for cross-origin requests from the web dashboard (</w:t>
      </w:r>
      <w:r>
        <w:rPr>
          <w:rFonts w:ascii="Consolas" w:cs="Consolas" w:eastAsia="Consolas" w:hAnsi="Consolas"/>
          <w:color w:val="9333EA"/>
          <w:sz w:val="20"/>
          <w:szCs w:val="20"/>
          <w:shd w:fill="F1F5F9" w:val="clear"/>
        </w:rPr>
        <w:t xml:space="preserve">localhost:3000</w:t>
      </w:r>
      <w:r>
        <w:rPr>
          <w:rFonts w:ascii="Segoe UI" w:cs="Segoe UI" w:eastAsia="Segoe UI" w:hAnsi="Segoe UI"/>
          <w:color w:val="1E293B"/>
          <w:sz w:val="22"/>
          <w:szCs w:val="22"/>
        </w:rPr>
        <w:t xml:space="preserve">) and Expo mobile client.</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express.json()</w:t>
      </w:r>
      <w:r>
        <w:rPr>
          <w:rFonts w:ascii="Segoe UI" w:cs="Segoe UI" w:eastAsia="Segoe UI" w:hAnsi="Segoe UI"/>
          <w:color w:val="1E293B"/>
          <w:sz w:val="22"/>
          <w:szCs w:val="22"/>
        </w:rPr>
        <w:t xml:space="preserve"> for JSON body parsing.</w:t>
      </w:r>
    </w:p>
    <w:p>
      <w:pPr>
        <w:pStyle w:val="ListParagraph"/>
        <w:numPr>
          <w:ilvl w:val="0"/>
          <w:numId w:val="1"/>
        </w:numPr>
        <w:spacing w:after="60" w:before="60"/>
      </w:pPr>
      <w:r>
        <w:rPr>
          <w:rFonts w:ascii="Segoe UI" w:cs="Segoe UI" w:eastAsia="Segoe UI" w:hAnsi="Segoe UI"/>
          <w:color w:val="1E293B"/>
          <w:sz w:val="22"/>
          <w:szCs w:val="22"/>
        </w:rPr>
        <w:t xml:space="preserve">Mounts all modular API sub-routers: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/api/issues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issue.routes.ts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/api/tasks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task.routes.ts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/api/users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user.routes.ts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/api/services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service.routes.ts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/api/stats</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stats.routes.ts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/api/ai</w:t>
      </w:r>
      <w:r>
        <w:rPr>
          <w:rFonts w:ascii="Segoe UI" w:cs="Segoe UI" w:eastAsia="Segoe UI" w:hAnsi="Segoe UI"/>
          <w:color w:val="1E293B"/>
          <w:sz w:val="22"/>
          <w:szCs w:val="22"/>
        </w:rPr>
        <w:t xml:space="preserve"> ➔ </w:t>
      </w:r>
      <w:r>
        <w:rPr>
          <w:rFonts w:ascii="Consolas" w:cs="Consolas" w:eastAsia="Consolas" w:hAnsi="Consolas"/>
          <w:color w:val="9333EA"/>
          <w:sz w:val="20"/>
          <w:szCs w:val="20"/>
          <w:shd w:fill="F1F5F9" w:val="clear"/>
        </w:rPr>
        <w:t xml:space="preserve">ai.routes.ts</w:t>
      </w:r>
    </w:p>
    <w:p>
      <w:pPr>
        <w:spacing w:after="120"/>
      </w:pPr>
    </w:p>
    <w:p>
      <w:pPr>
        <w:pStyle w:val="Heading3"/>
        <w:spacing w:after="100" w:before="240"/>
      </w:pPr>
      <w:r>
        <w:rPr>
          <w:rFonts w:ascii="Segoe UI" w:cs="Segoe UI" w:eastAsia="Segoe UI" w:hAnsi="Segoe UI"/>
          <w:b/>
          <w:bCs/>
          <w:color w:val="2563EB"/>
          <w:sz w:val="24"/>
          <w:szCs w:val="24"/>
        </w:rPr>
        <w:t xml:space="preserve">2. Services Layer (`src/services/`)</w:t>
      </w:r>
    </w:p>
    <w:p>
      <w:pPr>
        <w:pStyle w:val="ListParagraph"/>
        <w:numPr>
          <w:ilvl w:val="0"/>
          <w:numId w:val="1"/>
        </w:numPr>
        <w:spacing w:after="60" w:before="60"/>
      </w:pPr>
      <w:r>
        <w:rPr>
          <w:rFonts w:ascii="Segoe UI" w:cs="Segoe UI" w:eastAsia="Segoe UI" w:hAnsi="Segoe UI"/>
          <w:b/>
          <w:bCs/>
          <w:color w:val="1E293B"/>
          <w:sz w:val="22"/>
          <w:szCs w:val="22"/>
        </w:rPr>
        <w:t xml:space="preserve">`ai.service.ts`</w:t>
      </w:r>
      <w:r>
        <w:rPr>
          <w:rFonts w:ascii="Segoe UI" w:cs="Segoe UI" w:eastAsia="Segoe UI" w:hAnsi="Segoe UI"/>
          <w:color w:val="1E293B"/>
          <w:sz w:val="22"/>
          <w:szCs w:val="22"/>
        </w:rPr>
        <w:t xml:space="preserve">: The brain of WorkMate AI:</w:t>
      </w:r>
    </w:p>
    <w:p>
      <w:pPr>
        <w:pStyle w:val="ListParagraph"/>
        <w:numPr>
          <w:ilvl w:val="0"/>
          <w:numId w:val="1"/>
        </w:numPr>
        <w:spacing w:after="60" w:before="60"/>
      </w:pPr>
      <w:r>
        <w:rPr>
          <w:rFonts w:ascii="Segoe UI" w:cs="Segoe UI" w:eastAsia="Segoe UI" w:hAnsi="Segoe UI"/>
          <w:b/>
          <w:bCs/>
          <w:color w:val="1E293B"/>
          <w:sz w:val="22"/>
          <w:szCs w:val="22"/>
        </w:rPr>
        <w:t xml:space="preserve">`triageIssue()`</w:t>
      </w:r>
      <w:r>
        <w:rPr>
          <w:rFonts w:ascii="Segoe UI" w:cs="Segoe UI" w:eastAsia="Segoe UI" w:hAnsi="Segoe UI"/>
          <w:color w:val="1E293B"/>
          <w:sz w:val="22"/>
          <w:szCs w:val="22"/>
        </w:rPr>
        <w:t xml:space="preserve">: Accepts incident details, performs heuristic keyword extraction or calls Google Gemini, recognizes the service asset, predicts priority and department, and generates technical remediation steps.</w:t>
      </w:r>
    </w:p>
    <w:p>
      <w:pPr>
        <w:pStyle w:val="ListParagraph"/>
        <w:numPr>
          <w:ilvl w:val="0"/>
          <w:numId w:val="1"/>
        </w:numPr>
        <w:spacing w:after="60" w:before="60"/>
      </w:pPr>
      <w:r>
        <w:rPr>
          <w:rFonts w:ascii="Segoe UI" w:cs="Segoe UI" w:eastAsia="Segoe UI" w:hAnsi="Segoe UI"/>
          <w:b/>
          <w:bCs/>
          <w:color w:val="1E293B"/>
          <w:sz w:val="22"/>
          <w:szCs w:val="22"/>
        </w:rPr>
        <w:t xml:space="preserve">`generateShiftSummary()`</w:t>
      </w:r>
      <w:r>
        <w:rPr>
          <w:rFonts w:ascii="Segoe UI" w:cs="Segoe UI" w:eastAsia="Segoe UI" w:hAnsi="Segoe UI"/>
          <w:color w:val="1E293B"/>
          <w:sz w:val="22"/>
          <w:szCs w:val="22"/>
        </w:rPr>
        <w:t xml:space="preserve">: Computes an executive shift briefing, highlights active blockers, and calculates task completion velocity.</w:t>
      </w:r>
    </w:p>
    <w:p>
      <w:pPr>
        <w:pStyle w:val="ListParagraph"/>
        <w:numPr>
          <w:ilvl w:val="0"/>
          <w:numId w:val="1"/>
        </w:numPr>
        <w:spacing w:after="60" w:before="60"/>
      </w:pPr>
      <w:r>
        <w:rPr>
          <w:rFonts w:ascii="Segoe UI" w:cs="Segoe UI" w:eastAsia="Segoe UI" w:hAnsi="Segoe UI"/>
          <w:b/>
          <w:bCs/>
          <w:color w:val="1E293B"/>
          <w:sz w:val="22"/>
          <w:szCs w:val="22"/>
        </w:rPr>
        <w:t xml:space="preserve">`suggestNextAction()`</w:t>
      </w:r>
      <w:r>
        <w:rPr>
          <w:rFonts w:ascii="Segoe UI" w:cs="Segoe UI" w:eastAsia="Segoe UI" w:hAnsi="Segoe UI"/>
          <w:color w:val="1E293B"/>
          <w:sz w:val="22"/>
          <w:szCs w:val="22"/>
        </w:rPr>
        <w:t xml:space="preserve">: Returns a 5-step engineering plan tailored to specific failure domains (Kubernetes OOM, React SSR hydration, PostgreSQL pool exhaustion, Payment Gateway 504 timeouts).</w:t>
      </w:r>
    </w:p>
    <w:p>
      <w:pPr>
        <w:pStyle w:val="ListParagraph"/>
        <w:numPr>
          <w:ilvl w:val="0"/>
          <w:numId w:val="1"/>
        </w:numPr>
        <w:spacing w:after="60" w:before="60"/>
      </w:pPr>
      <w:r>
        <w:rPr>
          <w:rFonts w:ascii="Segoe UI" w:cs="Segoe UI" w:eastAsia="Segoe UI" w:hAnsi="Segoe UI"/>
          <w:b/>
          <w:bCs/>
          <w:color w:val="1E293B"/>
          <w:sz w:val="22"/>
          <w:szCs w:val="22"/>
        </w:rPr>
        <w:t xml:space="preserve">`issue.service.ts`</w:t>
      </w:r>
      <w:r>
        <w:rPr>
          <w:rFonts w:ascii="Segoe UI" w:cs="Segoe UI" w:eastAsia="Segoe UI" w:hAnsi="Segoe UI"/>
          <w:color w:val="1E293B"/>
          <w:sz w:val="22"/>
          <w:szCs w:val="22"/>
        </w:rPr>
        <w:t xml:space="preserve">: Manages issue lifecycle, filtering, pagination, SLA deadline computation, and comments.</w:t>
      </w:r>
    </w:p>
    <w:p>
      <w:pPr>
        <w:pStyle w:val="ListParagraph"/>
        <w:numPr>
          <w:ilvl w:val="0"/>
          <w:numId w:val="1"/>
        </w:numPr>
        <w:spacing w:after="60" w:before="60"/>
      </w:pPr>
      <w:r>
        <w:rPr>
          <w:rFonts w:ascii="Segoe UI" w:cs="Segoe UI" w:eastAsia="Segoe UI" w:hAnsi="Segoe UI"/>
          <w:b/>
          <w:bCs/>
          <w:color w:val="1E293B"/>
          <w:sz w:val="22"/>
          <w:szCs w:val="22"/>
        </w:rPr>
        <w:t xml:space="preserve">`task.service.ts`</w:t>
      </w:r>
      <w:r>
        <w:rPr>
          <w:rFonts w:ascii="Segoe UI" w:cs="Segoe UI" w:eastAsia="Segoe UI" w:hAnsi="Segoe UI"/>
          <w:color w:val="1E293B"/>
          <w:sz w:val="22"/>
          <w:szCs w:val="22"/>
        </w:rPr>
        <w:t xml:space="preserve">: Handles CRUD for remediation tasks, issue linkage, and status toggles.</w:t>
      </w:r>
    </w:p>
    <w:p>
      <w:pPr>
        <w:pStyle w:val="ListParagraph"/>
        <w:numPr>
          <w:ilvl w:val="0"/>
          <w:numId w:val="1"/>
        </w:numPr>
        <w:spacing w:after="60" w:before="60"/>
      </w:pPr>
      <w:r>
        <w:rPr>
          <w:rFonts w:ascii="Segoe UI" w:cs="Segoe UI" w:eastAsia="Segoe UI" w:hAnsi="Segoe UI"/>
          <w:b/>
          <w:bCs/>
          <w:color w:val="1E293B"/>
          <w:sz w:val="22"/>
          <w:szCs w:val="22"/>
        </w:rPr>
        <w:t xml:space="preserve">`stats.service.ts`</w:t>
      </w:r>
      <w:r>
        <w:rPr>
          <w:rFonts w:ascii="Segoe UI" w:cs="Segoe UI" w:eastAsia="Segoe UI" w:hAnsi="Segoe UI"/>
          <w:color w:val="1E293B"/>
          <w:sz w:val="22"/>
          <w:szCs w:val="22"/>
        </w:rPr>
        <w:t xml:space="preserve">: Generates high-level metrics for dashboard gauges and department workload charts.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5. Web Dashboard Guide &amp; Page Architecture (`apps/web`)</w:t>
      </w:r>
    </w:p>
    <w:p>
      <w:pPr>
        <w:spacing w:after="120"/>
      </w:pPr>
    </w:p>
    <w:p>
      <w:pPr>
        <w:spacing w:after="100" w:before="60" w:line="280"/>
      </w:pPr>
      <w:r>
        <w:rPr>
          <w:rFonts w:ascii="Segoe UI" w:cs="Segoe UI" w:eastAsia="Segoe UI" w:hAnsi="Segoe UI"/>
          <w:color w:val="1E293B"/>
          <w:sz w:val="22"/>
          <w:szCs w:val="22"/>
        </w:rPr>
        <w:t xml:space="preserve">The web frontend is a </w:t>
      </w:r>
      <w:r>
        <w:rPr>
          <w:rFonts w:ascii="Segoe UI" w:cs="Segoe UI" w:eastAsia="Segoe UI" w:hAnsi="Segoe UI"/>
          <w:b/>
          <w:bCs/>
          <w:color w:val="1E293B"/>
          <w:sz w:val="22"/>
          <w:szCs w:val="22"/>
        </w:rPr>
        <w:t xml:space="preserve">Next.js 15 (React 19)</w:t>
      </w:r>
      <w:r>
        <w:rPr>
          <w:rFonts w:ascii="Segoe UI" w:cs="Segoe UI" w:eastAsia="Segoe UI" w:hAnsi="Segoe UI"/>
          <w:color w:val="1E293B"/>
          <w:sz w:val="22"/>
          <w:szCs w:val="22"/>
        </w:rPr>
        <w:t xml:space="preserve"> single-page application located at [page.tsx](file:///d:/E/DRIVE/Project/MCA/WorkMate_AI_Full_Stack_Project_Guide/WorkMate_AI/apps/web/src/app/page.tsx).</w:t>
      </w:r>
    </w:p>
    <w:p>
      <w:pPr>
        <w:spacing w:after="120"/>
      </w:pPr>
    </w:p>
    <w:p>
      <w:pPr>
        <w:pStyle w:val="Heading3"/>
        <w:spacing w:after="100" w:before="240"/>
      </w:pPr>
      <w:r>
        <w:rPr>
          <w:rFonts w:ascii="Segoe UI" w:cs="Segoe UI" w:eastAsia="Segoe UI" w:hAnsi="Segoe UI"/>
          <w:b/>
          <w:bCs/>
          <w:color w:val="2563EB"/>
          <w:sz w:val="24"/>
          <w:szCs w:val="24"/>
        </w:rPr>
        <w:t xml:space="preserve">1. Design System &amp; Aesthetics</w:t>
      </w:r>
    </w:p>
    <w:p>
      <w:pPr>
        <w:pStyle w:val="ListParagraph"/>
        <w:numPr>
          <w:ilvl w:val="0"/>
          <w:numId w:val="1"/>
        </w:numPr>
        <w:spacing w:after="60" w:before="60"/>
      </w:pPr>
      <w:r>
        <w:rPr>
          <w:rFonts w:ascii="Segoe UI" w:cs="Segoe UI" w:eastAsia="Segoe UI" w:hAnsi="Segoe UI"/>
          <w:b/>
          <w:bCs/>
          <w:color w:val="1E293B"/>
          <w:sz w:val="22"/>
          <w:szCs w:val="22"/>
        </w:rPr>
        <w:t xml:space="preserve">Theme</w:t>
      </w:r>
      <w:r>
        <w:rPr>
          <w:rFonts w:ascii="Segoe UI" w:cs="Segoe UI" w:eastAsia="Segoe UI" w:hAnsi="Segoe UI"/>
          <w:color w:val="1E293B"/>
          <w:sz w:val="22"/>
          <w:szCs w:val="22"/>
        </w:rPr>
        <w:t xml:space="preserve">: Dark obsidian glassmorphism (</w:t>
      </w:r>
      <w:r>
        <w:rPr>
          <w:rFonts w:ascii="Consolas" w:cs="Consolas" w:eastAsia="Consolas" w:hAnsi="Consolas"/>
          <w:color w:val="9333EA"/>
          <w:sz w:val="20"/>
          <w:szCs w:val="20"/>
          <w:shd w:fill="F1F5F9" w:val="clear"/>
        </w:rPr>
        <w:t xml:space="preserve">#0b0f19</w:t>
      </w:r>
      <w:r>
        <w:rPr>
          <w:rFonts w:ascii="Segoe UI" w:cs="Segoe UI" w:eastAsia="Segoe UI" w:hAnsi="Segoe UI"/>
          <w:color w:val="1E293B"/>
          <w:sz w:val="22"/>
          <w:szCs w:val="22"/>
        </w:rPr>
        <w:t xml:space="preserve"> background with frosted borders </w:t>
      </w:r>
      <w:r>
        <w:rPr>
          <w:rFonts w:ascii="Consolas" w:cs="Consolas" w:eastAsia="Consolas" w:hAnsi="Consolas"/>
          <w:color w:val="9333EA"/>
          <w:sz w:val="20"/>
          <w:szCs w:val="20"/>
          <w:shd w:fill="F1F5F9" w:val="clear"/>
        </w:rPr>
        <w:t xml:space="preserve">rgba(255, 255, 255, 0.08)</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Gradients</w:t>
      </w:r>
      <w:r>
        <w:rPr>
          <w:rFonts w:ascii="Segoe UI" w:cs="Segoe UI" w:eastAsia="Segoe UI" w:hAnsi="Segoe UI"/>
          <w:color w:val="1E293B"/>
          <w:sz w:val="22"/>
          <w:szCs w:val="22"/>
        </w:rPr>
        <w:t xml:space="preserve">: Electric indigo (</w:t>
      </w:r>
      <w:r>
        <w:rPr>
          <w:rFonts w:ascii="Consolas" w:cs="Consolas" w:eastAsia="Consolas" w:hAnsi="Consolas"/>
          <w:color w:val="9333EA"/>
          <w:sz w:val="20"/>
          <w:szCs w:val="20"/>
          <w:shd w:fill="F1F5F9" w:val="clear"/>
        </w:rPr>
        <w:t xml:space="preserve">#6366f1</w:t>
      </w:r>
      <w:r>
        <w:rPr>
          <w:rFonts w:ascii="Segoe UI" w:cs="Segoe UI" w:eastAsia="Segoe UI" w:hAnsi="Segoe UI"/>
          <w:color w:val="1E293B"/>
          <w:sz w:val="22"/>
          <w:szCs w:val="22"/>
        </w:rPr>
        <w:t xml:space="preserve">) to cyan (</w:t>
      </w:r>
      <w:r>
        <w:rPr>
          <w:rFonts w:ascii="Consolas" w:cs="Consolas" w:eastAsia="Consolas" w:hAnsi="Consolas"/>
          <w:color w:val="9333EA"/>
          <w:sz w:val="20"/>
          <w:szCs w:val="20"/>
          <w:shd w:fill="F1F5F9" w:val="clear"/>
        </w:rPr>
        <w:t xml:space="preserve">#06b6d4</w:t>
      </w:r>
      <w:r>
        <w:rPr>
          <w:rFonts w:ascii="Segoe UI" w:cs="Segoe UI" w:eastAsia="Segoe UI" w:hAnsi="Segoe UI"/>
          <w:color w:val="1E293B"/>
          <w:sz w:val="22"/>
          <w:szCs w:val="22"/>
        </w:rPr>
        <w:t xml:space="preserve">) and AI purple (</w:t>
      </w:r>
      <w:r>
        <w:rPr>
          <w:rFonts w:ascii="Consolas" w:cs="Consolas" w:eastAsia="Consolas" w:hAnsi="Consolas"/>
          <w:color w:val="9333EA"/>
          <w:sz w:val="20"/>
          <w:szCs w:val="20"/>
          <w:shd w:fill="F1F5F9" w:val="clear"/>
        </w:rPr>
        <w:t xml:space="preserve">#a855f7</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Typography</w:t>
      </w:r>
      <w:r>
        <w:rPr>
          <w:rFonts w:ascii="Segoe UI" w:cs="Segoe UI" w:eastAsia="Segoe UI" w:hAnsi="Segoe UI"/>
          <w:color w:val="1E293B"/>
          <w:sz w:val="22"/>
          <w:szCs w:val="22"/>
        </w:rPr>
        <w:t xml:space="preserve">: Inter / Outfit fonts with clear hierarchical badges for SLA, priority, and department.</w:t>
      </w:r>
    </w:p>
    <w:p>
      <w:pPr>
        <w:spacing w:after="120"/>
      </w:pPr>
    </w:p>
    <w:p>
      <w:pPr>
        <w:pStyle w:val="Heading3"/>
        <w:spacing w:after="100" w:before="240"/>
      </w:pPr>
      <w:r>
        <w:rPr>
          <w:rFonts w:ascii="Segoe UI" w:cs="Segoe UI" w:eastAsia="Segoe UI" w:hAnsi="Segoe UI"/>
          <w:b/>
          <w:bCs/>
          <w:color w:val="2563EB"/>
          <w:sz w:val="24"/>
          <w:szCs w:val="24"/>
        </w:rPr>
        <w:t xml:space="preserve">2. Navigation &amp; Tabs Breakdown</w:t>
      </w:r>
    </w:p>
    <w:p>
      <w:pPr>
        <w:spacing w:after="120"/>
      </w:pPr>
    </w:p>
    <w:p>
      <w:pPr>
        <w:spacing w:after="100" w:before="60" w:line="280"/>
      </w:pPr>
      <w:r>
        <w:rPr>
          <w:rFonts w:ascii="Segoe UI" w:cs="Segoe UI" w:eastAsia="Segoe UI" w:hAnsi="Segoe UI"/>
          <w:color w:val="1E293B"/>
          <w:sz w:val="22"/>
          <w:szCs w:val="22"/>
        </w:rPr>
        <w:t xml:space="preserve">#### Tab 1: Operations Dashboard &amp; Executive Shift Briefing</w:t>
      </w:r>
    </w:p>
    <w:p>
      <w:pPr>
        <w:pStyle w:val="ListParagraph"/>
        <w:numPr>
          <w:ilvl w:val="0"/>
          <w:numId w:val="1"/>
        </w:numPr>
        <w:spacing w:after="60" w:before="60"/>
      </w:pPr>
      <w:r>
        <w:rPr>
          <w:rFonts w:ascii="Segoe UI" w:cs="Segoe UI" w:eastAsia="Segoe UI" w:hAnsi="Segoe UI"/>
          <w:b/>
          <w:bCs/>
          <w:color w:val="1E293B"/>
          <w:sz w:val="22"/>
          <w:szCs w:val="22"/>
        </w:rPr>
        <w:t xml:space="preserve">AI Executive Briefing</w:t>
      </w:r>
      <w:r>
        <w:rPr>
          <w:rFonts w:ascii="Segoe UI" w:cs="Segoe UI" w:eastAsia="Segoe UI" w:hAnsi="Segoe UI"/>
          <w:color w:val="1E293B"/>
          <w:sz w:val="22"/>
          <w:szCs w:val="22"/>
        </w:rPr>
        <w:t xml:space="preserve">: Summarizes urgent production incidents, pending tasks, and completion velocity in real-time.</w:t>
      </w:r>
    </w:p>
    <w:p>
      <w:pPr>
        <w:pStyle w:val="ListParagraph"/>
        <w:numPr>
          <w:ilvl w:val="0"/>
          <w:numId w:val="1"/>
        </w:numPr>
        <w:spacing w:after="60" w:before="60"/>
      </w:pPr>
      <w:r>
        <w:rPr>
          <w:rFonts w:ascii="Segoe UI" w:cs="Segoe UI" w:eastAsia="Segoe UI" w:hAnsi="Segoe UI"/>
          <w:b/>
          <w:bCs/>
          <w:color w:val="1E293B"/>
          <w:sz w:val="22"/>
          <w:szCs w:val="22"/>
        </w:rPr>
        <w:t xml:space="preserve">KPI Metrics Cards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Total Active Incidents &amp; Urgent Alerts.</w:t>
      </w:r>
    </w:p>
    <w:p>
      <w:pPr>
        <w:pStyle w:val="ListParagraph"/>
        <w:numPr>
          <w:ilvl w:val="0"/>
          <w:numId w:val="1"/>
        </w:numPr>
        <w:spacing w:after="60" w:before="60"/>
      </w:pPr>
      <w:r>
        <w:rPr>
          <w:rFonts w:ascii="Segoe UI" w:cs="Segoe UI" w:eastAsia="Segoe UI" w:hAnsi="Segoe UI"/>
          <w:color w:val="1E293B"/>
          <w:sz w:val="22"/>
          <w:szCs w:val="22"/>
        </w:rPr>
        <w:t xml:space="preserve">SLA Compliance Gauge &amp; Breached Tickets Count.</w:t>
      </w:r>
    </w:p>
    <w:p>
      <w:pPr>
        <w:pStyle w:val="ListParagraph"/>
        <w:numPr>
          <w:ilvl w:val="0"/>
          <w:numId w:val="1"/>
        </w:numPr>
        <w:spacing w:after="60" w:before="60"/>
      </w:pPr>
      <w:r>
        <w:rPr>
          <w:rFonts w:ascii="Segoe UI" w:cs="Segoe UI" w:eastAsia="Segoe UI" w:hAnsi="Segoe UI"/>
          <w:color w:val="1E293B"/>
          <w:sz w:val="22"/>
          <w:szCs w:val="22"/>
        </w:rPr>
        <w:t xml:space="preserve">Active Engineering Tasks &amp; Velocity.</w:t>
      </w:r>
    </w:p>
    <w:p>
      <w:pPr>
        <w:pStyle w:val="ListParagraph"/>
        <w:numPr>
          <w:ilvl w:val="0"/>
          <w:numId w:val="1"/>
        </w:numPr>
        <w:spacing w:after="60" w:before="60"/>
      </w:pPr>
      <w:r>
        <w:rPr>
          <w:rFonts w:ascii="Segoe UI" w:cs="Segoe UI" w:eastAsia="Segoe UI" w:hAnsi="Segoe UI"/>
          <w:b/>
          <w:bCs/>
          <w:color w:val="1E293B"/>
          <w:sz w:val="22"/>
          <w:szCs w:val="22"/>
        </w:rPr>
        <w:t xml:space="preserve">Department Workload Distribution</w:t>
      </w:r>
      <w:r>
        <w:rPr>
          <w:rFonts w:ascii="Segoe UI" w:cs="Segoe UI" w:eastAsia="Segoe UI" w:hAnsi="Segoe UI"/>
          <w:color w:val="1E293B"/>
          <w:sz w:val="22"/>
          <w:szCs w:val="22"/>
        </w:rPr>
        <w:t xml:space="preserve">: Dynamic progress bars showing workload across:</w:t>
      </w:r>
    </w:p>
    <w:p>
      <w:pPr>
        <w:pStyle w:val="ListParagraph"/>
        <w:numPr>
          <w:ilvl w:val="0"/>
          <w:numId w:val="1"/>
        </w:numPr>
        <w:spacing w:after="60" w:before="60"/>
      </w:pPr>
      <w:r>
        <w:rPr>
          <w:rFonts w:ascii="Segoe UI" w:cs="Segoe UI" w:eastAsia="Segoe UI" w:hAnsi="Segoe UI"/>
          <w:i/>
          <w:iCs/>
          <w:color w:val="475569"/>
          <w:sz w:val="22"/>
          <w:szCs w:val="22"/>
        </w:rPr>
        <w:t xml:space="preserve">Backend &amp; Core APIs</w:t>
      </w:r>
    </w:p>
    <w:p>
      <w:pPr>
        <w:pStyle w:val="ListParagraph"/>
        <w:numPr>
          <w:ilvl w:val="0"/>
          <w:numId w:val="1"/>
        </w:numPr>
        <w:spacing w:after="60" w:before="60"/>
      </w:pPr>
      <w:r>
        <w:rPr>
          <w:rFonts w:ascii="Segoe UI" w:cs="Segoe UI" w:eastAsia="Segoe UI" w:hAnsi="Segoe UI"/>
          <w:i/>
          <w:iCs/>
          <w:color w:val="475569"/>
          <w:sz w:val="22"/>
          <w:szCs w:val="22"/>
        </w:rPr>
        <w:t xml:space="preserve">Frontend &amp; Mobile Engineering</w:t>
      </w:r>
    </w:p>
    <w:p>
      <w:pPr>
        <w:pStyle w:val="ListParagraph"/>
        <w:numPr>
          <w:ilvl w:val="0"/>
          <w:numId w:val="1"/>
        </w:numPr>
        <w:spacing w:after="60" w:before="60"/>
      </w:pPr>
      <w:r>
        <w:rPr>
          <w:rFonts w:ascii="Segoe UI" w:cs="Segoe UI" w:eastAsia="Segoe UI" w:hAnsi="Segoe UI"/>
          <w:i/>
          <w:iCs/>
          <w:color w:val="475569"/>
          <w:sz w:val="22"/>
          <w:szCs w:val="22"/>
        </w:rPr>
        <w:t xml:space="preserve">DevOps &amp; Cloud SRE</w:t>
      </w:r>
    </w:p>
    <w:p>
      <w:pPr>
        <w:pStyle w:val="ListParagraph"/>
        <w:numPr>
          <w:ilvl w:val="0"/>
          <w:numId w:val="1"/>
        </w:numPr>
        <w:spacing w:after="60" w:before="60"/>
      </w:pPr>
      <w:r>
        <w:rPr>
          <w:rFonts w:ascii="Segoe UI" w:cs="Segoe UI" w:eastAsia="Segoe UI" w:hAnsi="Segoe UI"/>
          <w:i/>
          <w:iCs/>
          <w:color w:val="475569"/>
          <w:sz w:val="22"/>
          <w:szCs w:val="22"/>
        </w:rPr>
        <w:t xml:space="preserve">Database &amp; Platform Infrastructure</w:t>
      </w:r>
    </w:p>
    <w:p>
      <w:pPr>
        <w:pStyle w:val="ListParagraph"/>
        <w:numPr>
          <w:ilvl w:val="0"/>
          <w:numId w:val="1"/>
        </w:numPr>
        <w:spacing w:after="60" w:before="60"/>
      </w:pPr>
      <w:r>
        <w:rPr>
          <w:rFonts w:ascii="Segoe UI" w:cs="Segoe UI" w:eastAsia="Segoe UI" w:hAnsi="Segoe UI"/>
          <w:i/>
          <w:iCs/>
          <w:color w:val="475569"/>
          <w:sz w:val="22"/>
          <w:szCs w:val="22"/>
        </w:rPr>
        <w:t xml:space="preserve">QA &amp; Reliability Engineering</w:t>
      </w:r>
    </w:p>
    <w:p>
      <w:pPr>
        <w:spacing w:after="120"/>
      </w:pPr>
    </w:p>
    <w:p>
      <w:pPr>
        <w:spacing w:after="100" w:before="60" w:line="280"/>
      </w:pPr>
      <w:r>
        <w:rPr>
          <w:rFonts w:ascii="Segoe UI" w:cs="Segoe UI" w:eastAsia="Segoe UI" w:hAnsi="Segoe UI"/>
          <w:color w:val="1E293B"/>
          <w:sz w:val="22"/>
          <w:szCs w:val="22"/>
        </w:rPr>
        <w:t xml:space="preserve">#### Tab 2: Jira-Style Ticketing &amp; Incident Kanban / Table View</w:t>
      </w:r>
    </w:p>
    <w:p>
      <w:pPr>
        <w:pStyle w:val="ListParagraph"/>
        <w:numPr>
          <w:ilvl w:val="0"/>
          <w:numId w:val="1"/>
        </w:numPr>
        <w:spacing w:after="60" w:before="60"/>
      </w:pPr>
      <w:r>
        <w:rPr>
          <w:rFonts w:ascii="Segoe UI" w:cs="Segoe UI" w:eastAsia="Segoe UI" w:hAnsi="Segoe UI"/>
          <w:b/>
          <w:bCs/>
          <w:color w:val="1E293B"/>
          <w:sz w:val="22"/>
          <w:szCs w:val="22"/>
        </w:rPr>
        <w:t xml:space="preserve">Dual View Modes</w:t>
      </w:r>
      <w:r>
        <w:rPr>
          <w:rFonts w:ascii="Segoe UI" w:cs="Segoe UI" w:eastAsia="Segoe UI" w:hAnsi="Segoe UI"/>
          <w:color w:val="1E293B"/>
          <w:sz w:val="22"/>
          <w:szCs w:val="22"/>
        </w:rPr>
        <w:t xml:space="preserve">: Switch between a visual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(columns: </w:t>
      </w:r>
      <w:r>
        <w:rPr>
          <w:rFonts w:ascii="Segoe UI" w:cs="Segoe UI" w:eastAsia="Segoe UI" w:hAnsi="Segoe UI"/>
          <w:i/>
          <w:iCs/>
          <w:color w:val="475569"/>
          <w:sz w:val="22"/>
          <w:szCs w:val="22"/>
        </w:rPr>
        <w:t xml:space="preserve">Open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In Remediation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Resolved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Closed</w:t>
      </w:r>
      <w:r>
        <w:rPr>
          <w:rFonts w:ascii="Segoe UI" w:cs="Segoe UI" w:eastAsia="Segoe UI" w:hAnsi="Segoe UI"/>
          <w:color w:val="1E293B"/>
          <w:sz w:val="22"/>
          <w:szCs w:val="22"/>
        </w:rPr>
        <w:t xml:space="preserve">) and a detailed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b/>
          <w:bCs/>
          <w:color w:val="1E293B"/>
          <w:sz w:val="22"/>
          <w:szCs w:val="22"/>
        </w:rPr>
        <w:t xml:space="preserve">Multi-dimensional Filters</w:t>
      </w:r>
      <w:r>
        <w:rPr>
          <w:rFonts w:ascii="Segoe UI" w:cs="Segoe UI" w:eastAsia="Segoe UI" w:hAnsi="Segoe UI"/>
          <w:color w:val="1E293B"/>
          <w:sz w:val="22"/>
          <w:szCs w:val="22"/>
        </w:rPr>
        <w:t xml:space="preserve">: Filter instantly by:</w:t>
      </w:r>
    </w:p>
    <w:p>
      <w:pPr>
        <w:pStyle w:val="ListParagraph"/>
        <w:numPr>
          <w:ilvl w:val="0"/>
          <w:numId w:val="1"/>
        </w:numPr>
        <w:spacing w:after="60" w:before="60"/>
      </w:pPr>
      <w:r>
        <w:rPr>
          <w:rFonts w:ascii="Segoe UI" w:cs="Segoe UI" w:eastAsia="Segoe UI" w:hAnsi="Segoe UI"/>
          <w:color w:val="1E293B"/>
          <w:sz w:val="22"/>
          <w:szCs w:val="22"/>
        </w:rPr>
        <w:t xml:space="preserve">Free-text search (symptom, title, URL, or error code).</w:t>
      </w:r>
    </w:p>
    <w:p>
      <w:pPr>
        <w:pStyle w:val="ListParagraph"/>
        <w:numPr>
          <w:ilvl w:val="0"/>
          <w:numId w:val="1"/>
        </w:numPr>
        <w:spacing w:after="60" w:before="60"/>
      </w:pPr>
      <w:r>
        <w:rPr>
          <w:rFonts w:ascii="Segoe UI" w:cs="Segoe UI" w:eastAsia="Segoe UI" w:hAnsi="Segoe UI"/>
          <w:color w:val="1E293B"/>
          <w:sz w:val="22"/>
          <w:szCs w:val="22"/>
        </w:rPr>
        <w:t xml:space="preserve">Engineering Department.</w:t>
      </w:r>
    </w:p>
    <w:p>
      <w:pPr>
        <w:pStyle w:val="ListParagraph"/>
        <w:numPr>
          <w:ilvl w:val="0"/>
          <w:numId w:val="1"/>
        </w:numPr>
        <w:spacing w:after="60" w:before="60"/>
      </w:pPr>
      <w:r>
        <w:rPr>
          <w:rFonts w:ascii="Segoe UI" w:cs="Segoe UI" w:eastAsia="Segoe UI" w:hAnsi="Segoe UI"/>
          <w:color w:val="1E293B"/>
          <w:sz w:val="22"/>
          <w:szCs w:val="22"/>
        </w:rPr>
        <w:t xml:space="preserve">Status &amp; Priority.</w:t>
      </w:r>
    </w:p>
    <w:p>
      <w:pPr>
        <w:pStyle w:val="ListParagraph"/>
        <w:numPr>
          <w:ilvl w:val="0"/>
          <w:numId w:val="1"/>
        </w:numPr>
        <w:spacing w:after="60" w:before="60"/>
      </w:pPr>
      <w:r>
        <w:rPr>
          <w:rFonts w:ascii="Segoe UI" w:cs="Segoe UI" w:eastAsia="Segoe UI" w:hAnsi="Segoe UI"/>
          <w:b/>
          <w:bCs/>
          <w:color w:val="1E293B"/>
          <w:sz w:val="22"/>
          <w:szCs w:val="22"/>
        </w:rPr>
        <w:t xml:space="preserve">Ticket Cards</w:t>
      </w:r>
      <w:r>
        <w:rPr>
          <w:rFonts w:ascii="Segoe UI" w:cs="Segoe UI" w:eastAsia="Segoe UI" w:hAnsi="Segoe UI"/>
          <w:color w:val="1E293B"/>
          <w:sz w:val="22"/>
          <w:szCs w:val="22"/>
        </w:rPr>
        <w:t xml:space="preserve">: Displays ticket number (</w:t>
      </w:r>
      <w:r>
        <w:rPr>
          <w:rFonts w:ascii="Consolas" w:cs="Consolas" w:eastAsia="Consolas" w:hAnsi="Consolas"/>
          <w:color w:val="9333EA"/>
          <w:sz w:val="20"/>
          <w:szCs w:val="20"/>
          <w:shd w:fill="F1F5F9" w:val="clear"/>
        </w:rPr>
        <w:t xml:space="preserve">#19</w:t>
      </w:r>
      <w:r>
        <w:rPr>
          <w:rFonts w:ascii="Segoe UI" w:cs="Segoe UI" w:eastAsia="Segoe UI" w:hAnsi="Segoe UI"/>
          <w:color w:val="1E293B"/>
          <w:sz w:val="22"/>
          <w:szCs w:val="22"/>
        </w:rPr>
        <w:t xml:space="preserve">), title, service badge, assignee avatar, SLA countdown pill, and AI confidence score.</w:t>
      </w:r>
    </w:p>
    <w:p>
      <w:pPr>
        <w:spacing w:after="120"/>
      </w:pPr>
    </w:p>
    <w:p>
      <w:pPr>
        <w:spacing w:after="100" w:before="60" w:line="280"/>
      </w:pPr>
      <w:r>
        <w:rPr>
          <w:rFonts w:ascii="Segoe UI" w:cs="Segoe UI" w:eastAsia="Segoe UI" w:hAnsi="Segoe UI"/>
          <w:color w:val="1E293B"/>
          <w:sz w:val="22"/>
          <w:szCs w:val="22"/>
        </w:rPr>
        <w:t xml:space="preserve">#### Tab 3: Monitored Microservices &amp; Application Catalog</w:t>
      </w:r>
    </w:p>
    <w:p>
      <w:pPr>
        <w:pStyle w:val="ListParagraph"/>
        <w:numPr>
          <w:ilvl w:val="0"/>
          <w:numId w:val="1"/>
        </w:numPr>
        <w:spacing w:after="60" w:before="60"/>
      </w:pPr>
      <w:r>
        <w:rPr>
          <w:rFonts w:ascii="Segoe UI" w:cs="Segoe UI" w:eastAsia="Segoe UI" w:hAnsi="Segoe UI"/>
          <w:color w:val="1E293B"/>
          <w:sz w:val="22"/>
          <w:szCs w:val="22"/>
        </w:rPr>
        <w:t xml:space="preserve">Displays all registered software assets:</w:t>
      </w:r>
    </w:p>
    <w:p>
      <w:pPr>
        <w:pStyle w:val="ListParagraph"/>
        <w:numPr>
          <w:ilvl w:val="0"/>
          <w:numId w:val="1"/>
        </w:numPr>
        <w:spacing w:after="60" w:before="60"/>
      </w:pPr>
      <w:r>
        <w:rPr>
          <w:rFonts w:ascii="Segoe UI" w:cs="Segoe UI" w:eastAsia="Segoe UI" w:hAnsi="Segoe UI"/>
          <w:i/>
          <w:iCs/>
          <w:color w:val="475569"/>
          <w:sz w:val="22"/>
          <w:szCs w:val="22"/>
        </w:rPr>
        <w:t xml:space="preserve">Customer Operations Web Portal</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WEB_APP</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Billing &amp; Payment Gateway API</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Auth &amp; Identity Gateway</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Cloud Kubernetes Production Cluster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i/>
          <w:iCs/>
          <w:color w:val="475569"/>
          <w:sz w:val="22"/>
          <w:szCs w:val="22"/>
        </w:rPr>
        <w:t xml:space="preserve">Neon PostgreSQL Primary Cluster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API_SERVICE</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Tracks real-time health status: </w:t>
      </w:r>
      <w:r>
        <w:rPr>
          <w:rFonts w:ascii="Segoe UI" w:cs="Segoe UI" w:eastAsia="Segoe UI" w:hAnsi="Segoe UI"/>
          <w:b/>
          <w:bCs/>
          <w:color w:val="1E293B"/>
          <w:sz w:val="22"/>
          <w:szCs w:val="22"/>
        </w:rPr>
        <w:t xml:space="preserve">OPERATIONAL</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DEGRADED</w:t>
      </w:r>
      <w:r>
        <w:rPr>
          <w:rFonts w:ascii="Segoe UI" w:cs="Segoe UI" w:eastAsia="Segoe UI" w:hAnsi="Segoe UI"/>
          <w:color w:val="1E293B"/>
          <w:sz w:val="22"/>
          <w:szCs w:val="22"/>
        </w:rPr>
        <w:t xml:space="preserve">, or </w:t>
      </w:r>
      <w:r>
        <w:rPr>
          <w:rFonts w:ascii="Segoe UI" w:cs="Segoe UI" w:eastAsia="Segoe UI" w:hAnsi="Segoe UI"/>
          <w:b/>
          <w:bCs/>
          <w:color w:val="1E293B"/>
          <w:sz w:val="22"/>
          <w:szCs w:val="22"/>
        </w:rPr>
        <w:t xml:space="preserve">OUTAGE</w:t>
      </w:r>
      <w:r>
        <w:rPr>
          <w:rFonts w:ascii="Segoe UI" w:cs="Segoe UI" w:eastAsia="Segoe UI" w:hAnsi="Segoe UI"/>
          <w:color w:val="1E293B"/>
          <w:sz w:val="22"/>
          <w:szCs w:val="22"/>
        </w:rPr>
        <w:t xml:space="preserve">, along with active incidents linked to each service.</w:t>
      </w:r>
    </w:p>
    <w:p>
      <w:pPr>
        <w:spacing w:after="120"/>
      </w:pPr>
    </w:p>
    <w:p>
      <w:pPr>
        <w:spacing w:after="100" w:before="60" w:line="280"/>
      </w:pPr>
      <w:r>
        <w:rPr>
          <w:rFonts w:ascii="Segoe UI" w:cs="Segoe UI" w:eastAsia="Segoe UI" w:hAnsi="Segoe UI"/>
          <w:color w:val="1E293B"/>
          <w:sz w:val="22"/>
          <w:szCs w:val="22"/>
        </w:rPr>
        <w:t xml:space="preserve">#### Tab 4: Engineering Team &amp; Specialist Directory</w:t>
      </w:r>
    </w:p>
    <w:p>
      <w:pPr>
        <w:pStyle w:val="ListParagraph"/>
        <w:numPr>
          <w:ilvl w:val="0"/>
          <w:numId w:val="1"/>
        </w:numPr>
        <w:spacing w:after="60" w:before="60"/>
      </w:pPr>
      <w:r>
        <w:rPr>
          <w:rFonts w:ascii="Segoe UI" w:cs="Segoe UI" w:eastAsia="Segoe UI" w:hAnsi="Segoe UI"/>
          <w:color w:val="1E293B"/>
          <w:sz w:val="22"/>
          <w:szCs w:val="22"/>
        </w:rPr>
        <w:t xml:space="preserve">Lists all active software team members, their roles (SuperAdmin, Manager, Software Engineer L4/L5, QA Lead), assigned open tickets, and active remediation tasks.</w:t>
      </w:r>
    </w:p>
    <w:p>
      <w:pPr>
        <w:spacing w:after="120"/>
      </w:pPr>
    </w:p>
    <w:p>
      <w:pPr>
        <w:spacing w:after="100" w:before="60" w:line="280"/>
      </w:pPr>
      <w:r>
        <w:rPr>
          <w:rFonts w:ascii="Segoe UI" w:cs="Segoe UI" w:eastAsia="Segoe UI" w:hAnsi="Segoe UI"/>
          <w:color w:val="1E293B"/>
          <w:sz w:val="22"/>
          <w:szCs w:val="22"/>
        </w:rPr>
        <w:t xml:space="preserve">#### Tab 5: Remediation Task Board</w:t>
      </w:r>
    </w:p>
    <w:p>
      <w:pPr>
        <w:pStyle w:val="ListParagraph"/>
        <w:numPr>
          <w:ilvl w:val="0"/>
          <w:numId w:val="1"/>
        </w:numPr>
        <w:spacing w:after="60" w:before="60"/>
      </w:pPr>
      <w:r>
        <w:rPr>
          <w:rFonts w:ascii="Segoe UI" w:cs="Segoe UI" w:eastAsia="Segoe UI" w:hAnsi="Segoe UI"/>
          <w:color w:val="1E293B"/>
          <w:sz w:val="22"/>
          <w:szCs w:val="22"/>
        </w:rPr>
        <w:t xml:space="preserve">Displays checklist tasks linked to specific tickets. Engineers can mark tasks as </w:t>
      </w:r>
      <w:r>
        <w:rPr>
          <w:rFonts w:ascii="Consolas" w:cs="Consolas" w:eastAsia="Consolas" w:hAnsi="Consolas"/>
          <w:color w:val="9333EA"/>
          <w:sz w:val="20"/>
          <w:szCs w:val="20"/>
          <w:shd w:fill="F1F5F9" w:val="clear"/>
        </w:rPr>
        <w:t xml:space="preserve">TODO</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DONE</w:t>
      </w:r>
      <w:r>
        <w:rPr>
          <w:rFonts w:ascii="Segoe UI" w:cs="Segoe UI" w:eastAsia="Segoe UI" w:hAnsi="Segoe UI"/>
          <w:color w:val="1E293B"/>
          <w:sz w:val="22"/>
          <w:szCs w:val="22"/>
        </w:rPr>
        <w:t xml:space="preserve"> directly with one click.</w:t>
      </w:r>
    </w:p>
    <w:p>
      <w:pPr>
        <w:spacing w:after="120"/>
      </w:pPr>
    </w:p>
    <w:p>
      <w:pPr>
        <w:spacing w:after="100" w:before="60" w:line="280"/>
      </w:pPr>
      <w:r>
        <w:rPr>
          <w:rFonts w:ascii="Segoe UI" w:cs="Segoe UI" w:eastAsia="Segoe UI" w:hAnsi="Segoe UI"/>
          <w:color w:val="1E293B"/>
          <w:sz w:val="22"/>
          <w:szCs w:val="22"/>
        </w:rPr>
        <w:t xml:space="preserve">#### Tab 6: AI Autonomous Triage Hub &amp; Diagnostic Sandbox</w:t>
      </w:r>
    </w:p>
    <w:p>
      <w:pPr>
        <w:pStyle w:val="ListParagraph"/>
        <w:numPr>
          <w:ilvl w:val="0"/>
          <w:numId w:val="1"/>
        </w:numPr>
        <w:spacing w:after="60" w:before="60"/>
      </w:pPr>
      <w:r>
        <w:rPr>
          <w:rFonts w:ascii="Segoe UI" w:cs="Segoe UI" w:eastAsia="Segoe UI" w:hAnsi="Segoe UI"/>
          <w:color w:val="1E293B"/>
          <w:sz w:val="22"/>
          <w:szCs w:val="22"/>
        </w:rPr>
        <w:t xml:space="preserve">An interactive testing playground where engineers can paste any error title, stacktrace, or affected URL and run neural triage on-demand to preview how WorkMate AI auto-routes the incident.</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6. Step-by-Step User Manual</w:t>
      </w:r>
    </w:p>
    <w:p>
      <w:pPr>
        <w:spacing w:after="120"/>
      </w:pPr>
    </w:p>
    <w:p>
      <w:pPr>
        <w:pStyle w:val="Heading3"/>
        <w:spacing w:after="100" w:before="240"/>
      </w:pPr>
      <w:r>
        <w:rPr>
          <w:rFonts w:ascii="Segoe UI" w:cs="Segoe UI" w:eastAsia="Segoe UI" w:hAnsi="Segoe UI"/>
          <w:b/>
          <w:bCs/>
          <w:color w:val="2563EB"/>
          <w:sz w:val="24"/>
          <w:szCs w:val="24"/>
        </w:rPr>
        <w:t xml:space="preserve">Scenario A: How to Log an Incident with AI Autopilot</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button in the top navigation bar.</w:t>
      </w:r>
    </w:p>
    <w:p>
      <w:pPr>
        <w:pStyle w:val="ListParagraph"/>
        <w:numPr>
          <w:ilvl w:val="0"/>
          <w:numId w:val="{numbered-list-0}"/>
        </w:numPr>
        <w:spacing w:after="60" w:before="60"/>
      </w:pPr>
      <w:r>
        <w:rPr>
          <w:rFonts w:ascii="Segoe UI" w:cs="Segoe UI" w:eastAsia="Segoe UI" w:hAnsi="Segoe UI"/>
          <w:color w:val="1E293B"/>
          <w:sz w:val="22"/>
          <w:szCs w:val="22"/>
        </w:rPr>
        <w:t xml:space="preserve">In the modal, enter the </w:t>
      </w:r>
      <w:r>
        <w:rPr>
          <w:rFonts w:ascii="Segoe UI" w:cs="Segoe UI" w:eastAsia="Segoe UI" w:hAnsi="Segoe UI"/>
          <w:b/>
          <w:bCs/>
          <w:color w:val="1E293B"/>
          <w:sz w:val="22"/>
          <w:szCs w:val="22"/>
        </w:rPr>
        <w:t xml:space="preserve">Incident Title / Symptom</w:t>
      </w:r>
      <w:r>
        <w:rPr>
          <w:rFonts w:ascii="Segoe UI" w:cs="Segoe UI" w:eastAsia="Segoe UI" w:hAnsi="Segoe UI"/>
          <w:color w:val="1E293B"/>
          <w:sz w:val="22"/>
          <w:szCs w:val="22"/>
        </w:rPr>
        <w:t xml:space="preserve"> (e.g., </w:t>
      </w:r>
      <w:r>
        <w:rPr>
          <w:rFonts w:ascii="Consolas" w:cs="Consolas" w:eastAsia="Consolas" w:hAnsi="Consolas"/>
          <w:color w:val="9333EA"/>
          <w:sz w:val="20"/>
          <w:szCs w:val="20"/>
          <w:shd w:fill="F1F5F9" w:val="clear"/>
        </w:rPr>
        <w:t xml:space="preserve">504 Gateway Timeout during checkout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(Optional) Select an affected microservice and department, or leave them on </w:t>
      </w:r>
      <w:r>
        <w:rPr>
          <w:rFonts w:ascii="Segoe UI" w:cs="Segoe UI" w:eastAsia="Segoe UI" w:hAnsi="Segoe UI"/>
          <w:b/>
          <w:bCs/>
          <w:color w:val="1E293B"/>
          <w:sz w:val="22"/>
          <w:szCs w:val="22"/>
        </w:rPr>
        <w:t xml:space="preserve">`✨ Auto-Route with WorkMate AI`</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Set the </w:t>
      </w:r>
      <w:r>
        <w:rPr>
          <w:rFonts w:ascii="Segoe UI" w:cs="Segoe UI" w:eastAsia="Segoe UI" w:hAnsi="Segoe UI"/>
          <w:b/>
          <w:bCs/>
          <w:color w:val="1E293B"/>
          <w:sz w:val="22"/>
          <w:szCs w:val="22"/>
        </w:rPr>
        <w:t xml:space="preserve">Priority</w:t>
      </w:r>
      <w:r>
        <w:rPr>
          <w:rFonts w:ascii="Segoe UI" w:cs="Segoe UI" w:eastAsia="Segoe UI" w:hAnsi="Segoe UI"/>
          <w:color w:val="1E293B"/>
          <w:sz w:val="22"/>
          <w:szCs w:val="22"/>
        </w:rPr>
        <w:t xml:space="preserve"> (Urgent, High, Medium, Low).</w:t>
      </w:r>
    </w:p>
    <w:p>
      <w:pPr>
        <w:pStyle w:val="ListParagraph"/>
        <w:numPr>
          <w:ilvl w:val="0"/>
          <w:numId w:val="{numbered-list-0}"/>
        </w:numPr>
        <w:spacing w:after="60" w:before="60"/>
      </w:pPr>
      <w:r>
        <w:rPr>
          <w:rFonts w:ascii="Segoe UI" w:cs="Segoe UI" w:eastAsia="Segoe UI" w:hAnsi="Segoe UI"/>
          <w:color w:val="1E293B"/>
          <w:sz w:val="22"/>
          <w:szCs w:val="22"/>
        </w:rPr>
        <w:t xml:space="preserve">Paste the detailed error log, affected URL endpoint, or stacktrace into the description.</w:t>
      </w:r>
    </w:p>
    <w:p>
      <w:pPr>
        <w:pStyle w:val="ListParagraph"/>
        <w:numPr>
          <w:ilvl w:val="0"/>
          <w:numId w:val="{numbered-list-0}"/>
        </w:numPr>
        <w:spacing w:after="60" w:before="60"/>
      </w:pPr>
      <w:r>
        <w:rPr>
          <w:rFonts w:ascii="Segoe UI" w:cs="Segoe UI" w:eastAsia="Segoe UI" w:hAnsi="Segoe UI"/>
          <w:color w:val="1E293B"/>
          <w:sz w:val="22"/>
          <w:szCs w:val="22"/>
        </w:rPr>
        <w:t xml:space="preserve">Ensure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is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Result</w:t>
      </w:r>
      <w:r>
        <w:rPr>
          <w:rFonts w:ascii="Segoe UI" w:cs="Segoe UI" w:eastAsia="Segoe UI" w:hAnsi="Segoe UI"/>
          <w:color w:val="1E293B"/>
          <w:sz w:val="22"/>
          <w:szCs w:val="22"/>
        </w:rPr>
        <w:t xml:space="preserve">: WorkMate AI automatically:</w:t>
      </w:r>
    </w:p>
    <w:p>
      <w:pPr>
        <w:pStyle w:val="ListParagraph"/>
        <w:numPr>
          <w:ilvl w:val="0"/>
          <w:numId w:val="1"/>
        </w:numPr>
        <w:spacing w:after="60" w:before="60"/>
      </w:pPr>
      <w:r>
        <w:rPr>
          <w:rFonts w:ascii="Segoe UI" w:cs="Segoe UI" w:eastAsia="Segoe UI" w:hAnsi="Segoe UI"/>
          <w:color w:val="1E293B"/>
          <w:sz w:val="22"/>
          <w:szCs w:val="22"/>
        </w:rPr>
        <w:t xml:space="preserve">Matches the microservice.</w:t>
      </w:r>
    </w:p>
    <w:p>
      <w:pPr>
        <w:pStyle w:val="ListParagraph"/>
        <w:numPr>
          <w:ilvl w:val="0"/>
          <w:numId w:val="1"/>
        </w:numPr>
        <w:spacing w:after="60" w:before="60"/>
      </w:pPr>
      <w:r>
        <w:rPr>
          <w:rFonts w:ascii="Segoe UI" w:cs="Segoe UI" w:eastAsia="Segoe UI" w:hAnsi="Segoe UI"/>
          <w:color w:val="1E293B"/>
          <w:sz w:val="22"/>
          <w:szCs w:val="22"/>
        </w:rPr>
        <w:t xml:space="preserve">Routes to the correct engineering department.</w:t>
      </w:r>
    </w:p>
    <w:p>
      <w:pPr>
        <w:pStyle w:val="ListParagraph"/>
        <w:numPr>
          <w:ilvl w:val="0"/>
          <w:numId w:val="1"/>
        </w:numPr>
        <w:spacing w:after="60" w:before="60"/>
      </w:pPr>
      <w:r>
        <w:rPr>
          <w:rFonts w:ascii="Segoe UI" w:cs="Segoe UI" w:eastAsia="Segoe UI" w:hAnsi="Segoe UI"/>
          <w:color w:val="1E293B"/>
          <w:sz w:val="22"/>
          <w:szCs w:val="22"/>
        </w:rPr>
        <w:t xml:space="preserve">Calculates the exact SLA resolution deadline.</w:t>
      </w:r>
    </w:p>
    <w:p>
      <w:pPr>
        <w:pStyle w:val="ListParagraph"/>
        <w:numPr>
          <w:ilvl w:val="0"/>
          <w:numId w:val="1"/>
        </w:numPr>
        <w:spacing w:after="60" w:before="60"/>
      </w:pPr>
      <w:r>
        <w:rPr>
          <w:rFonts w:ascii="Segoe UI" w:cs="Segoe UI" w:eastAsia="Segoe UI" w:hAnsi="Segoe UI"/>
          <w:color w:val="1E293B"/>
          <w:sz w:val="22"/>
          <w:szCs w:val="22"/>
        </w:rPr>
        <w:t xml:space="preserve">Generates the root cause and a 3-step technical action checklist.</w:t>
      </w:r>
    </w:p>
    <w:p>
      <w:pPr>
        <w:spacing w:after="120"/>
      </w:pPr>
    </w:p>
    <w:p>
      <w:pPr>
        <w:pStyle w:val="Heading3"/>
        <w:spacing w:after="100" w:before="240"/>
      </w:pPr>
      <w:r>
        <w:rPr>
          <w:rFonts w:ascii="Segoe UI" w:cs="Segoe UI" w:eastAsia="Segoe UI" w:hAnsi="Segoe UI"/>
          <w:b/>
          <w:bCs/>
          <w:color w:val="2563EB"/>
          <w:sz w:val="24"/>
          <w:szCs w:val="24"/>
        </w:rPr>
        <w:t xml:space="preserve">Scenario B: Working on a Ticket &amp; Collaborating</w:t>
      </w:r>
    </w:p>
    <w:p>
      <w:pPr>
        <w:pStyle w:val="ListParagraph"/>
        <w:numPr>
          <w:ilvl w:val="0"/>
          <w:numId w:val="{numbered-list-0}"/>
        </w:numPr>
        <w:spacing w:after="60" w:before="60"/>
      </w:pPr>
      <w:r>
        <w:rPr>
          <w:rFonts w:ascii="Segoe UI" w:cs="Segoe UI" w:eastAsia="Segoe UI" w:hAnsi="Segoe UI"/>
          <w:color w:val="1E293B"/>
          <w:sz w:val="22"/>
          <w:szCs w:val="22"/>
        </w:rPr>
        <w:t xml:space="preserve">Click any ticket card on the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or row in the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The </w:t>
      </w:r>
      <w:r>
        <w:rPr>
          <w:rFonts w:ascii="Segoe UI" w:cs="Segoe UI" w:eastAsia="Segoe UI" w:hAnsi="Segoe UI"/>
          <w:b/>
          <w:bCs/>
          <w:color w:val="1E293B"/>
          <w:sz w:val="22"/>
          <w:szCs w:val="22"/>
        </w:rPr>
        <w:t xml:space="preserve">Ticket Detail Drawer</w:t>
      </w:r>
      <w:r>
        <w:rPr>
          <w:rFonts w:ascii="Segoe UI" w:cs="Segoe UI" w:eastAsia="Segoe UI" w:hAnsi="Segoe UI"/>
          <w:color w:val="1E293B"/>
          <w:sz w:val="22"/>
          <w:szCs w:val="22"/>
        </w:rPr>
        <w:t xml:space="preserve"> opens:</w:t>
      </w:r>
    </w:p>
    <w:p>
      <w:pPr>
        <w:pStyle w:val="ListParagraph"/>
        <w:numPr>
          <w:ilvl w:val="0"/>
          <w:numId w:val="1"/>
        </w:numPr>
        <w:spacing w:after="60" w:before="60"/>
      </w:pPr>
      <w:r>
        <w:rPr>
          <w:rFonts w:ascii="Segoe UI" w:cs="Segoe UI" w:eastAsia="Segoe UI" w:hAnsi="Segoe UI"/>
          <w:color w:val="1E293B"/>
          <w:sz w:val="22"/>
          <w:szCs w:val="22"/>
        </w:rPr>
        <w:t xml:space="preserve">Review the </w:t>
      </w:r>
      <w:r>
        <w:rPr>
          <w:rFonts w:ascii="Segoe UI" w:cs="Segoe UI" w:eastAsia="Segoe UI" w:hAnsi="Segoe UI"/>
          <w:b/>
          <w:bCs/>
          <w:color w:val="1E293B"/>
          <w:sz w:val="22"/>
          <w:szCs w:val="22"/>
        </w:rPr>
        <w:t xml:space="preserve">AI Diagnostic Summary</w:t>
      </w:r>
      <w:r>
        <w:rPr>
          <w:rFonts w:ascii="Segoe UI" w:cs="Segoe UI" w:eastAsia="Segoe UI" w:hAnsi="Segoe UI"/>
          <w:color w:val="1E293B"/>
          <w:sz w:val="22"/>
          <w:szCs w:val="22"/>
        </w:rPr>
        <w:t xml:space="preserve">, </w:t>
      </w: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and </w:t>
      </w:r>
      <w:r>
        <w:rPr>
          <w:rFonts w:ascii="Segoe UI" w:cs="Segoe UI" w:eastAsia="Segoe UI" w:hAnsi="Segoe UI"/>
          <w:b/>
          <w:bCs/>
          <w:color w:val="1E293B"/>
          <w:sz w:val="22"/>
          <w:szCs w:val="22"/>
        </w:rPr>
        <w:t xml:space="preserve">Suggested Action Plan</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Change the ticket status from </w:t>
      </w:r>
      <w:r>
        <w:rPr>
          <w:rFonts w:ascii="Consolas" w:cs="Consolas" w:eastAsia="Consolas" w:hAnsi="Consolas"/>
          <w:color w:val="9333EA"/>
          <w:sz w:val="20"/>
          <w:szCs w:val="20"/>
          <w:shd w:fill="F1F5F9" w:val="clear"/>
        </w:rPr>
        <w:t xml:space="preserve">OPEN</w:t>
      </w:r>
      <w:r>
        <w:rPr>
          <w:rFonts w:ascii="Segoe UI" w:cs="Segoe UI" w:eastAsia="Segoe UI" w:hAnsi="Segoe UI"/>
          <w:color w:val="1E293B"/>
          <w:sz w:val="22"/>
          <w:szCs w:val="22"/>
        </w:rPr>
        <w:t xml:space="preserve"> to </w:t>
      </w:r>
      <w:r>
        <w:rPr>
          <w:rFonts w:ascii="Consolas" w:cs="Consolas" w:eastAsia="Consolas" w:hAnsi="Consolas"/>
          <w:color w:val="9333EA"/>
          <w:sz w:val="20"/>
          <w:szCs w:val="20"/>
          <w:shd w:fill="F1F5F9" w:val="clear"/>
        </w:rPr>
        <w:t xml:space="preserve">IN_PROGRESS</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RESOLVED</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Reassign the specialist lead if necessary.</w:t>
      </w:r>
    </w:p>
    <w:p>
      <w:pPr>
        <w:pStyle w:val="ListParagraph"/>
        <w:numPr>
          <w:ilvl w:val="0"/>
          <w:numId w:val="1"/>
        </w:numPr>
        <w:spacing w:after="60" w:before="60"/>
      </w:pPr>
      <w:r>
        <w:rPr>
          <w:rFonts w:ascii="Segoe UI" w:cs="Segoe UI" w:eastAsia="Segoe UI" w:hAnsi="Segoe UI"/>
          <w:color w:val="1E293B"/>
          <w:sz w:val="22"/>
          <w:szCs w:val="22"/>
        </w:rPr>
        <w:t xml:space="preserve">In the </w:t>
      </w:r>
      <w:r>
        <w:rPr>
          <w:rFonts w:ascii="Segoe UI" w:cs="Segoe UI" w:eastAsia="Segoe UI" w:hAnsi="Segoe UI"/>
          <w:b/>
          <w:bCs/>
          <w:color w:val="1E293B"/>
          <w:sz w:val="22"/>
          <w:szCs w:val="22"/>
        </w:rPr>
        <w:t xml:space="preserve">Collaboration &amp; Updates</w:t>
      </w:r>
      <w:r>
        <w:rPr>
          <w:rFonts w:ascii="Segoe UI" w:cs="Segoe UI" w:eastAsia="Segoe UI" w:hAnsi="Segoe UI"/>
          <w:color w:val="1E293B"/>
          <w:sz w:val="22"/>
          <w:szCs w:val="22"/>
        </w:rPr>
        <w:t xml:space="preserve"> thread, post engineering remediation notes or view AI Advisory alerts.</w:t>
      </w:r>
    </w:p>
    <w:p>
      <w:pPr>
        <w:spacing w:after="120"/>
      </w:pPr>
    </w:p>
    <w:p>
      <w:pPr>
        <w:pStyle w:val="Heading3"/>
        <w:spacing w:after="100" w:before="240"/>
      </w:pPr>
      <w:r>
        <w:rPr>
          <w:rFonts w:ascii="Segoe UI" w:cs="Segoe UI" w:eastAsia="Segoe UI" w:hAnsi="Segoe UI"/>
          <w:b/>
          <w:bCs/>
          <w:color w:val="2563EB"/>
          <w:sz w:val="24"/>
          <w:szCs w:val="24"/>
        </w:rPr>
        <w:t xml:space="preserve">Scenario C: Registering a New Microservice (SuperAdmin)</w:t>
      </w:r>
    </w:p>
    <w:p>
      <w:pPr>
        <w:pStyle w:val="ListParagraph"/>
        <w:numPr>
          <w:ilvl w:val="0"/>
          <w:numId w:val="{numbered-list-0}"/>
        </w:numPr>
        <w:spacing w:after="60" w:before="60"/>
      </w:pPr>
      <w:r>
        <w:rPr>
          <w:rFonts w:ascii="Segoe UI" w:cs="Segoe UI" w:eastAsia="Segoe UI" w:hAnsi="Segoe UI"/>
          <w:color w:val="1E293B"/>
          <w:sz w:val="22"/>
          <w:szCs w:val="22"/>
        </w:rPr>
        <w:t xml:space="preserve">Switch the active user in the header to </w:t>
      </w: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Navigate to the </w:t>
      </w:r>
      <w:r>
        <w:rPr>
          <w:rFonts w:ascii="Segoe UI" w:cs="Segoe UI" w:eastAsia="Segoe UI" w:hAnsi="Segoe UI"/>
          <w:b/>
          <w:bCs/>
          <w:color w:val="1E293B"/>
          <w:sz w:val="22"/>
          <w:szCs w:val="22"/>
        </w:rPr>
        <w:t xml:space="preserve">Service Catalog</w:t>
      </w:r>
      <w:r>
        <w:rPr>
          <w:rFonts w:ascii="Segoe UI" w:cs="Segoe UI" w:eastAsia="Segoe UI" w:hAnsi="Segoe UI"/>
          <w:color w:val="1E293B"/>
          <w:sz w:val="22"/>
          <w:szCs w:val="22"/>
        </w:rPr>
        <w:t xml:space="preserve"> tab and click </w:t>
      </w:r>
      <w:r>
        <w:rPr>
          <w:rFonts w:ascii="Segoe UI" w:cs="Segoe UI" w:eastAsia="Segoe UI" w:hAnsi="Segoe UI"/>
          <w:b/>
          <w:bCs/>
          <w:color w:val="1E293B"/>
          <w:sz w:val="22"/>
          <w:szCs w:val="22"/>
        </w:rPr>
        <w:t xml:space="preserve">`+ Register Service / App`</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Enter the service name, code slug, system type (Web App, API Microservice, Cloud Infra, Database), and SLA target.</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`Register Service`</w:t>
      </w:r>
      <w:r>
        <w:rPr>
          <w:rFonts w:ascii="Segoe UI" w:cs="Segoe UI" w:eastAsia="Segoe UI" w:hAnsi="Segoe UI"/>
          <w:color w:val="1E293B"/>
          <w:sz w:val="22"/>
          <w:szCs w:val="22"/>
        </w:rPr>
        <w:t xml:space="preserve">.</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7. Local Development &amp; Operational Commands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Action</w:t>
            </w:r>
          </w:p>
        </w:tc>
        <w:tc>
          <w:tcPr>
            <w:tcBorders>
              <w:top w:val="single" w:color="CBD5E1" w:sz="4"/>
              <w:left w:val="single" w:color="CBD5E1" w:sz="4"/>
              <w:bottom w:val="single" w:color="CBD5E1" w:sz="4"/>
              <w:right w:val="single" w:color="CBD5E1" w:sz="4"/>
            </w:tcBorders>
            <w:shd w:fill="EEF2FF" w:val="clear"/>
          </w:tcPr>
          <w:p>
            <w:pPr>
              <w:spacing w:after="80" w:before="80"/>
            </w:pPr>
            <w:r>
              <w:rPr>
                <w:rFonts w:ascii="Segoe UI" w:cs="Segoe UI" w:eastAsia="Segoe UI" w:hAnsi="Segoe UI"/>
                <w:color w:val="1E293B"/>
                <w:sz w:val="22"/>
                <w:szCs w:val="22"/>
              </w:rPr>
              <w:t xml:space="preserve">Command</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Install all dependencies</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install</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Generate Prisma Client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prisma:generate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Push Schema to Neon DB</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exec prisma db push</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Seed Software Database</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--filter @workmate/api db:seed</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API Server (Dev)</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dev:api</w:t>
            </w:r>
            <w:r>
              <w:rPr>
                <w:rFonts w:ascii="Segoe UI" w:cs="Segoe UI" w:eastAsia="Segoe UI" w:hAnsi="Segoe UI"/>
                <w:color w:val="1E293B"/>
                <w:sz w:val="22"/>
                <w:szCs w:val="22"/>
              </w:rPr>
              <w:t xml:space="preserve"> (or </w:t>
            </w:r>
            <w:r>
              <w:rPr>
                <w:rFonts w:ascii="Consolas" w:cs="Consolas" w:eastAsia="Consolas" w:hAnsi="Consolas"/>
                <w:color w:val="9333EA"/>
                <w:sz w:val="20"/>
                <w:szCs w:val="20"/>
                <w:shd w:fill="F1F5F9" w:val="clear"/>
              </w:rPr>
              <w:t xml:space="preserve">node apps/api/dist/server.js</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Web Dashboard (Dev)</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dev:web</w:t>
            </w:r>
            <w:r>
              <w:rPr>
                <w:rFonts w:ascii="Segoe UI" w:cs="Segoe UI" w:eastAsia="Segoe UI" w:hAnsi="Segoe UI"/>
                <w:color w:val="1E293B"/>
                <w:sz w:val="22"/>
                <w:szCs w:val="22"/>
              </w:rPr>
              <w:t xml:space="preserve"> (runs on </w:t>
            </w:r>
            <w:r>
              <w:rPr>
                <w:rFonts w:ascii="Consolas" w:cs="Consolas" w:eastAsia="Consolas" w:hAnsi="Consolas"/>
                <w:color w:val="9333EA"/>
                <w:sz w:val="20"/>
                <w:szCs w:val="20"/>
                <w:shd w:fill="F1F5F9" w:val="clear"/>
              </w:rPr>
              <w:t xml:space="preserve">http://localhost:3000</w:t>
            </w:r>
            <w:r>
              <w:rPr>
                <w:rFonts w:ascii="Segoe UI" w:cs="Segoe UI" w:eastAsia="Segoe UI" w:hAnsi="Segoe UI"/>
                <w:color w:val="1E293B"/>
                <w:sz w:val="22"/>
                <w:szCs w:val="22"/>
              </w:rPr>
              <w:t xml:space="preserve">)</w:t>
            </w:r>
          </w:p>
        </w:tc>
      </w:tr>
      <w:tr>
        <w:tc>
          <w:tcPr>
            <w:tcBorders>
              <w:top w:val="single" w:color="CBD5E1" w:sz="4"/>
              <w:left w:val="single" w:color="CBD5E1" w:sz="4"/>
              <w:bottom w:val="single" w:color="CBD5E1" w:sz="4"/>
              <w:right w:val="single" w:color="CBD5E1" w:sz="4"/>
            </w:tcBorders>
          </w:tcPr>
          <w:p>
            <w:pPr>
              <w:spacing w:after="80" w:before="80"/>
            </w:pPr>
            <w:r>
              <w:rPr>
                <w:rFonts w:ascii="Segoe UI" w:cs="Segoe UI" w:eastAsia="Segoe UI" w:hAnsi="Segoe UI"/>
                <w:b/>
                <w:bCs/>
                <w:color w:val="1E293B"/>
                <w:sz w:val="22"/>
                <w:szCs w:val="22"/>
              </w:rPr>
              <w:t xml:space="preserve">Start Mobile Client</w:t>
            </w:r>
          </w:p>
        </w:tc>
        <w:tc>
          <w:tcPr>
            <w:tcBorders>
              <w:top w:val="single" w:color="CBD5E1" w:sz="4"/>
              <w:left w:val="single" w:color="CBD5E1" w:sz="4"/>
              <w:bottom w:val="single" w:color="CBD5E1" w:sz="4"/>
              <w:right w:val="single" w:color="CBD5E1" w:sz="4"/>
            </w:tcBorders>
          </w:tcPr>
          <w:p>
            <w:pPr>
              <w:spacing w:after="80" w:before="80"/>
            </w:pPr>
            <w:r>
              <w:rPr>
                <w:rFonts w:ascii="Consolas" w:cs="Consolas" w:eastAsia="Consolas" w:hAnsi="Consolas"/>
                <w:color w:val="9333EA"/>
                <w:sz w:val="20"/>
                <w:szCs w:val="20"/>
                <w:shd w:fill="F1F5F9" w:val="clear"/>
              </w:rPr>
              <w:t xml:space="preserve">pnpm dev:mobile</w:t>
            </w:r>
            <w:r>
              <w:rPr>
                <w:rFonts w:ascii="Segoe UI" w:cs="Segoe UI" w:eastAsia="Segoe UI" w:hAnsi="Segoe UI"/>
                <w:color w:val="1E293B"/>
                <w:sz w:val="22"/>
                <w:szCs w:val="22"/>
              </w:rPr>
              <w:t xml:space="preserve"> (Expo Metro bundler)</w:t>
            </w:r>
          </w:p>
        </w:tc>
      </w:tr>
    </w:tbl>
    <w:p>
      <w:pPr>
        <w:spacing w:after="200"/>
      </w:pP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User Manual &amp; End-to-End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2026-10-04T08:50:06.663Z</dcterms:created>
  <dcterms:modified xsi:type="dcterms:W3CDTF">2026-10-04T08:50:06.663Z</dcterms:modified>
</cp:coreProperties>
</file>

<file path=docProps/custom.xml><?xml version="1.0" encoding="utf-8"?>
<Properties xmlns="http://schemas.openxmlformats.org/officeDocument/2006/custom-properties" xmlns:vt="http://schemas.openxmlformats.org/officeDocument/2006/docPropsVTypes"/>
</file>