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rFonts w:ascii="Times New Roman"/>
          <w:sz w:val="20"/>
        </w:rPr>
        <w:drawing>
          <wp:inline distT="0" distB="0" distL="0" distR="0">
            <wp:extent cx="2420949" cy="2085975"/>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420949" cy="2085975"/>
                    </a:xfrm>
                    <a:prstGeom prst="rect">
                      <a:avLst/>
                    </a:prstGeom>
                  </pic:spPr>
                </pic:pic>
              </a:graphicData>
            </a:graphic>
          </wp:inline>
        </w:drawing>
      </w:r>
      <w:r>
        <w:rPr>
          <w:rFonts w:ascii="Times New Roman"/>
          <w:sz w:val="20"/>
        </w:rPr>
      </w:r>
    </w:p>
    <w:p>
      <w:pPr>
        <w:pStyle w:val="BodyText"/>
        <w:spacing w:before="9"/>
        <w:ind w:left="0"/>
        <w:rPr>
          <w:rFonts w:ascii="Times New Roman"/>
          <w:sz w:val="23"/>
        </w:rPr>
      </w:pPr>
    </w:p>
    <w:p>
      <w:pPr>
        <w:pStyle w:val="Heading1"/>
        <w:spacing w:line="670" w:lineRule="exact"/>
      </w:pPr>
      <w:r>
        <w:rPr/>
        <w:t>PROJECT SYNOPSIS:</w:t>
      </w:r>
    </w:p>
    <w:p>
      <w:pPr>
        <w:spacing w:before="0"/>
        <w:ind w:left="220" w:right="1636" w:firstLine="0"/>
        <w:jc w:val="left"/>
        <w:rPr>
          <w:b/>
          <w:sz w:val="56"/>
        </w:rPr>
      </w:pPr>
      <w:r>
        <w:rPr>
          <w:b/>
          <w:sz w:val="56"/>
        </w:rPr>
        <w:t>STAMP COLLECTION WEBSITE GROUP MEMBERS</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40"/>
        <w:gridCol w:w="2841"/>
        <w:gridCol w:w="2841"/>
      </w:tblGrid>
      <w:tr>
        <w:trPr>
          <w:trHeight w:val="878" w:hRule="atLeast"/>
        </w:trPr>
        <w:tc>
          <w:tcPr>
            <w:tcW w:w="2840" w:type="dxa"/>
          </w:tcPr>
          <w:p>
            <w:pPr>
              <w:pStyle w:val="TableParagraph"/>
              <w:spacing w:line="438" w:lineRule="exact"/>
              <w:rPr>
                <w:sz w:val="36"/>
              </w:rPr>
            </w:pPr>
            <w:r>
              <w:rPr>
                <w:sz w:val="36"/>
              </w:rPr>
              <w:t>Name</w:t>
            </w:r>
          </w:p>
        </w:tc>
        <w:tc>
          <w:tcPr>
            <w:tcW w:w="2841" w:type="dxa"/>
          </w:tcPr>
          <w:p>
            <w:pPr>
              <w:pStyle w:val="TableParagraph"/>
              <w:spacing w:line="438" w:lineRule="exact"/>
              <w:ind w:left="106"/>
              <w:rPr>
                <w:sz w:val="36"/>
              </w:rPr>
            </w:pPr>
            <w:r>
              <w:rPr>
                <w:sz w:val="36"/>
              </w:rPr>
              <w:t>Registration</w:t>
            </w:r>
          </w:p>
          <w:p>
            <w:pPr>
              <w:pStyle w:val="TableParagraph"/>
              <w:spacing w:line="421" w:lineRule="exact"/>
              <w:ind w:left="106"/>
              <w:rPr>
                <w:sz w:val="36"/>
              </w:rPr>
            </w:pPr>
            <w:r>
              <w:rPr>
                <w:sz w:val="36"/>
              </w:rPr>
              <w:t>number</w:t>
            </w:r>
          </w:p>
        </w:tc>
        <w:tc>
          <w:tcPr>
            <w:tcW w:w="2841" w:type="dxa"/>
          </w:tcPr>
          <w:p>
            <w:pPr>
              <w:pStyle w:val="TableParagraph"/>
              <w:spacing w:line="438" w:lineRule="exact"/>
              <w:rPr>
                <w:sz w:val="36"/>
              </w:rPr>
            </w:pPr>
            <w:r>
              <w:rPr>
                <w:sz w:val="36"/>
              </w:rPr>
              <w:t>Roll number</w:t>
            </w:r>
          </w:p>
        </w:tc>
      </w:tr>
      <w:tr>
        <w:trPr>
          <w:trHeight w:val="438" w:hRule="atLeast"/>
        </w:trPr>
        <w:tc>
          <w:tcPr>
            <w:tcW w:w="2840" w:type="dxa"/>
          </w:tcPr>
          <w:p>
            <w:pPr>
              <w:pStyle w:val="TableParagraph"/>
              <w:spacing w:line="390" w:lineRule="exact"/>
              <w:rPr>
                <w:sz w:val="32"/>
              </w:rPr>
            </w:pPr>
            <w:r>
              <w:rPr>
                <w:sz w:val="32"/>
              </w:rPr>
              <w:t>K.Ram Jeevan</w:t>
            </w:r>
          </w:p>
        </w:tc>
        <w:tc>
          <w:tcPr>
            <w:tcW w:w="2841" w:type="dxa"/>
          </w:tcPr>
          <w:p>
            <w:pPr>
              <w:pStyle w:val="TableParagraph"/>
              <w:spacing w:line="390" w:lineRule="exact"/>
              <w:ind w:left="106"/>
              <w:rPr>
                <w:sz w:val="32"/>
              </w:rPr>
            </w:pPr>
            <w:r>
              <w:rPr>
                <w:sz w:val="32"/>
              </w:rPr>
              <w:t>11908530</w:t>
            </w:r>
          </w:p>
        </w:tc>
        <w:tc>
          <w:tcPr>
            <w:tcW w:w="2841" w:type="dxa"/>
          </w:tcPr>
          <w:p>
            <w:pPr>
              <w:pStyle w:val="TableParagraph"/>
              <w:spacing w:line="419" w:lineRule="exact"/>
              <w:rPr>
                <w:sz w:val="36"/>
              </w:rPr>
            </w:pPr>
            <w:r>
              <w:rPr>
                <w:sz w:val="36"/>
              </w:rPr>
              <w:t>34</w:t>
            </w:r>
          </w:p>
        </w:tc>
      </w:tr>
      <w:tr>
        <w:trPr>
          <w:trHeight w:val="391" w:hRule="atLeast"/>
        </w:trPr>
        <w:tc>
          <w:tcPr>
            <w:tcW w:w="2840" w:type="dxa"/>
          </w:tcPr>
          <w:p>
            <w:pPr>
              <w:pStyle w:val="TableParagraph"/>
              <w:spacing w:before="1"/>
              <w:rPr>
                <w:sz w:val="32"/>
              </w:rPr>
            </w:pPr>
            <w:r>
              <w:rPr>
                <w:sz w:val="32"/>
              </w:rPr>
              <w:t>Ankit Raj</w:t>
            </w:r>
          </w:p>
        </w:tc>
        <w:tc>
          <w:tcPr>
            <w:tcW w:w="2841" w:type="dxa"/>
          </w:tcPr>
          <w:p>
            <w:pPr>
              <w:pStyle w:val="TableParagraph"/>
              <w:spacing w:before="1"/>
              <w:ind w:left="106"/>
              <w:rPr>
                <w:sz w:val="32"/>
              </w:rPr>
            </w:pPr>
            <w:r>
              <w:rPr>
                <w:sz w:val="32"/>
              </w:rPr>
              <w:t>11908521</w:t>
            </w:r>
          </w:p>
        </w:tc>
        <w:tc>
          <w:tcPr>
            <w:tcW w:w="2841" w:type="dxa"/>
          </w:tcPr>
          <w:p>
            <w:pPr>
              <w:pStyle w:val="TableParagraph"/>
              <w:spacing w:before="1"/>
              <w:rPr>
                <w:sz w:val="32"/>
              </w:rPr>
            </w:pPr>
            <w:r>
              <w:rPr>
                <w:sz w:val="32"/>
              </w:rPr>
              <w:t>33</w:t>
            </w:r>
          </w:p>
        </w:tc>
      </w:tr>
      <w:tr>
        <w:trPr>
          <w:trHeight w:val="391" w:hRule="atLeast"/>
        </w:trPr>
        <w:tc>
          <w:tcPr>
            <w:tcW w:w="2840" w:type="dxa"/>
          </w:tcPr>
          <w:p>
            <w:pPr>
              <w:pStyle w:val="TableParagraph"/>
              <w:spacing w:line="371" w:lineRule="exact"/>
              <w:rPr>
                <w:sz w:val="32"/>
              </w:rPr>
            </w:pPr>
            <w:r>
              <w:rPr>
                <w:sz w:val="32"/>
              </w:rPr>
              <w:t>Siddahant Sharma</w:t>
            </w:r>
          </w:p>
        </w:tc>
        <w:tc>
          <w:tcPr>
            <w:tcW w:w="2841" w:type="dxa"/>
          </w:tcPr>
          <w:p>
            <w:pPr>
              <w:pStyle w:val="TableParagraph"/>
              <w:spacing w:line="371" w:lineRule="exact"/>
              <w:ind w:left="106"/>
              <w:rPr>
                <w:sz w:val="32"/>
              </w:rPr>
            </w:pPr>
            <w:r>
              <w:rPr>
                <w:sz w:val="32"/>
              </w:rPr>
              <w:t>11908587</w:t>
            </w:r>
          </w:p>
        </w:tc>
        <w:tc>
          <w:tcPr>
            <w:tcW w:w="2841" w:type="dxa"/>
          </w:tcPr>
          <w:p>
            <w:pPr>
              <w:pStyle w:val="TableParagraph"/>
              <w:spacing w:line="371" w:lineRule="exact"/>
              <w:rPr>
                <w:sz w:val="32"/>
              </w:rPr>
            </w:pPr>
            <w:r>
              <w:rPr>
                <w:sz w:val="32"/>
              </w:rPr>
              <w:t>35</w:t>
            </w:r>
          </w:p>
        </w:tc>
      </w:tr>
    </w:tbl>
    <w:p>
      <w:pPr>
        <w:pStyle w:val="BodyText"/>
        <w:ind w:left="0"/>
        <w:rPr>
          <w:b/>
          <w:sz w:val="56"/>
        </w:rPr>
      </w:pPr>
    </w:p>
    <w:p>
      <w:pPr>
        <w:pStyle w:val="Heading2"/>
      </w:pPr>
      <w:r>
        <w:rPr/>
        <w:t>SUBJECT CODE: CSE 326</w:t>
      </w:r>
    </w:p>
    <w:p>
      <w:pPr>
        <w:pStyle w:val="BodyText"/>
        <w:spacing w:before="10"/>
        <w:ind w:left="0"/>
        <w:rPr>
          <w:b/>
          <w:sz w:val="43"/>
        </w:rPr>
      </w:pPr>
    </w:p>
    <w:p>
      <w:pPr>
        <w:spacing w:before="1"/>
        <w:ind w:left="220" w:right="0" w:firstLine="0"/>
        <w:jc w:val="left"/>
        <w:rPr>
          <w:b/>
          <w:sz w:val="44"/>
        </w:rPr>
      </w:pPr>
      <w:r>
        <w:rPr>
          <w:b/>
          <w:sz w:val="44"/>
        </w:rPr>
        <w:t>COURSE TITLE: INTERNET PROGRAMMIN</w:t>
      </w:r>
    </w:p>
    <w:p>
      <w:pPr>
        <w:spacing w:line="480" w:lineRule="auto" w:before="0"/>
        <w:ind w:left="220" w:right="2078" w:firstLine="3520"/>
        <w:jc w:val="left"/>
        <w:rPr>
          <w:b/>
          <w:sz w:val="44"/>
        </w:rPr>
      </w:pPr>
      <w:r>
        <w:rPr>
          <w:b/>
          <w:sz w:val="44"/>
        </w:rPr>
        <w:t>LABORATORY. SUBMITTED TO: Ms.MANU BALI. DATE OF SUBMISSION: 06-03-2020.</w:t>
      </w:r>
    </w:p>
    <w:p>
      <w:pPr>
        <w:spacing w:after="0" w:line="480" w:lineRule="auto"/>
        <w:jc w:val="left"/>
        <w:rPr>
          <w:sz w:val="44"/>
        </w:rPr>
        <w:sectPr>
          <w:type w:val="continuous"/>
          <w:pgSz w:w="11910" w:h="16840"/>
          <w:pgMar w:top="1420" w:bottom="280" w:left="1580" w:right="1580"/>
        </w:sectPr>
      </w:pPr>
    </w:p>
    <w:p>
      <w:pPr>
        <w:spacing w:line="537" w:lineRule="exact" w:before="86"/>
        <w:ind w:left="220" w:right="0" w:firstLine="0"/>
        <w:jc w:val="left"/>
        <w:rPr>
          <w:b/>
          <w:sz w:val="44"/>
        </w:rPr>
      </w:pPr>
      <w:r>
        <w:rPr>
          <w:b/>
          <w:sz w:val="44"/>
        </w:rPr>
        <w:t>OBJECTIVE:</w:t>
      </w:r>
    </w:p>
    <w:p>
      <w:pPr>
        <w:pStyle w:val="BodyText"/>
        <w:ind w:right="358"/>
        <w:jc w:val="both"/>
      </w:pPr>
      <w:r>
        <w:rPr/>
        <w:t>The main objective of this “STAMP COLLECTING WEBSITE” is to provide general information for visitors that may be interested in collecting stamps and to provide the specialized information needs of more advanced stamp collectors and philatelists.</w:t>
      </w:r>
    </w:p>
    <w:p>
      <w:pPr>
        <w:pStyle w:val="BodyText"/>
        <w:ind w:right="433" w:firstLine="2080"/>
      </w:pPr>
      <w:r>
        <w:rPr/>
        <w:t>Stamp collecting is the </w:t>
      </w:r>
      <w:hyperlink r:id="rId6">
        <w:r>
          <w:rPr/>
          <w:t>collecting </w:t>
        </w:r>
      </w:hyperlink>
      <w:r>
        <w:rPr/>
        <w:t>of </w:t>
      </w:r>
      <w:hyperlink r:id="rId7">
        <w:r>
          <w:rPr/>
          <w:t>postage</w:t>
        </w:r>
      </w:hyperlink>
      <w:r>
        <w:rPr/>
        <w:t> stamps and related objects. It is related to </w:t>
      </w:r>
      <w:hyperlink r:id="rId8">
        <w:r>
          <w:rPr/>
          <w:t>philately</w:t>
        </w:r>
      </w:hyperlink>
      <w:r>
        <w:rPr/>
        <w:t>, which is the study of stamps. It has been one of the world's most popular </w:t>
      </w:r>
      <w:hyperlink r:id="rId9">
        <w:r>
          <w:rPr/>
          <w:t>hobbies </w:t>
        </w:r>
      </w:hyperlink>
      <w:r>
        <w:rPr/>
        <w:t>since the late nineteenth century with the rapid growth of the </w:t>
      </w:r>
      <w:hyperlink r:id="rId10">
        <w:r>
          <w:rPr/>
          <w:t>postal service </w:t>
        </w:r>
      </w:hyperlink>
      <w:r>
        <w:rPr/>
        <w:t>as a never-ending stream of new stamps was produced by countries that sought to advertise their distinctiveness through their stamps.</w:t>
      </w:r>
    </w:p>
    <w:p>
      <w:pPr>
        <w:pStyle w:val="BodyText"/>
        <w:ind w:right="247"/>
      </w:pPr>
      <w:r>
        <w:rPr/>
        <w:t>Stamp collecting is generally accepted as one of the areas that make up the wider subject of </w:t>
      </w:r>
      <w:hyperlink r:id="rId8">
        <w:r>
          <w:rPr/>
          <w:t>philately</w:t>
        </w:r>
      </w:hyperlink>
      <w:r>
        <w:rPr/>
        <w:t>, which is the study of stamps. A philatelist may, but does not have to, collect stamps. It is not uncommon for the term philatelist to be used to mean a stamp collector. Many casual stamp collectors accumulate stamps for sheer enjoyment and relaxation without worrying about the tiny details. The creation of a large or comprehensive collection, however, generally requires some philatelic knowledge and will usually contain areas of philatelic studies.</w:t>
      </w:r>
    </w:p>
    <w:p>
      <w:pPr>
        <w:pStyle w:val="BodyText"/>
        <w:ind w:right="297" w:firstLine="2400"/>
      </w:pPr>
      <w:r>
        <w:rPr/>
        <w:t>Postage stamps are often collected for their historical value and geographical aspects and also for the many subjects depicted on them, ranging from ships, horses, and birds to kings, queens and presidents.</w:t>
      </w:r>
    </w:p>
    <w:p>
      <w:pPr>
        <w:pStyle w:val="BodyText"/>
        <w:ind w:right="363"/>
      </w:pPr>
      <w:r>
        <w:rPr/>
        <w:t>Sales of postage stamps are an important source of income for some countries whose stamp issues may exceed their postal needs, but have designs that appeal to many stamp collectors.</w:t>
      </w:r>
    </w:p>
    <w:p>
      <w:pPr>
        <w:spacing w:after="0"/>
        <w:sectPr>
          <w:pgSz w:w="11910" w:h="16840"/>
          <w:pgMar w:top="1580" w:bottom="280" w:left="1580" w:right="1580"/>
        </w:sectPr>
      </w:pPr>
    </w:p>
    <w:p>
      <w:pPr>
        <w:pStyle w:val="BodyText"/>
        <w:spacing w:before="1"/>
        <w:ind w:left="0"/>
        <w:rPr>
          <w:sz w:val="26"/>
        </w:rPr>
      </w:pPr>
    </w:p>
    <w:p>
      <w:pPr>
        <w:pStyle w:val="Heading2"/>
        <w:spacing w:before="10"/>
        <w:ind w:right="427"/>
      </w:pPr>
      <w:r>
        <w:rPr/>
        <w:t>FUNCTIONALITIES PROVIDED BY THE STAMP COLLECTION WEBSITE:</w:t>
      </w:r>
    </w:p>
    <w:p>
      <w:pPr>
        <w:pStyle w:val="Heading3"/>
        <w:numPr>
          <w:ilvl w:val="0"/>
          <w:numId w:val="1"/>
        </w:numPr>
        <w:tabs>
          <w:tab w:pos="640" w:val="left" w:leader="none"/>
        </w:tabs>
        <w:spacing w:line="240" w:lineRule="auto" w:before="1" w:after="0"/>
        <w:ind w:left="640" w:right="470" w:hanging="420"/>
        <w:jc w:val="left"/>
      </w:pPr>
      <w:r>
        <w:rPr/>
        <w:t>This website provides the information about various types of</w:t>
      </w:r>
      <w:r>
        <w:rPr>
          <w:spacing w:val="-3"/>
        </w:rPr>
        <w:t> </w:t>
      </w:r>
      <w:r>
        <w:rPr/>
        <w:t>stamps</w:t>
      </w:r>
    </w:p>
    <w:p>
      <w:pPr>
        <w:pStyle w:val="ListParagraph"/>
        <w:numPr>
          <w:ilvl w:val="0"/>
          <w:numId w:val="1"/>
        </w:numPr>
        <w:tabs>
          <w:tab w:pos="640" w:val="left" w:leader="none"/>
        </w:tabs>
        <w:spacing w:line="237" w:lineRule="auto" w:before="5" w:after="0"/>
        <w:ind w:left="640" w:right="1255" w:hanging="420"/>
        <w:jc w:val="left"/>
        <w:rPr>
          <w:sz w:val="36"/>
        </w:rPr>
      </w:pPr>
      <w:r>
        <w:rPr>
          <w:sz w:val="36"/>
        </w:rPr>
        <w:t>It is very good platform for the people who are interested in collection of</w:t>
      </w:r>
      <w:r>
        <w:rPr>
          <w:spacing w:val="-5"/>
          <w:sz w:val="36"/>
        </w:rPr>
        <w:t> </w:t>
      </w:r>
      <w:r>
        <w:rPr>
          <w:sz w:val="36"/>
        </w:rPr>
        <w:t>stamps</w:t>
      </w:r>
    </w:p>
    <w:p>
      <w:pPr>
        <w:pStyle w:val="ListParagraph"/>
        <w:numPr>
          <w:ilvl w:val="0"/>
          <w:numId w:val="1"/>
        </w:numPr>
        <w:tabs>
          <w:tab w:pos="640" w:val="left" w:leader="none"/>
        </w:tabs>
        <w:spacing w:line="237" w:lineRule="auto" w:before="8" w:after="0"/>
        <w:ind w:left="640" w:right="1354" w:hanging="420"/>
        <w:jc w:val="left"/>
        <w:rPr>
          <w:sz w:val="36"/>
        </w:rPr>
      </w:pPr>
      <w:r>
        <w:rPr>
          <w:sz w:val="36"/>
        </w:rPr>
        <w:t>In this website you get the stamps of different countries.</w:t>
      </w:r>
    </w:p>
    <w:p>
      <w:pPr>
        <w:pStyle w:val="ListParagraph"/>
        <w:numPr>
          <w:ilvl w:val="0"/>
          <w:numId w:val="1"/>
        </w:numPr>
        <w:tabs>
          <w:tab w:pos="640" w:val="left" w:leader="none"/>
        </w:tabs>
        <w:spacing w:line="240" w:lineRule="auto" w:before="5" w:after="0"/>
        <w:ind w:left="640" w:right="979" w:hanging="420"/>
        <w:jc w:val="left"/>
        <w:rPr>
          <w:sz w:val="36"/>
        </w:rPr>
      </w:pPr>
      <w:r>
        <w:rPr>
          <w:sz w:val="36"/>
        </w:rPr>
        <w:t>In this website you can also get various historical stamps and their</w:t>
      </w:r>
      <w:r>
        <w:rPr>
          <w:spacing w:val="-5"/>
          <w:sz w:val="36"/>
        </w:rPr>
        <w:t> </w:t>
      </w:r>
      <w:r>
        <w:rPr>
          <w:sz w:val="36"/>
        </w:rPr>
        <w:t>significance.</w:t>
      </w:r>
    </w:p>
    <w:p>
      <w:pPr>
        <w:pStyle w:val="ListParagraph"/>
        <w:numPr>
          <w:ilvl w:val="0"/>
          <w:numId w:val="1"/>
        </w:numPr>
        <w:tabs>
          <w:tab w:pos="640" w:val="left" w:leader="none"/>
        </w:tabs>
        <w:spacing w:line="240" w:lineRule="auto" w:before="0" w:after="0"/>
        <w:ind w:left="640" w:right="803" w:hanging="420"/>
        <w:jc w:val="left"/>
        <w:rPr>
          <w:sz w:val="36"/>
        </w:rPr>
      </w:pPr>
      <w:r>
        <w:rPr>
          <w:sz w:val="36"/>
        </w:rPr>
        <w:t>Any one can come and search for the stamps they want.</w:t>
      </w:r>
    </w:p>
    <w:p>
      <w:pPr>
        <w:pStyle w:val="ListParagraph"/>
        <w:numPr>
          <w:ilvl w:val="0"/>
          <w:numId w:val="1"/>
        </w:numPr>
        <w:tabs>
          <w:tab w:pos="640" w:val="left" w:leader="none"/>
        </w:tabs>
        <w:spacing w:line="237" w:lineRule="auto" w:before="5" w:after="0"/>
        <w:ind w:left="640" w:right="326" w:hanging="420"/>
        <w:jc w:val="left"/>
        <w:rPr>
          <w:sz w:val="36"/>
        </w:rPr>
      </w:pPr>
      <w:r>
        <w:rPr>
          <w:sz w:val="36"/>
        </w:rPr>
        <w:t>This provides flexibility for the user to get the stamps required by</w:t>
      </w:r>
      <w:r>
        <w:rPr>
          <w:spacing w:val="-3"/>
          <w:sz w:val="36"/>
        </w:rPr>
        <w:t> </w:t>
      </w:r>
      <w:r>
        <w:rPr>
          <w:sz w:val="36"/>
        </w:rPr>
        <w:t>them.</w:t>
      </w:r>
    </w:p>
    <w:p>
      <w:pPr>
        <w:spacing w:line="240" w:lineRule="auto" w:before="2"/>
        <w:ind w:left="220" w:right="219" w:firstLine="1800"/>
        <w:jc w:val="left"/>
        <w:rPr>
          <w:sz w:val="36"/>
        </w:rPr>
      </w:pPr>
      <w:r>
        <w:rPr>
          <w:sz w:val="36"/>
        </w:rPr>
        <w:t>All stamp collectors agree that what motivates them to collect stamps is the pure simple joy they feel when collecting. The process of searching, locating and buying common stamps, new stamps, old stamps, rare stamps, or any other types of stamps which are needed in order to complete a specific type of stamp collection gives the stamp collector a sense of pride, success and accomplishment. For some people, just the simple and pure fun of the hunt (similar to treasure hunting), and the moment of actually finding and successfully acquiring a particular stamp is a good enough reason to collect stamps.</w:t>
      </w:r>
    </w:p>
    <w:sectPr>
      <w:pgSz w:w="11910" w:h="16840"/>
      <w:pgMar w:top="1580" w:bottom="280" w:left="158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rlito">
    <w:altName w:val="Carlito"/>
    <w:charset w:val="0"/>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640" w:hanging="420"/>
      </w:pPr>
      <w:rPr>
        <w:rFonts w:hint="default" w:ascii="Wingdings" w:hAnsi="Wingdings" w:eastAsia="Wingdings" w:cs="Wingdings"/>
        <w:w w:val="100"/>
        <w:sz w:val="36"/>
        <w:szCs w:val="36"/>
        <w:lang w:val="en-US" w:eastAsia="en-US" w:bidi="ar-SA"/>
      </w:rPr>
    </w:lvl>
    <w:lvl w:ilvl="1">
      <w:start w:val="0"/>
      <w:numFmt w:val="bullet"/>
      <w:lvlText w:val="•"/>
      <w:lvlJc w:val="left"/>
      <w:pPr>
        <w:ind w:left="1450" w:hanging="420"/>
      </w:pPr>
      <w:rPr>
        <w:rFonts w:hint="default"/>
        <w:lang w:val="en-US" w:eastAsia="en-US" w:bidi="ar-SA"/>
      </w:rPr>
    </w:lvl>
    <w:lvl w:ilvl="2">
      <w:start w:val="0"/>
      <w:numFmt w:val="bullet"/>
      <w:lvlText w:val="•"/>
      <w:lvlJc w:val="left"/>
      <w:pPr>
        <w:ind w:left="2261" w:hanging="420"/>
      </w:pPr>
      <w:rPr>
        <w:rFonts w:hint="default"/>
        <w:lang w:val="en-US" w:eastAsia="en-US" w:bidi="ar-SA"/>
      </w:rPr>
    </w:lvl>
    <w:lvl w:ilvl="3">
      <w:start w:val="0"/>
      <w:numFmt w:val="bullet"/>
      <w:lvlText w:val="•"/>
      <w:lvlJc w:val="left"/>
      <w:pPr>
        <w:ind w:left="3071" w:hanging="420"/>
      </w:pPr>
      <w:rPr>
        <w:rFonts w:hint="default"/>
        <w:lang w:val="en-US" w:eastAsia="en-US" w:bidi="ar-SA"/>
      </w:rPr>
    </w:lvl>
    <w:lvl w:ilvl="4">
      <w:start w:val="0"/>
      <w:numFmt w:val="bullet"/>
      <w:lvlText w:val="•"/>
      <w:lvlJc w:val="left"/>
      <w:pPr>
        <w:ind w:left="3882" w:hanging="420"/>
      </w:pPr>
      <w:rPr>
        <w:rFonts w:hint="default"/>
        <w:lang w:val="en-US" w:eastAsia="en-US" w:bidi="ar-SA"/>
      </w:rPr>
    </w:lvl>
    <w:lvl w:ilvl="5">
      <w:start w:val="0"/>
      <w:numFmt w:val="bullet"/>
      <w:lvlText w:val="•"/>
      <w:lvlJc w:val="left"/>
      <w:pPr>
        <w:ind w:left="4693" w:hanging="420"/>
      </w:pPr>
      <w:rPr>
        <w:rFonts w:hint="default"/>
        <w:lang w:val="en-US" w:eastAsia="en-US" w:bidi="ar-SA"/>
      </w:rPr>
    </w:lvl>
    <w:lvl w:ilvl="6">
      <w:start w:val="0"/>
      <w:numFmt w:val="bullet"/>
      <w:lvlText w:val="•"/>
      <w:lvlJc w:val="left"/>
      <w:pPr>
        <w:ind w:left="5503" w:hanging="420"/>
      </w:pPr>
      <w:rPr>
        <w:rFonts w:hint="default"/>
        <w:lang w:val="en-US" w:eastAsia="en-US" w:bidi="ar-SA"/>
      </w:rPr>
    </w:lvl>
    <w:lvl w:ilvl="7">
      <w:start w:val="0"/>
      <w:numFmt w:val="bullet"/>
      <w:lvlText w:val="•"/>
      <w:lvlJc w:val="left"/>
      <w:pPr>
        <w:ind w:left="6314" w:hanging="420"/>
      </w:pPr>
      <w:rPr>
        <w:rFonts w:hint="default"/>
        <w:lang w:val="en-US" w:eastAsia="en-US" w:bidi="ar-SA"/>
      </w:rPr>
    </w:lvl>
    <w:lvl w:ilvl="8">
      <w:start w:val="0"/>
      <w:numFmt w:val="bullet"/>
      <w:lvlText w:val="•"/>
      <w:lvlJc w:val="left"/>
      <w:pPr>
        <w:ind w:left="7124" w:hanging="42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rlito" w:hAnsi="Carlito" w:eastAsia="Carlito" w:cs="Carlito"/>
      <w:lang w:val="en-US" w:eastAsia="en-US" w:bidi="ar-SA"/>
    </w:rPr>
  </w:style>
  <w:style w:styleId="BodyText" w:type="paragraph">
    <w:name w:val="Body Text"/>
    <w:basedOn w:val="Normal"/>
    <w:uiPriority w:val="1"/>
    <w:qFormat/>
    <w:pPr>
      <w:ind w:left="220"/>
    </w:pPr>
    <w:rPr>
      <w:rFonts w:ascii="Carlito" w:hAnsi="Carlito" w:eastAsia="Carlito" w:cs="Carlito"/>
      <w:sz w:val="32"/>
      <w:szCs w:val="32"/>
      <w:lang w:val="en-US" w:eastAsia="en-US" w:bidi="ar-SA"/>
    </w:rPr>
  </w:style>
  <w:style w:styleId="Heading1" w:type="paragraph">
    <w:name w:val="Heading 1"/>
    <w:basedOn w:val="Normal"/>
    <w:uiPriority w:val="1"/>
    <w:qFormat/>
    <w:pPr>
      <w:ind w:left="220"/>
      <w:outlineLvl w:val="1"/>
    </w:pPr>
    <w:rPr>
      <w:rFonts w:ascii="Carlito" w:hAnsi="Carlito" w:eastAsia="Carlito" w:cs="Carlito"/>
      <w:b/>
      <w:bCs/>
      <w:sz w:val="56"/>
      <w:szCs w:val="56"/>
      <w:lang w:val="en-US" w:eastAsia="en-US" w:bidi="ar-SA"/>
    </w:rPr>
  </w:style>
  <w:style w:styleId="Heading2" w:type="paragraph">
    <w:name w:val="Heading 2"/>
    <w:basedOn w:val="Normal"/>
    <w:uiPriority w:val="1"/>
    <w:qFormat/>
    <w:pPr>
      <w:ind w:left="220"/>
      <w:outlineLvl w:val="2"/>
    </w:pPr>
    <w:rPr>
      <w:rFonts w:ascii="Carlito" w:hAnsi="Carlito" w:eastAsia="Carlito" w:cs="Carlito"/>
      <w:b/>
      <w:bCs/>
      <w:sz w:val="44"/>
      <w:szCs w:val="44"/>
      <w:lang w:val="en-US" w:eastAsia="en-US" w:bidi="ar-SA"/>
    </w:rPr>
  </w:style>
  <w:style w:styleId="Heading3" w:type="paragraph">
    <w:name w:val="Heading 3"/>
    <w:basedOn w:val="Normal"/>
    <w:uiPriority w:val="1"/>
    <w:qFormat/>
    <w:pPr>
      <w:spacing w:before="5"/>
      <w:ind w:left="640" w:right="219" w:hanging="420"/>
      <w:outlineLvl w:val="3"/>
    </w:pPr>
    <w:rPr>
      <w:rFonts w:ascii="Carlito" w:hAnsi="Carlito" w:eastAsia="Carlito" w:cs="Carlito"/>
      <w:sz w:val="36"/>
      <w:szCs w:val="36"/>
      <w:lang w:val="en-US" w:eastAsia="en-US" w:bidi="ar-SA"/>
    </w:rPr>
  </w:style>
  <w:style w:styleId="ListParagraph" w:type="paragraph">
    <w:name w:val="List Paragraph"/>
    <w:basedOn w:val="Normal"/>
    <w:uiPriority w:val="1"/>
    <w:qFormat/>
    <w:pPr>
      <w:spacing w:before="5"/>
      <w:ind w:left="640" w:right="326" w:hanging="420"/>
    </w:pPr>
    <w:rPr>
      <w:rFonts w:ascii="Carlito" w:hAnsi="Carlito" w:eastAsia="Carlito" w:cs="Carlito"/>
      <w:lang w:val="en-US" w:eastAsia="en-US" w:bidi="ar-SA"/>
    </w:rPr>
  </w:style>
  <w:style w:styleId="TableParagraph" w:type="paragraph">
    <w:name w:val="Table Paragraph"/>
    <w:basedOn w:val="Normal"/>
    <w:uiPriority w:val="1"/>
    <w:qFormat/>
    <w:pPr>
      <w:spacing w:line="369" w:lineRule="exact"/>
      <w:ind w:left="107"/>
    </w:pPr>
    <w:rPr>
      <w:rFonts w:ascii="Carlito" w:hAnsi="Carlito" w:eastAsia="Carlito" w:cs="Carlito"/>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en.wikipedia.org/wiki/Collecting" TargetMode="External"/><Relationship Id="rId7" Type="http://schemas.openxmlformats.org/officeDocument/2006/relationships/hyperlink" Target="https://en.wikipedia.org/wiki/Postage_stamp" TargetMode="External"/><Relationship Id="rId8" Type="http://schemas.openxmlformats.org/officeDocument/2006/relationships/hyperlink" Target="https://en.wikipedia.org/wiki/Philately" TargetMode="External"/><Relationship Id="rId9" Type="http://schemas.openxmlformats.org/officeDocument/2006/relationships/hyperlink" Target="https://en.wikipedia.org/wiki/Hobbies" TargetMode="External"/><Relationship Id="rId10" Type="http://schemas.openxmlformats.org/officeDocument/2006/relationships/hyperlink" Target="https://en.wikipedia.org/wiki/Mail" TargetMode="Externa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2020-04-12T13:23:47Z</dcterms:created>
  <dcterms:modified xsi:type="dcterms:W3CDTF">2020-04-12T13:23:47Z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2020-03-05T00:00:00Z</vt:filetime>
  </property>
  <property fmtid="{D5CDD505-2E9C-101B-9397-08002B2CF9AE}" pid="3" name="Creator">
    <vt:lpwstr>WPS Office</vt:lpwstr>
  </property>
  <property fmtid="{D5CDD505-2E9C-101B-9397-08002B2CF9AE}" pid="4" name="LastSaved">
    <vt:filetime>2020-04-12T00:00:00Z</vt:filetime>
  </property>
</Properties>
</file>