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Java8 Assignment-1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Q1) Write the following a functional interface and implement it using lambda: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 check whether the first number is greater than second number or not, Parameter (int ,int ) Return type boolean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48025" cy="10953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Increment the number by 1 and return incremented value Parameter (int) Return int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48025" cy="10953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Concatination of 2 string Parameter (String , String ) Return (String)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48025" cy="10953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Convert a string to uppercase and return . Parameter (String) Return (String)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48025" cy="10953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Q2) Using (instance) Method reference create and apply add and subtract method and using (Static) Method reference create and apply multiplication method for the functional interface created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48025" cy="1095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Q3) Implement multiple inheritance with default method inside interface.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48025" cy="10953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Q4) Write a program to implement constructor reference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48025" cy="10953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