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Multi-Threading Assignment-2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WAP to show usage of Callable and demonstrate how it is different from Runnable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8025" cy="733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Improve the code written in Basics of Multi Threading Part 1 exercise question 4 to handle the deadlock using reentrantlock.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248150" cy="1323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Use a singleThreadExecutor, newCachedThreadPool() and newFixedThreadPool() to submit a list of tasks and wait for completion of all tasks.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248150" cy="42195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4) WAP to return a random integer value from a thread execution using Future.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8025" cy="733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5) WAP to showcase the difference between shutdown() and shutdownNow().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248150" cy="20859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