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128C7" w14:textId="7A87B9BC" w:rsidR="00D70FD3" w:rsidRDefault="00D70FD3" w:rsidP="00D70FD3">
      <w:pPr>
        <w:pStyle w:val="Heading1"/>
      </w:pPr>
      <w:r>
        <w:t xml:space="preserve">DEV/SIT </w:t>
      </w:r>
      <w:r>
        <w:t>Landing Zone</w:t>
      </w:r>
      <w:r w:rsidR="00AF1311">
        <w:t xml:space="preserve"> (HLD &amp; LLD)</w:t>
      </w:r>
    </w:p>
    <w:p w14:paraId="29BFA7D0" w14:textId="77777777" w:rsidR="000A7E37" w:rsidRPr="000A7E37" w:rsidRDefault="000A7E37" w:rsidP="000A7E37"/>
    <w:p w14:paraId="4035225E" w14:textId="72322349" w:rsidR="00A274DD" w:rsidRDefault="000A7E37">
      <w:r>
        <w:rPr>
          <w:noProof/>
        </w:rPr>
        <w:drawing>
          <wp:inline distT="0" distB="0" distL="0" distR="0" wp14:anchorId="7B164594" wp14:editId="23EA140F">
            <wp:extent cx="6089085" cy="4491199"/>
            <wp:effectExtent l="0" t="0" r="698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165" cy="45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7BF2" w14:textId="27EDA1C4" w:rsidR="00AF1311" w:rsidRDefault="00AF1311" w:rsidP="00AF1311">
      <w:r>
        <w:t xml:space="preserve">                                                                                          </w:t>
      </w:r>
    </w:p>
    <w:p w14:paraId="03802B94" w14:textId="67148D80" w:rsidR="00AF1311" w:rsidRDefault="00AF1311"/>
    <w:p w14:paraId="1A85654F" w14:textId="0A8C3A34" w:rsidR="00AF1311" w:rsidRDefault="00AF1311"/>
    <w:p w14:paraId="40A1A0B3" w14:textId="139EDBA1" w:rsidR="00AF1311" w:rsidRDefault="00AF1311"/>
    <w:p w14:paraId="505C78D8" w14:textId="0694C9A5" w:rsidR="00AF1311" w:rsidRDefault="00AF1311"/>
    <w:p w14:paraId="150863E2" w14:textId="7DEC9DA1" w:rsidR="00AF1311" w:rsidRDefault="00AF1311"/>
    <w:p w14:paraId="79682318" w14:textId="77777777" w:rsidR="00AF1311" w:rsidRDefault="00AF1311"/>
    <w:p w14:paraId="5D2AE44D" w14:textId="32D7CB6E" w:rsidR="000A7E37" w:rsidRDefault="000A7E37">
      <w:r>
        <w:rPr>
          <w:noProof/>
        </w:rPr>
        <w:lastRenderedPageBreak/>
        <w:drawing>
          <wp:inline distT="0" distB="0" distL="0" distR="0" wp14:anchorId="3C4E696A" wp14:editId="589C59D2">
            <wp:extent cx="5695950" cy="485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788C" w14:textId="62639BBE" w:rsidR="00A274DD" w:rsidRDefault="00A274DD"/>
    <w:p w14:paraId="225AA310" w14:textId="0A2E6AE4" w:rsidR="00AF1311" w:rsidRDefault="00AF1311"/>
    <w:p w14:paraId="31C76AA5" w14:textId="4A531029" w:rsidR="00AF1311" w:rsidRDefault="00AF1311"/>
    <w:p w14:paraId="6F9FD506" w14:textId="61BC491B" w:rsidR="00AF1311" w:rsidRDefault="00AF1311"/>
    <w:p w14:paraId="0F4D6974" w14:textId="27D3360C" w:rsidR="00AF1311" w:rsidRDefault="00AF1311"/>
    <w:p w14:paraId="6CCD38F5" w14:textId="180EFD9A" w:rsidR="00AF1311" w:rsidRDefault="00AF1311"/>
    <w:p w14:paraId="1223B452" w14:textId="7EC96A2E" w:rsidR="00AF1311" w:rsidRDefault="00AF1311"/>
    <w:p w14:paraId="0FFB4FFD" w14:textId="37385854" w:rsidR="00AF1311" w:rsidRDefault="00AF1311"/>
    <w:p w14:paraId="07A169EF" w14:textId="56699A03" w:rsidR="00AF1311" w:rsidRDefault="00AF1311"/>
    <w:p w14:paraId="2C465B07" w14:textId="221EF1A3" w:rsidR="00AF1311" w:rsidRDefault="00AF1311"/>
    <w:p w14:paraId="1828C8BE" w14:textId="77777777" w:rsidR="00AF1311" w:rsidRDefault="00AF1311"/>
    <w:p w14:paraId="7826D8D7" w14:textId="5372B72D" w:rsidR="009C361D" w:rsidRDefault="009C361D" w:rsidP="009C361D">
      <w:pPr>
        <w:pStyle w:val="Heading1"/>
      </w:pPr>
      <w:r>
        <w:lastRenderedPageBreak/>
        <w:t xml:space="preserve">DEV/SIT </w:t>
      </w:r>
      <w:r>
        <w:t>Subscription</w:t>
      </w:r>
    </w:p>
    <w:p w14:paraId="7A37F202" w14:textId="32760A49" w:rsidR="00F12F3B" w:rsidRDefault="00F12F3B" w:rsidP="00F12F3B"/>
    <w:p w14:paraId="75756217" w14:textId="334108D0" w:rsidR="009C361D" w:rsidRDefault="009C361D" w:rsidP="00F12F3B"/>
    <w:p w14:paraId="60FBE229" w14:textId="6610544B" w:rsidR="009C361D" w:rsidRDefault="009C361D" w:rsidP="00F12F3B"/>
    <w:p w14:paraId="1B7EC114" w14:textId="68C1CB18" w:rsidR="000A7E37" w:rsidRDefault="000A7E37" w:rsidP="00F12F3B"/>
    <w:p w14:paraId="6D9945B6" w14:textId="4BF6D495" w:rsidR="000A7E37" w:rsidRDefault="000A7E37" w:rsidP="00F12F3B"/>
    <w:p w14:paraId="57463A49" w14:textId="3C36E5E0" w:rsidR="000A7E37" w:rsidRDefault="000A7E37" w:rsidP="00F12F3B"/>
    <w:p w14:paraId="211D96AC" w14:textId="77777777" w:rsidR="000A7E37" w:rsidRDefault="000A7E37" w:rsidP="00F12F3B"/>
    <w:p w14:paraId="21614DD1" w14:textId="2CF311CF" w:rsidR="000A7E37" w:rsidRDefault="000A7E37" w:rsidP="00F12F3B"/>
    <w:p w14:paraId="03FF0599" w14:textId="77777777" w:rsidR="000A7E37" w:rsidRDefault="000A7E37" w:rsidP="00F12F3B"/>
    <w:p w14:paraId="218EC2C4" w14:textId="7CD2A819" w:rsidR="009C361D" w:rsidRDefault="009C361D" w:rsidP="00F12F3B"/>
    <w:p w14:paraId="4D7EDB79" w14:textId="6651F1D8" w:rsidR="009C361D" w:rsidRDefault="009C361D" w:rsidP="009C361D">
      <w:pPr>
        <w:pStyle w:val="Heading1"/>
      </w:pPr>
      <w:r>
        <w:t xml:space="preserve">DEV/SIT </w:t>
      </w:r>
      <w:r>
        <w:t>Servers Naming Convention</w:t>
      </w:r>
    </w:p>
    <w:p w14:paraId="5718E25A" w14:textId="70B06B70" w:rsidR="009C361D" w:rsidRDefault="009C361D" w:rsidP="00F12F3B"/>
    <w:p w14:paraId="50E8195A" w14:textId="77777777" w:rsidR="009C361D" w:rsidRPr="009C361D" w:rsidRDefault="009C361D" w:rsidP="009C361D">
      <w:pPr>
        <w:spacing w:after="0" w:line="240" w:lineRule="auto"/>
        <w:rPr>
          <w:rFonts w:ascii="Segoe UI" w:eastAsia="Times New Roman" w:hAnsi="Segoe UI" w:cs="Segoe UI"/>
        </w:rPr>
      </w:pPr>
      <w:r w:rsidRPr="009C361D">
        <w:rPr>
          <w:rFonts w:ascii="Segoe UI" w:eastAsia="Times New Roman" w:hAnsi="Segoe UI" w:cs="Segoe UI"/>
          <w:b/>
          <w:bCs/>
        </w:rPr>
        <w:t>SS == DA === </w:t>
      </w:r>
      <w:r w:rsidRPr="009C361D">
        <w:rPr>
          <w:rFonts w:ascii="Segoe UI" w:eastAsia="Times New Roman" w:hAnsi="Segoe UI" w:cs="Segoe UI"/>
        </w:rPr>
        <w:t>Two letter Code where asset is located</w:t>
      </w:r>
    </w:p>
    <w:p w14:paraId="73216B88" w14:textId="77777777" w:rsidR="009C361D" w:rsidRPr="009C361D" w:rsidRDefault="009C361D" w:rsidP="009C361D">
      <w:pPr>
        <w:spacing w:after="0" w:line="240" w:lineRule="auto"/>
        <w:rPr>
          <w:rFonts w:ascii="Segoe UI" w:eastAsia="Times New Roman" w:hAnsi="Segoe UI" w:cs="Segoe UI"/>
        </w:rPr>
      </w:pPr>
      <w:r w:rsidRPr="009C361D">
        <w:rPr>
          <w:rFonts w:ascii="Segoe UI" w:eastAsia="Times New Roman" w:hAnsi="Segoe UI" w:cs="Segoe UI"/>
          <w:b/>
          <w:bCs/>
        </w:rPr>
        <w:t>PPP==T24 ===</w:t>
      </w:r>
      <w:r w:rsidRPr="009C361D">
        <w:rPr>
          <w:rFonts w:ascii="Segoe UI" w:eastAsia="Times New Roman" w:hAnsi="Segoe UI" w:cs="Segoe UI"/>
        </w:rPr>
        <w:t>Project Identification</w:t>
      </w:r>
    </w:p>
    <w:p w14:paraId="64273871" w14:textId="77777777" w:rsidR="009C361D" w:rsidRPr="009C361D" w:rsidRDefault="009C361D" w:rsidP="009C361D">
      <w:pPr>
        <w:spacing w:after="0" w:line="240" w:lineRule="auto"/>
        <w:rPr>
          <w:rFonts w:ascii="Segoe UI" w:eastAsia="Times New Roman" w:hAnsi="Segoe UI" w:cs="Segoe UI"/>
        </w:rPr>
      </w:pPr>
      <w:r w:rsidRPr="009C361D">
        <w:rPr>
          <w:rFonts w:ascii="Segoe UI" w:eastAsia="Times New Roman" w:hAnsi="Segoe UI" w:cs="Segoe UI"/>
          <w:b/>
          <w:bCs/>
        </w:rPr>
        <w:t xml:space="preserve">FF==AP/DB/WE=== </w:t>
      </w:r>
      <w:r w:rsidRPr="009C361D">
        <w:rPr>
          <w:rFonts w:ascii="Segoe UI" w:eastAsia="Times New Roman" w:hAnsi="Segoe UI" w:cs="Segoe UI"/>
        </w:rPr>
        <w:t>Function</w:t>
      </w:r>
    </w:p>
    <w:p w14:paraId="4FAD2097" w14:textId="77777777" w:rsidR="009C361D" w:rsidRPr="009C361D" w:rsidRDefault="009C361D" w:rsidP="009C361D">
      <w:pPr>
        <w:spacing w:after="0" w:line="240" w:lineRule="auto"/>
        <w:rPr>
          <w:rFonts w:ascii="Segoe UI" w:eastAsia="Times New Roman" w:hAnsi="Segoe UI" w:cs="Segoe UI"/>
        </w:rPr>
      </w:pPr>
      <w:r w:rsidRPr="009C361D">
        <w:rPr>
          <w:rFonts w:ascii="Segoe UI" w:eastAsia="Times New Roman" w:hAnsi="Segoe UI" w:cs="Segoe UI"/>
          <w:b/>
          <w:bCs/>
        </w:rPr>
        <w:t>XX==For sub-function==</w:t>
      </w:r>
      <w:r w:rsidRPr="009C361D">
        <w:rPr>
          <w:rFonts w:ascii="Segoe UI" w:eastAsia="Times New Roman" w:hAnsi="Segoe UI" w:cs="Segoe UI"/>
        </w:rPr>
        <w:t>For sub-function</w:t>
      </w:r>
    </w:p>
    <w:p w14:paraId="3FC81D05" w14:textId="77777777" w:rsidR="009C361D" w:rsidRPr="009C361D" w:rsidRDefault="009C361D" w:rsidP="009C361D">
      <w:pPr>
        <w:spacing w:after="0" w:line="240" w:lineRule="auto"/>
        <w:rPr>
          <w:rFonts w:ascii="Segoe UI" w:eastAsia="Times New Roman" w:hAnsi="Segoe UI" w:cs="Segoe UI"/>
        </w:rPr>
      </w:pPr>
      <w:r w:rsidRPr="009C361D">
        <w:rPr>
          <w:rFonts w:ascii="Segoe UI" w:eastAsia="Times New Roman" w:hAnsi="Segoe UI" w:cs="Segoe UI"/>
          <w:b/>
          <w:bCs/>
        </w:rPr>
        <w:t>L===Environment===</w:t>
      </w:r>
      <w:r w:rsidRPr="009C361D">
        <w:rPr>
          <w:rFonts w:ascii="Segoe UI" w:eastAsia="Times New Roman" w:hAnsi="Segoe UI" w:cs="Segoe UI"/>
        </w:rPr>
        <w:t>D,S</w:t>
      </w:r>
    </w:p>
    <w:p w14:paraId="7B0E0C53" w14:textId="77777777" w:rsidR="009C361D" w:rsidRPr="009C361D" w:rsidRDefault="009C361D" w:rsidP="009C361D">
      <w:pPr>
        <w:spacing w:after="0" w:line="240" w:lineRule="auto"/>
        <w:rPr>
          <w:rFonts w:ascii="Segoe UI" w:eastAsia="Times New Roman" w:hAnsi="Segoe UI" w:cs="Segoe UI"/>
        </w:rPr>
      </w:pPr>
      <w:r w:rsidRPr="009C361D">
        <w:rPr>
          <w:rFonts w:ascii="Segoe UI" w:eastAsia="Times New Roman" w:hAnsi="Segoe UI" w:cs="Segoe UI"/>
          <w:b/>
          <w:bCs/>
        </w:rPr>
        <w:t>DD === Descriptor for Operating System=</w:t>
      </w:r>
      <w:r w:rsidRPr="009C361D">
        <w:rPr>
          <w:rFonts w:ascii="Segoe UI" w:eastAsia="Times New Roman" w:hAnsi="Segoe UI" w:cs="Segoe UI"/>
        </w:rPr>
        <w:t xml:space="preserve"> WV/LV</w:t>
      </w:r>
    </w:p>
    <w:p w14:paraId="64FBBF3E" w14:textId="77777777" w:rsidR="009C361D" w:rsidRPr="009C361D" w:rsidRDefault="009C361D" w:rsidP="009C361D">
      <w:pPr>
        <w:spacing w:after="0" w:line="240" w:lineRule="auto"/>
        <w:rPr>
          <w:rFonts w:ascii="Segoe UI" w:eastAsia="Times New Roman" w:hAnsi="Segoe UI" w:cs="Segoe UI"/>
        </w:rPr>
      </w:pPr>
      <w:r w:rsidRPr="009C361D">
        <w:rPr>
          <w:rFonts w:ascii="Segoe UI" w:eastAsia="Times New Roman" w:hAnsi="Segoe UI" w:cs="Segoe UI"/>
          <w:b/>
          <w:bCs/>
        </w:rPr>
        <w:t>N= </w:t>
      </w:r>
      <w:r w:rsidRPr="009C361D">
        <w:rPr>
          <w:rFonts w:ascii="Segoe UI" w:eastAsia="Times New Roman" w:hAnsi="Segoe UI" w:cs="Segoe UI"/>
        </w:rPr>
        <w:t>Running Number == 1-9 then use A-Z</w:t>
      </w:r>
    </w:p>
    <w:p w14:paraId="28E4875D" w14:textId="77777777" w:rsidR="009C361D" w:rsidRPr="009C361D" w:rsidRDefault="009C361D" w:rsidP="009C361D">
      <w:pPr>
        <w:spacing w:after="0" w:line="240" w:lineRule="auto"/>
        <w:rPr>
          <w:rFonts w:ascii="Segoe UI" w:eastAsia="Times New Roman" w:hAnsi="Segoe UI" w:cs="Segoe UI"/>
        </w:rPr>
      </w:pPr>
      <w:r w:rsidRPr="009C361D">
        <w:rPr>
          <w:rFonts w:ascii="Segoe UI" w:eastAsia="Times New Roman" w:hAnsi="Segoe UI" w:cs="Segoe UI"/>
        </w:rPr>
        <w:t> </w:t>
      </w:r>
    </w:p>
    <w:p w14:paraId="6229CC75" w14:textId="77777777" w:rsidR="009C361D" w:rsidRPr="009C361D" w:rsidRDefault="009C361D" w:rsidP="009C361D">
      <w:pPr>
        <w:spacing w:after="0" w:line="240" w:lineRule="auto"/>
        <w:rPr>
          <w:rFonts w:ascii="Segoe UI" w:eastAsia="Times New Roman" w:hAnsi="Segoe UI" w:cs="Segoe UI"/>
        </w:rPr>
      </w:pPr>
      <w:r w:rsidRPr="009C361D">
        <w:rPr>
          <w:rFonts w:ascii="Segoe UI" w:eastAsia="Times New Roman" w:hAnsi="Segoe UI" w:cs="Segoe UI"/>
        </w:rPr>
        <w:t>Use this table for naming:</w:t>
      </w:r>
    </w:p>
    <w:p w14:paraId="78957DE4" w14:textId="77777777" w:rsidR="009C361D" w:rsidRPr="009C361D" w:rsidRDefault="009C361D" w:rsidP="009C361D">
      <w:pPr>
        <w:spacing w:after="0" w:line="240" w:lineRule="auto"/>
        <w:rPr>
          <w:rFonts w:ascii="Segoe UI" w:eastAsia="Times New Roman" w:hAnsi="Segoe UI" w:cs="Segoe UI"/>
        </w:rPr>
      </w:pPr>
      <w:r w:rsidRPr="009C361D">
        <w:rPr>
          <w:rFonts w:ascii="Segoe UI" w:eastAsia="Times New Roman" w:hAnsi="Segoe UI" w:cs="Segoe UI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0"/>
        <w:gridCol w:w="960"/>
        <w:gridCol w:w="960"/>
        <w:gridCol w:w="960"/>
        <w:gridCol w:w="719"/>
      </w:tblGrid>
      <w:tr w:rsidR="009C361D" w:rsidRPr="009C361D" w14:paraId="691416FB" w14:textId="77777777" w:rsidTr="009C361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B886B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9C361D">
              <w:rPr>
                <w:rFonts w:ascii="Segoe UI" w:eastAsia="Times New Roman" w:hAnsi="Segoe UI" w:cs="Segoe UI"/>
              </w:rPr>
              <w:t>SS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D3CA0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9C361D">
              <w:rPr>
                <w:rFonts w:ascii="Segoe UI" w:eastAsia="Times New Roman" w:hAnsi="Segoe UI" w:cs="Segoe UI"/>
              </w:rPr>
              <w:t>PPP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B921B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9C361D">
              <w:rPr>
                <w:rFonts w:ascii="Segoe UI" w:eastAsia="Times New Roman" w:hAnsi="Segoe UI" w:cs="Segoe UI"/>
              </w:rPr>
              <w:t>FF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0D054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9C361D">
              <w:rPr>
                <w:rFonts w:ascii="Segoe UI" w:eastAsia="Times New Roman" w:hAnsi="Segoe UI" w:cs="Segoe UI"/>
              </w:rPr>
              <w:t>XX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4FB09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9C361D">
              <w:rPr>
                <w:rFonts w:ascii="Segoe UI" w:eastAsia="Times New Roman" w:hAnsi="Segoe UI" w:cs="Segoe UI"/>
              </w:rPr>
              <w:t>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F5DEA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9C361D">
              <w:rPr>
                <w:rFonts w:ascii="Segoe UI" w:eastAsia="Times New Roman" w:hAnsi="Segoe UI" w:cs="Segoe UI"/>
              </w:rPr>
              <w:t>DD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2A516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9C361D">
              <w:rPr>
                <w:rFonts w:ascii="Segoe UI" w:eastAsia="Times New Roman" w:hAnsi="Segoe UI" w:cs="Segoe UI"/>
              </w:rPr>
              <w:t>N</w:t>
            </w:r>
          </w:p>
        </w:tc>
      </w:tr>
      <w:tr w:rsidR="009C361D" w:rsidRPr="009C361D" w14:paraId="62B7A3FA" w14:textId="77777777" w:rsidTr="009C361D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27ACB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361D">
              <w:rPr>
                <w:rFonts w:ascii="Calibri" w:eastAsia="Times New Roman" w:hAnsi="Calibri" w:cs="Calibri"/>
              </w:rPr>
              <w:t>DA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D8EE5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361D">
              <w:rPr>
                <w:rFonts w:ascii="Calibri" w:eastAsia="Times New Roman" w:hAnsi="Calibri" w:cs="Calibri"/>
              </w:rPr>
              <w:t>MOD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FB62A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361D">
              <w:rPr>
                <w:rFonts w:ascii="Calibri" w:eastAsia="Times New Roman" w:hAnsi="Calibri" w:cs="Calibri"/>
              </w:rPr>
              <w:t>AP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C5455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361D">
              <w:rPr>
                <w:rFonts w:ascii="Calibri" w:eastAsia="Times New Roman" w:hAnsi="Calibri" w:cs="Calibri"/>
              </w:rPr>
              <w:t>TS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C0A03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361D">
              <w:rPr>
                <w:rFonts w:ascii="Calibri" w:eastAsia="Times New Roman" w:hAnsi="Calibri" w:cs="Calibri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8D35B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361D">
              <w:rPr>
                <w:rFonts w:ascii="Calibri" w:eastAsia="Times New Roman" w:hAnsi="Calibri" w:cs="Calibri"/>
              </w:rPr>
              <w:t>WV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121B9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C361D">
              <w:rPr>
                <w:rFonts w:ascii="Calibri" w:eastAsia="Times New Roman" w:hAnsi="Calibri" w:cs="Calibri"/>
              </w:rPr>
              <w:t>1</w:t>
            </w:r>
          </w:p>
        </w:tc>
      </w:tr>
    </w:tbl>
    <w:p w14:paraId="3B16923C" w14:textId="5FADCDC1" w:rsidR="009C361D" w:rsidRDefault="009C361D" w:rsidP="00F12F3B"/>
    <w:p w14:paraId="2F0E265B" w14:textId="77777777" w:rsidR="009C361D" w:rsidRPr="009C361D" w:rsidRDefault="009C361D" w:rsidP="009C361D">
      <w:pPr>
        <w:spacing w:after="0" w:line="240" w:lineRule="auto"/>
        <w:rPr>
          <w:rFonts w:ascii="Segoe UI" w:eastAsia="Times New Roman" w:hAnsi="Segoe UI" w:cs="Segoe UI"/>
        </w:rPr>
      </w:pPr>
      <w:r w:rsidRPr="009C361D">
        <w:rPr>
          <w:rFonts w:ascii="Segoe UI" w:eastAsia="Times New Roman" w:hAnsi="Segoe UI" w:cs="Segoe UI"/>
        </w:rPr>
        <w:t>For this example:</w:t>
      </w:r>
    </w:p>
    <w:p w14:paraId="4CE23DC9" w14:textId="77777777" w:rsidR="009C361D" w:rsidRPr="009C361D" w:rsidRDefault="009C361D" w:rsidP="009C361D">
      <w:pPr>
        <w:spacing w:after="0" w:line="240" w:lineRule="auto"/>
        <w:rPr>
          <w:rFonts w:ascii="Segoe UI" w:eastAsia="Times New Roman" w:hAnsi="Segoe UI" w:cs="Segoe UI"/>
        </w:rPr>
      </w:pPr>
      <w:r w:rsidRPr="009C361D">
        <w:rPr>
          <w:rFonts w:ascii="Segoe UI" w:eastAsia="Times New Roman" w:hAnsi="Segoe UI" w:cs="Segoe UI"/>
        </w:rPr>
        <w:t> </w:t>
      </w:r>
    </w:p>
    <w:p w14:paraId="1E6921DC" w14:textId="38D717B6" w:rsidR="009C361D" w:rsidRPr="009C361D" w:rsidRDefault="009C361D" w:rsidP="009C361D">
      <w:pPr>
        <w:spacing w:after="0" w:line="240" w:lineRule="auto"/>
        <w:rPr>
          <w:rFonts w:ascii="Calibri" w:eastAsia="Times New Roman" w:hAnsi="Calibri" w:cs="Calibri"/>
        </w:rPr>
      </w:pPr>
      <w:r w:rsidRPr="009C361D">
        <w:rPr>
          <w:noProof/>
        </w:rPr>
        <w:drawing>
          <wp:inline distT="0" distB="0" distL="0" distR="0" wp14:anchorId="3F8010B8" wp14:editId="12895037">
            <wp:extent cx="5486400" cy="611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C4E6" w14:textId="733CB771" w:rsidR="009C361D" w:rsidRPr="009C361D" w:rsidRDefault="009C361D" w:rsidP="000A7E37">
      <w:pPr>
        <w:spacing w:after="0" w:line="240" w:lineRule="auto"/>
        <w:rPr>
          <w:rFonts w:ascii="Segoe UI" w:eastAsia="Times New Roman" w:hAnsi="Segoe UI" w:cs="Segoe UI"/>
        </w:rPr>
      </w:pPr>
      <w:r w:rsidRPr="009C361D">
        <w:rPr>
          <w:rFonts w:ascii="Calibri" w:eastAsia="Times New Roman" w:hAnsi="Calibri" w:cs="Calibri"/>
        </w:rPr>
        <w:t> </w:t>
      </w:r>
    </w:p>
    <w:p w14:paraId="0A487750" w14:textId="77777777" w:rsidR="009C361D" w:rsidRPr="009C361D" w:rsidRDefault="009C361D" w:rsidP="009C361D">
      <w:pPr>
        <w:spacing w:after="0" w:line="240" w:lineRule="auto"/>
        <w:rPr>
          <w:rFonts w:ascii="Segoe UI" w:eastAsia="Times New Roman" w:hAnsi="Segoe UI" w:cs="Segoe UI"/>
        </w:rPr>
      </w:pPr>
      <w:r w:rsidRPr="009C361D">
        <w:rPr>
          <w:rFonts w:ascii="Segoe UI" w:eastAsia="Times New Roman" w:hAnsi="Segoe UI" w:cs="Segoe U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7"/>
        <w:gridCol w:w="1740"/>
        <w:gridCol w:w="960"/>
        <w:gridCol w:w="960"/>
        <w:gridCol w:w="960"/>
        <w:gridCol w:w="960"/>
        <w:gridCol w:w="719"/>
      </w:tblGrid>
      <w:tr w:rsidR="009C361D" w:rsidRPr="009C361D" w14:paraId="50646F3B" w14:textId="77777777" w:rsidTr="000A7E37"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5DDAE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9C361D">
              <w:rPr>
                <w:rFonts w:ascii="Segoe UI" w:eastAsia="Times New Roman" w:hAnsi="Segoe UI" w:cs="Segoe UI"/>
              </w:rPr>
              <w:t>SS</w:t>
            </w:r>
          </w:p>
        </w:tc>
        <w:tc>
          <w:tcPr>
            <w:tcW w:w="1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616BA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9C361D">
              <w:rPr>
                <w:rFonts w:ascii="Segoe UI" w:eastAsia="Times New Roman" w:hAnsi="Segoe UI" w:cs="Segoe UI"/>
              </w:rPr>
              <w:t>PPP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2D873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9C361D">
              <w:rPr>
                <w:rFonts w:ascii="Segoe UI" w:eastAsia="Times New Roman" w:hAnsi="Segoe UI" w:cs="Segoe UI"/>
              </w:rPr>
              <w:t>FF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6AFC9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9C361D">
              <w:rPr>
                <w:rFonts w:ascii="Segoe UI" w:eastAsia="Times New Roman" w:hAnsi="Segoe UI" w:cs="Segoe UI"/>
              </w:rPr>
              <w:t>XX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27D2C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9C361D">
              <w:rPr>
                <w:rFonts w:ascii="Segoe UI" w:eastAsia="Times New Roman" w:hAnsi="Segoe UI" w:cs="Segoe UI"/>
              </w:rPr>
              <w:t>L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8E1F0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9C361D">
              <w:rPr>
                <w:rFonts w:ascii="Segoe UI" w:eastAsia="Times New Roman" w:hAnsi="Segoe UI" w:cs="Segoe UI"/>
              </w:rPr>
              <w:t>DD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0B60A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9C361D">
              <w:rPr>
                <w:rFonts w:ascii="Segoe UI" w:eastAsia="Times New Roman" w:hAnsi="Segoe UI" w:cs="Segoe UI"/>
              </w:rPr>
              <w:t>N</w:t>
            </w:r>
          </w:p>
        </w:tc>
      </w:tr>
      <w:tr w:rsidR="009C361D" w:rsidRPr="009C361D" w14:paraId="7A2E41C2" w14:textId="77777777" w:rsidTr="000A7E37"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BFCDB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9C361D">
              <w:rPr>
                <w:rFonts w:ascii="Segoe UI" w:eastAsia="Times New Roman" w:hAnsi="Segoe UI" w:cs="Segoe UI"/>
              </w:rPr>
              <w:lastRenderedPageBreak/>
              <w:t>DA</w:t>
            </w:r>
          </w:p>
        </w:tc>
        <w:tc>
          <w:tcPr>
            <w:tcW w:w="1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02FE8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9C361D">
              <w:rPr>
                <w:rFonts w:ascii="Segoe UI" w:eastAsia="Times New Roman" w:hAnsi="Segoe UI" w:cs="Segoe UI"/>
              </w:rPr>
              <w:t>4LE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AA2A9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9C361D">
              <w:rPr>
                <w:rFonts w:ascii="Segoe UI" w:eastAsia="Times New Roman" w:hAnsi="Segoe UI" w:cs="Segoe UI"/>
              </w:rPr>
              <w:t>AP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FCE4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9C361D">
              <w:rPr>
                <w:rFonts w:ascii="Segoe UI" w:eastAsia="Times New Roman" w:hAnsi="Segoe UI" w:cs="Segoe UI"/>
              </w:rPr>
              <w:t>SQ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8AC50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9C361D">
              <w:rPr>
                <w:rFonts w:ascii="Segoe UI" w:eastAsia="Times New Roman" w:hAnsi="Segoe UI" w:cs="Segoe UI"/>
              </w:rPr>
              <w:t>S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77212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9C361D">
              <w:rPr>
                <w:rFonts w:ascii="Segoe UI" w:eastAsia="Times New Roman" w:hAnsi="Segoe UI" w:cs="Segoe UI"/>
              </w:rPr>
              <w:t>WV</w:t>
            </w:r>
          </w:p>
        </w:tc>
        <w:tc>
          <w:tcPr>
            <w:tcW w:w="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003CA" w14:textId="77777777" w:rsidR="009C361D" w:rsidRPr="009C361D" w:rsidRDefault="009C361D" w:rsidP="009C361D">
            <w:pPr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9C361D">
              <w:rPr>
                <w:rFonts w:ascii="Segoe UI" w:eastAsia="Times New Roman" w:hAnsi="Segoe UI" w:cs="Segoe UI"/>
              </w:rPr>
              <w:t>1</w:t>
            </w:r>
          </w:p>
        </w:tc>
      </w:tr>
    </w:tbl>
    <w:p w14:paraId="3BC721EA" w14:textId="77777777" w:rsidR="000A7E37" w:rsidRDefault="000A7E37" w:rsidP="000A7E37"/>
    <w:p w14:paraId="299446AE" w14:textId="77777777" w:rsidR="000A7E37" w:rsidRDefault="000A7E37" w:rsidP="000A7E37"/>
    <w:p w14:paraId="125DC2BB" w14:textId="77777777" w:rsidR="000A7E37" w:rsidRDefault="000A7E37" w:rsidP="000A7E37"/>
    <w:p w14:paraId="4647DE55" w14:textId="77777777" w:rsidR="000A7E37" w:rsidRDefault="000A7E37" w:rsidP="000A7E37"/>
    <w:p w14:paraId="1C61EF2B" w14:textId="77777777" w:rsidR="000A7E37" w:rsidRDefault="000A7E37" w:rsidP="000A7E37"/>
    <w:p w14:paraId="326CEB24" w14:textId="478DEE19" w:rsidR="000A7E37" w:rsidRDefault="000A7E37" w:rsidP="000A7E37"/>
    <w:p w14:paraId="2AF40E53" w14:textId="6FD64670" w:rsidR="000A7E37" w:rsidRDefault="000A7E37" w:rsidP="000A7E37"/>
    <w:p w14:paraId="0A59310D" w14:textId="1ABB64AA" w:rsidR="000A7E37" w:rsidRDefault="000A7E37" w:rsidP="000A7E37"/>
    <w:p w14:paraId="2211964A" w14:textId="77777777" w:rsidR="000A7E37" w:rsidRDefault="000A7E37" w:rsidP="000A7E37"/>
    <w:p w14:paraId="159A80F2" w14:textId="3DD02D5F" w:rsidR="00F12F3B" w:rsidRDefault="00F12F3B" w:rsidP="00F12F3B">
      <w:pPr>
        <w:pStyle w:val="Heading1"/>
      </w:pPr>
      <w:r>
        <w:t>AVD Details</w:t>
      </w:r>
    </w:p>
    <w:p w14:paraId="04AA5292" w14:textId="2400D942" w:rsidR="00F12F3B" w:rsidRDefault="00F12F3B" w:rsidP="00F12F3B"/>
    <w:p w14:paraId="4F9B76DE" w14:textId="2F515D04" w:rsidR="0072005F" w:rsidRDefault="0072005F" w:rsidP="00F12F3B">
      <w:r>
        <w:t xml:space="preserve">Azure virtual desktops </w:t>
      </w:r>
      <w:r w:rsidR="00EC5350">
        <w:t>have created from the custom image of Window 10 and joined in albtests.com domain.</w:t>
      </w:r>
    </w:p>
    <w:p w14:paraId="7D5C984D" w14:textId="6F90FCA3" w:rsidR="00EC5350" w:rsidRDefault="00EC5350" w:rsidP="00F12F3B">
      <w:r>
        <w:t xml:space="preserve">Two types of host pool created, Personal Pool and Shared Pool. </w:t>
      </w:r>
      <w:r w:rsidR="00D70FD3">
        <w:t>From AVD can access the DEV/SIT environment through Private network.</w:t>
      </w:r>
    </w:p>
    <w:p w14:paraId="23FDE789" w14:textId="5EA8457D" w:rsidR="00EC5350" w:rsidRDefault="00EC5350" w:rsidP="00F12F3B"/>
    <w:p w14:paraId="787EBAA0" w14:textId="45415629" w:rsidR="00EC5350" w:rsidRDefault="003C1A79" w:rsidP="00F12F3B">
      <w:r>
        <w:rPr>
          <w:noProof/>
        </w:rPr>
        <w:drawing>
          <wp:inline distT="0" distB="0" distL="0" distR="0" wp14:anchorId="215551A8" wp14:editId="55BC8803">
            <wp:extent cx="5724525" cy="350774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E6FF" w14:textId="3DD2A2BF" w:rsidR="00F12F3B" w:rsidRDefault="00F12F3B" w:rsidP="00F12F3B"/>
    <w:p w14:paraId="54BA589F" w14:textId="7042FC12" w:rsidR="00F12F3B" w:rsidRDefault="00F12F3B" w:rsidP="00F12F3B">
      <w:pPr>
        <w:pStyle w:val="Heading1"/>
      </w:pPr>
      <w:r>
        <w:t>DevBox Details</w:t>
      </w:r>
    </w:p>
    <w:p w14:paraId="54CD37EC" w14:textId="7F6E2722" w:rsidR="00F12F3B" w:rsidRDefault="00F12F3B" w:rsidP="00F12F3B"/>
    <w:p w14:paraId="3FE04833" w14:textId="3A5A6A9B" w:rsidR="00727E7E" w:rsidRDefault="00727E7E" w:rsidP="00F12F3B">
      <w:r w:rsidRPr="00727E7E">
        <w:t>Microsoft Dev Box gives developers self-service access to ready-to-code cloud workstations called dev boxes</w:t>
      </w:r>
      <w:r>
        <w:t>.</w:t>
      </w:r>
    </w:p>
    <w:p w14:paraId="2B71C4F6" w14:textId="2BBEDB39" w:rsidR="00727E7E" w:rsidRDefault="00727E7E" w:rsidP="00727E7E">
      <w:r>
        <w:t xml:space="preserve">Dev Box access </w:t>
      </w:r>
      <w:r w:rsidR="00FF0CE3">
        <w:t xml:space="preserve">has provided </w:t>
      </w:r>
      <w:r>
        <w:t xml:space="preserve">to the Developer teams like T24 Developer, Devops etc. </w:t>
      </w:r>
      <w:r w:rsidR="00FF0CE3">
        <w:t xml:space="preserve">From Dev boxes developer will be </w:t>
      </w:r>
      <w:r>
        <w:t xml:space="preserve">access the DEV/SIT servers in Cloud Environment. </w:t>
      </w:r>
    </w:p>
    <w:p w14:paraId="4A55BB4B" w14:textId="26256FAE" w:rsidR="00EF40F3" w:rsidRDefault="00EF40F3" w:rsidP="00EF40F3"/>
    <w:p w14:paraId="038733B3" w14:textId="74D704E2" w:rsidR="00D70FD3" w:rsidRDefault="00D70FD3" w:rsidP="00EF40F3"/>
    <w:p w14:paraId="77E34E68" w14:textId="6643D2CE" w:rsidR="00D70FD3" w:rsidRDefault="00D70FD3" w:rsidP="00EF40F3"/>
    <w:p w14:paraId="52FB1FBF" w14:textId="06FDC658" w:rsidR="00D70FD3" w:rsidRDefault="00D70FD3" w:rsidP="00EF40F3"/>
    <w:p w14:paraId="50AEDD48" w14:textId="77777777" w:rsidR="00D70FD3" w:rsidRDefault="00D70FD3" w:rsidP="00EF40F3"/>
    <w:p w14:paraId="1076EAC6" w14:textId="3D196C59" w:rsidR="00D70FD3" w:rsidRDefault="00D70FD3" w:rsidP="00EF40F3"/>
    <w:p w14:paraId="4D22BE74" w14:textId="394E5658" w:rsidR="00F12F3B" w:rsidRPr="00F12F3B" w:rsidRDefault="00F12F3B" w:rsidP="00F12F3B">
      <w:pPr>
        <w:pStyle w:val="Heading1"/>
      </w:pPr>
      <w:r>
        <w:t>Appendix</w:t>
      </w:r>
    </w:p>
    <w:p w14:paraId="093566FF" w14:textId="60BCEA40" w:rsidR="00F12F3B" w:rsidRDefault="00F12F3B"/>
    <w:p w14:paraId="4A737A22" w14:textId="6FD90D9F" w:rsidR="00F12F3B" w:rsidRDefault="00727E7E" w:rsidP="00727E7E">
      <w:pPr>
        <w:pStyle w:val="ListParagraph"/>
        <w:numPr>
          <w:ilvl w:val="0"/>
          <w:numId w:val="1"/>
        </w:numPr>
      </w:pPr>
      <w:r w:rsidRPr="00727E7E">
        <w:t>Enterprise Dev/Test</w:t>
      </w:r>
      <w:r>
        <w:t xml:space="preserve"> Inventory details</w:t>
      </w:r>
    </w:p>
    <w:p w14:paraId="74EC870B" w14:textId="77777777" w:rsidR="00EF40F3" w:rsidRDefault="00EF40F3" w:rsidP="00EF40F3"/>
    <w:p w14:paraId="3DB5505E" w14:textId="4E86CBAB" w:rsidR="00EF40F3" w:rsidRDefault="00EF40F3" w:rsidP="00727E7E">
      <w:pPr>
        <w:pStyle w:val="ListParagraph"/>
        <w:numPr>
          <w:ilvl w:val="0"/>
          <w:numId w:val="1"/>
        </w:numPr>
      </w:pPr>
      <w:r>
        <w:t>Network Topology</w:t>
      </w:r>
    </w:p>
    <w:p w14:paraId="5575C6A7" w14:textId="77777777" w:rsidR="00F12F3B" w:rsidRDefault="00F12F3B"/>
    <w:p w14:paraId="5D0C2469" w14:textId="3AF4A960" w:rsidR="00EF40F3" w:rsidRDefault="00EF40F3" w:rsidP="00EF40F3">
      <w:r>
        <w:rPr>
          <w:noProof/>
        </w:rPr>
        <w:lastRenderedPageBreak/>
        <w:drawing>
          <wp:inline distT="0" distB="0" distL="0" distR="0" wp14:anchorId="12559E4A" wp14:editId="650D03B6">
            <wp:extent cx="607695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0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85537"/>
    <w:multiLevelType w:val="hybridMultilevel"/>
    <w:tmpl w:val="7FAC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3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DD"/>
    <w:rsid w:val="000A7E37"/>
    <w:rsid w:val="00115AB6"/>
    <w:rsid w:val="003C1A79"/>
    <w:rsid w:val="0072005F"/>
    <w:rsid w:val="00727E7E"/>
    <w:rsid w:val="009C361D"/>
    <w:rsid w:val="00A274DD"/>
    <w:rsid w:val="00AF1311"/>
    <w:rsid w:val="00B327AA"/>
    <w:rsid w:val="00D70FD3"/>
    <w:rsid w:val="00DD76CD"/>
    <w:rsid w:val="00EC5350"/>
    <w:rsid w:val="00EF40F3"/>
    <w:rsid w:val="00F12F3B"/>
    <w:rsid w:val="00FF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6BD1"/>
  <w15:chartTrackingRefBased/>
  <w15:docId w15:val="{3A3F01FD-6BDC-4560-8EB5-4B9B954D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7E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3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1A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Albilad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Ankoji Rao Nagisetty</dc:creator>
  <cp:keywords/>
  <dc:description/>
  <cp:lastModifiedBy>Ankoji Rao Nagisetty</cp:lastModifiedBy>
  <cp:revision>4</cp:revision>
  <dcterms:created xsi:type="dcterms:W3CDTF">2023-11-19T09:10:00Z</dcterms:created>
  <dcterms:modified xsi:type="dcterms:W3CDTF">2023-11-19T13:12:00Z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a3ddf4-da31-4e47-a029-0fbeab9f350b_Enabled">
    <vt:lpwstr>true</vt:lpwstr>
  </property>
  <property fmtid="{D5CDD505-2E9C-101B-9397-08002B2CF9AE}" pid="3" name="MSIP_Label_84a3ddf4-da31-4e47-a029-0fbeab9f350b_SetDate">
    <vt:lpwstr>2023-11-19T13:06:49Z</vt:lpwstr>
  </property>
  <property fmtid="{D5CDD505-2E9C-101B-9397-08002B2CF9AE}" pid="4" name="MSIP_Label_84a3ddf4-da31-4e47-a029-0fbeab9f350b_Method">
    <vt:lpwstr>Privileged</vt:lpwstr>
  </property>
  <property fmtid="{D5CDD505-2E9C-101B-9397-08002B2CF9AE}" pid="5" name="MSIP_Label_84a3ddf4-da31-4e47-a029-0fbeab9f350b_Name">
    <vt:lpwstr>84a3ddf4-da31-4e47-a029-0fbeab9f350b</vt:lpwstr>
  </property>
  <property fmtid="{D5CDD505-2E9C-101B-9397-08002B2CF9AE}" pid="6" name="MSIP_Label_84a3ddf4-da31-4e47-a029-0fbeab9f350b_SiteId">
    <vt:lpwstr>cd7bd4e0-1364-439d-8dc4-bc0ef1fb2bf5</vt:lpwstr>
  </property>
  <property fmtid="{D5CDD505-2E9C-101B-9397-08002B2CF9AE}" pid="7" name="MSIP_Label_84a3ddf4-da31-4e47-a029-0fbeab9f350b_ActionId">
    <vt:lpwstr>0084278f-06e7-4483-857f-461435166d28</vt:lpwstr>
  </property>
  <property fmtid="{D5CDD505-2E9C-101B-9397-08002B2CF9AE}" pid="8" name="MSIP_Label_84a3ddf4-da31-4e47-a029-0fbeab9f350b_ContentBits">
    <vt:lpwstr>0</vt:lpwstr>
  </property>
</Properties>
</file>