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Create a PL/SQL program using cursors, to retrieve first tuple from the department relation.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(use table dept(dno, dname, loc))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DDEPTCODE VARCHAR2(4);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DDEPTNAME VARCHAR2(15);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DHOD VARCHAR2(4);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CURSOR cursor1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DEPTCODE,DEPTNAME,HOD FROM DEPARTMENT;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OPEN cursor1;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FETCH cursor1 INTO DDEPTCODE,DDEPTNAME,DHOD;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DBMS_OUTPUT.PUT_LINE('Department Code= '||DDEPTCODE||' Department Name= '||DDEPTNAME||' Department HOD= '||DHOD);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CLOSE cursor1;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1266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Create a PL/SQL program using cursors, to retrieve each tuple from the department relation.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(use table dept(dno, dname, loc))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DDEPTCODE VARCHAR2(4);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DDEPTNAME VARCHAR2(15);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DHOD VARCHAR2(4);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rowcount NUMBER;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CURSOR cursor1 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DEPTCODE,DEPTNAME,HOD FROM DEPARTMENT;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OPEN cursor1;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FETCH cursor1 INTO DDEPTCODE,DDEPTNAME,DHOD;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EXIT WHEN cursor1%NOTFOUND;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DBMS_OUTPUT.PUT_LINE( RPAD(DDEPTCODE, 25, ' ') || RPAD(DDEPTNAME,25,' ') || DHOD);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rowcount := cursor1%ROWCOUNT;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CLOSE cursor1;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Create a PL/SQL program using cursors, to display the number, name, salary of the three highest paid employees.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f. (use table emp(empno, ename,sal))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FFACULTYCODE VARCHAR2(4);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FFACULTYNAME VARCHAR2(15);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FSALARY NUMBER(8,2);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rowcount NUMBER;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CURSOR cursor1 IS SELECT  FACULTYCODE,FACULTYNAME,SALARY FROM (SELECT  * FROM faculty ORDER BY SALARY DESC) WHERE rownum&lt;=3 ORDER BY Salary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OPEN cursor1; -- open cursor1 before fetching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FETCH cursor1 INTO FFACULTYCODE,FFACULTYNAME,FSALARY;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EXIT WHEN cursor1%NOTFOUND;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DBMS_OUTPUT.PUT_LINE( RPAD(FFACULTYCODE, 25, ' ') || RPAD(FFACULTYNAME,25,' ') || FSALARY);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rowcount := cursor1%ROWCOUNT;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CLOSE cursor1;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g. Create a PL/SQL program using cursors, to delete the employees whose salary is more than 3000.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serveroutput on;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FFACULTYCODE VARCHAR2(4);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FFACULTYNAME VARCHAR2(15);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FSALARY NUMBER(8,2);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rowcount NUMBER;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CURSOR cursor1 IS select FACULTYCODE,FACULTYNAME,SALARY from faculty;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OPEN cursor1; 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LOOP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FROM FACULTY WHERE SALARY&gt;25000;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FETCH cursor1 INTO FFACULTYCODE,FFACULTYNAME,FSALARY; 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 WHEN cursor1%NOTFOUND;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DBMS_OUTPUT.PUT_LINE( RPAD(FFACULTYCODE, 25, ' ') || RPAD(FFACULTYNAME,25,' ') || FSALARY);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 LOOP;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rowcount := cursor1%ROWCOUNT;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CLOSE cursor1;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 Create a PL/SQL program using cursors, to update the salary of each employee by the avg salary if their salary is less than avg salary.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c_facultycode faculty.facultycode%type;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c_facultyname faculty.facultyname%type;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c_salary  faculty.salary%type;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c_avgsalary NUMBER(10);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cursor faculty_list 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facultycode,facultyname,salary from faculty where salary &lt;(select avg(salary) from faculty);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 Number;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open faculty_list;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 avg(salary) into c_avgsalary from faculty;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fetch faculty_list into c_facultycode, c_facultyname, c_salary;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 when faculty_list%notfound;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c_salary := c_salary + c_avgsalary;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update faculty set salary = c_salary where facultycode =c_facultycode;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--   dbms_output.put_line(c_facultycode ||' '||c_facultyname||' '||c_salary);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close faculty_list;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