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Myntra Fashion Clothing</w:t>
      </w:r>
      <w:r w:rsidDel="00000000" w:rsidR="00000000" w:rsidRPr="00000000">
        <w:rPr>
          <w:rtl w:val="0"/>
        </w:rPr>
        <w:t xml:space="preserve"> </w:t>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4297680</wp:posOffset>
            </wp:positionH>
            <wp:positionV relativeFrom="paragraph">
              <wp:posOffset>-304799</wp:posOffset>
            </wp:positionV>
            <wp:extent cx="1450975" cy="815975"/>
            <wp:effectExtent b="0" l="0" r="0" t="0"/>
            <wp:wrapNone/>
            <wp:docPr descr="Is this really the most offensive logo of 2021? | Creative Bloq" id="7" name="image1.png"/>
            <a:graphic>
              <a:graphicData uri="http://schemas.openxmlformats.org/drawingml/2006/picture">
                <pic:pic>
                  <pic:nvPicPr>
                    <pic:cNvPr descr="Is this really the most offensive logo of 2021? | Creative Bloq" id="0" name="image1.png"/>
                    <pic:cNvPicPr preferRelativeResize="0"/>
                  </pic:nvPicPr>
                  <pic:blipFill>
                    <a:blip r:embed="rId7"/>
                    <a:srcRect b="0" l="0" r="0" t="0"/>
                    <a:stretch>
                      <a:fillRect/>
                    </a:stretch>
                  </pic:blipFill>
                  <pic:spPr>
                    <a:xfrm>
                      <a:off x="0" y="0"/>
                      <a:ext cx="1450975" cy="815975"/>
                    </a:xfrm>
                    <a:prstGeom prst="rect"/>
                    <a:ln/>
                  </pic:spPr>
                </pic:pic>
              </a:graphicData>
            </a:graphic>
          </wp:anchor>
        </w:drawing>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Myntra is a major Indian fashion e-commerce company headquartered in Bengaluru, Karnataka, India.] The company was founded in 2007 to sell personalized gift items. In May 2014, Myntra.com was acquired by Flipkart.</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data science skills to identify the apparel type that customers favours and their prices. To identify the parameter that attracts customers to make purchase.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number of images, or colours, or brand name or price?</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Myntra have shared the dataset with you to identify the attributes to increase sales. You are working as Lead consultant and your key role is to identify the parameters that are extremely important while making a decision.</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lead consultant you also have to show the results to your client and managers so it’s advised to create charts while you perform analysis and write down the insights in some separate sheet that you can refer later on.</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problems can be easily identified while solving the scenarios and tasks shared here but you are also required to further share your key points in the Conclusion.</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is an approach to analysing data sets to summarize the main characteristics of data by often using statistical graphs and other visualization methods such as by the use of statistical graphs.</w:t>
      </w:r>
    </w:p>
    <w:p w:rsidR="00000000" w:rsidDel="00000000" w:rsidP="00000000" w:rsidRDefault="00000000" w:rsidRPr="00000000" w14:paraId="0000000B">
      <w:pPr>
        <w:spacing w:after="280" w:before="280" w:line="24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5417765" cy="3318437"/>
            <wp:effectExtent b="0" l="0" r="0" t="0"/>
            <wp:docPr descr="Myntra forced to revamp logo after outrage - Times of India" id="9" name="image2.jpg"/>
            <a:graphic>
              <a:graphicData uri="http://schemas.openxmlformats.org/drawingml/2006/picture">
                <pic:pic>
                  <pic:nvPicPr>
                    <pic:cNvPr descr="Myntra forced to revamp logo after outrage - Times of India" id="0" name="image2.jpg"/>
                    <pic:cNvPicPr preferRelativeResize="0"/>
                  </pic:nvPicPr>
                  <pic:blipFill>
                    <a:blip r:embed="rId8"/>
                    <a:srcRect b="0" l="0" r="0" t="0"/>
                    <a:stretch>
                      <a:fillRect/>
                    </a:stretch>
                  </pic:blipFill>
                  <pic:spPr>
                    <a:xfrm>
                      <a:off x="0" y="0"/>
                      <a:ext cx="5417765" cy="33184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Outcome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Joins and Merge</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charts and bars</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wrangling operations to draw more insights</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bi-columns on the basis of next attribute</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new columns to drill down on analysis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Information</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csv files that are shared here.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Details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ProductID – ID assigned to the product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ProductName – Name of the Product</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ProductBrand – Brand Name of the Product</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38684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Catalog</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 gender to which specific products that have been designed</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(INR) – Price of the products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NumImages  – Number of images that have been clicked for specific product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 ID assigned to the product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 full details of the product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PrimaryColor – Color of the product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0" distR="0">
            <wp:extent cx="5731510" cy="202628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20262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Requirement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480" w:line="259" w:lineRule="auto"/>
        <w:jc w:val="both"/>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Scenario1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have been provided with 2 datasets. You will be learning here how to create the dataframe from 2 datasets and make some minor changes as required.</w:t>
      </w:r>
    </w:p>
    <w:p w:rsidR="00000000" w:rsidDel="00000000" w:rsidP="00000000" w:rsidRDefault="00000000" w:rsidRPr="00000000" w14:paraId="00000032">
      <w:pPr>
        <w:rPr/>
      </w:pPr>
      <w:r w:rsidDel="00000000" w:rsidR="00000000" w:rsidRPr="00000000">
        <w:rPr>
          <w:rtl w:val="0"/>
        </w:rPr>
        <w:t xml:space="preserve">Recognize the attributes carefully and make sure they are aligned in proper format.</w:t>
      </w:r>
    </w:p>
    <w:p w:rsidR="00000000" w:rsidDel="00000000" w:rsidP="00000000" w:rsidRDefault="00000000" w:rsidRPr="00000000" w14:paraId="00000033">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Task1</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all the relevant packages (Eg: Numpy, Seaborn...)</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datasets into the python environment.</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structure, statistics and other important functions. (Only observe the changes)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 Task2</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dataframe “df” by joining the 2 datasets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the duplicate data</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missing values</w:t>
      </w:r>
    </w:p>
    <w:p w:rsidR="00000000" w:rsidDel="00000000" w:rsidP="00000000" w:rsidRDefault="00000000" w:rsidRPr="00000000" w14:paraId="0000003C">
      <w:pPr>
        <w:pStyle w:val="Heading1"/>
        <w:spacing w:after="0" w:before="480" w:line="259" w:lineRule="auto"/>
        <w:jc w:val="both"/>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Scenario2</w:t>
      </w:r>
    </w:p>
    <w:p w:rsidR="00000000" w:rsidDel="00000000" w:rsidP="00000000" w:rsidRDefault="00000000" w:rsidRPr="00000000" w14:paraId="0000003D">
      <w:pPr>
        <w:rPr/>
      </w:pPr>
      <w:r w:rsidDel="00000000" w:rsidR="00000000" w:rsidRPr="00000000">
        <w:rPr>
          <w:rtl w:val="0"/>
        </w:rPr>
        <w:t xml:space="preserve">You have successfully created the dataframe from the two input files.</w:t>
      </w:r>
    </w:p>
    <w:p w:rsidR="00000000" w:rsidDel="00000000" w:rsidP="00000000" w:rsidRDefault="00000000" w:rsidRPr="00000000" w14:paraId="0000003E">
      <w:pPr>
        <w:rPr/>
      </w:pPr>
      <w:r w:rsidDel="00000000" w:rsidR="00000000" w:rsidRPr="00000000">
        <w:rPr>
          <w:rtl w:val="0"/>
        </w:rPr>
        <w:t xml:space="preserve">Here we will be processing cleaning operations and intro to brief analysis.</w:t>
      </w:r>
    </w:p>
    <w:p w:rsidR="00000000" w:rsidDel="00000000" w:rsidP="00000000" w:rsidRDefault="00000000" w:rsidRPr="00000000" w14:paraId="0000003F">
      <w:pPr>
        <w:rPr/>
      </w:pPr>
      <w:r w:rsidDel="00000000" w:rsidR="00000000" w:rsidRPr="00000000">
        <w:rPr>
          <w:rtl w:val="0"/>
        </w:rPr>
        <w:t xml:space="preserve">Expected shape of the dataset: 12491 rows and 8 columns</w:t>
      </w:r>
    </w:p>
    <w:p w:rsidR="00000000" w:rsidDel="00000000" w:rsidP="00000000" w:rsidRDefault="00000000" w:rsidRPr="00000000" w14:paraId="00000040">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Task</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column that needs string strip operation. Identify that and apply it.</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the missing value by ‘Others’ in the column containing it</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all the column names are single word so you can convert the ‘Price (INR)’ also to single name ‘Price’.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the Gender column and include your viewpoints how to make it useful.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0" w:before="480" w:line="259" w:lineRule="auto"/>
        <w:jc w:val="both"/>
        <w:rPr>
          <w:rFonts w:ascii="Cambria" w:cs="Cambria" w:eastAsia="Cambria" w:hAnsi="Cambria"/>
          <w:b w:val="1"/>
          <w:sz w:val="36"/>
          <w:szCs w:val="36"/>
        </w:rPr>
      </w:pPr>
      <w:bookmarkStart w:colFirst="0" w:colLast="0" w:name="_heading=h.gjdgxs" w:id="0"/>
      <w:bookmarkEnd w:id="0"/>
      <w:r w:rsidDel="00000000" w:rsidR="00000000" w:rsidRPr="00000000">
        <w:rPr>
          <w:rFonts w:ascii="Cambria" w:cs="Cambria" w:eastAsia="Cambria" w:hAnsi="Cambria"/>
          <w:b w:val="1"/>
          <w:sz w:val="36"/>
          <w:szCs w:val="36"/>
          <w:rtl w:val="0"/>
        </w:rPr>
        <w:t xml:space="preserve">Scenario3</w:t>
      </w:r>
    </w:p>
    <w:p w:rsidR="00000000" w:rsidDel="00000000" w:rsidP="00000000" w:rsidRDefault="00000000" w:rsidRPr="00000000" w14:paraId="00000048">
      <w:pPr>
        <w:rPr/>
      </w:pPr>
      <w:r w:rsidDel="00000000" w:rsidR="00000000" w:rsidRPr="00000000">
        <w:rPr>
          <w:rtl w:val="0"/>
        </w:rPr>
        <w:t xml:space="preserve">So far we have learnt the basics of the dataset and cleaned it as required. Over here you are going to perform deep analysis of the dataset with the help of data manipulation tricks as well as visualize the results. </w:t>
      </w:r>
    </w:p>
    <w:p w:rsidR="00000000" w:rsidDel="00000000" w:rsidP="00000000" w:rsidRDefault="00000000" w:rsidRPr="00000000" w14:paraId="00000049">
      <w:pPr>
        <w:rPr/>
      </w:pPr>
      <w:r w:rsidDel="00000000" w:rsidR="00000000" w:rsidRPr="00000000">
        <w:rPr>
          <w:rtl w:val="0"/>
        </w:rPr>
        <w:t xml:space="preserve">This is the most time consuming tasks and make sure you do perform proper analysis method. While answering the question against all the tasks, it will be great if you can create charts to support it also.</w:t>
      </w:r>
    </w:p>
    <w:p w:rsidR="00000000" w:rsidDel="00000000" w:rsidP="00000000" w:rsidRDefault="00000000" w:rsidRPr="00000000" w14:paraId="0000004A">
      <w:pPr>
        <w:rPr/>
      </w:pPr>
      <w:r w:rsidDel="00000000" w:rsidR="00000000" w:rsidRPr="00000000">
        <w:rPr>
          <w:rtl w:val="0"/>
        </w:rPr>
        <w:t xml:space="preserve">Expected shape of the dataset: 12491 rows and 8 columns</w:t>
      </w:r>
    </w:p>
    <w:p w:rsidR="00000000" w:rsidDel="00000000" w:rsidP="00000000" w:rsidRDefault="00000000" w:rsidRPr="00000000" w14:paraId="0000004B">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Task1</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Univariate analysis of each variable</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Bivariate Analysis of categorical vs numerical variables (Take target variable as fixed variable here)</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Multivariate Analysis of categorical and numerical variables</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distribution of variables</w:t>
      </w:r>
    </w:p>
    <w:p w:rsidR="00000000" w:rsidDel="00000000" w:rsidP="00000000" w:rsidRDefault="00000000" w:rsidRPr="00000000" w14:paraId="00000050">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Task2</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Column “NewGender” to analyse further its distribution. Going forward we will consider this group for tasks</w:t>
      </w:r>
    </w:p>
    <w:p w:rsidR="00000000" w:rsidDel="00000000" w:rsidP="00000000" w:rsidRDefault="00000000" w:rsidRPr="00000000" w14:paraId="00000052">
      <w:pPr>
        <w:spacing w:after="0" w:line="276" w:lineRule="auto"/>
        <w:ind w:left="1080" w:firstLine="0"/>
        <w:rPr/>
      </w:pPr>
      <w:r w:rsidDel="00000000" w:rsidR="00000000" w:rsidRPr="00000000">
        <w:rPr>
          <w:rtl w:val="0"/>
        </w:rPr>
        <w:t xml:space="preserve">Logic Applied</w:t>
      </w:r>
    </w:p>
    <w:p w:rsidR="00000000" w:rsidDel="00000000" w:rsidP="00000000" w:rsidRDefault="00000000" w:rsidRPr="00000000" w14:paraId="0000005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Boys &amp; Men as Men</w:t>
      </w:r>
    </w:p>
    <w:p w:rsidR="00000000" w:rsidDel="00000000" w:rsidP="00000000" w:rsidRDefault="00000000" w:rsidRPr="00000000" w14:paraId="0000005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Girls &amp; Women as Women</w:t>
      </w:r>
    </w:p>
    <w:p w:rsidR="00000000" w:rsidDel="00000000" w:rsidP="00000000" w:rsidRDefault="00000000" w:rsidRPr="00000000" w14:paraId="0000005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Unisex &amp; Unisex Kids as Unisex</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analysis of NewGender along with other categorical cols.</w:t>
      </w:r>
    </w:p>
    <w:p w:rsidR="00000000" w:rsidDel="00000000" w:rsidP="00000000" w:rsidRDefault="00000000" w:rsidRPr="00000000" w14:paraId="00000057">
      <w:pPr>
        <w:spacing w:after="0" w:line="276" w:lineRule="auto"/>
        <w:rPr/>
      </w:pPr>
      <w:r w:rsidDel="00000000" w:rsidR="00000000" w:rsidRPr="00000000">
        <w:rPr>
          <w:rtl w:val="0"/>
        </w:rPr>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Task3</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Column “DescriptionLength” to analyse further its distribution.</w:t>
      </w:r>
    </w:p>
    <w:p w:rsidR="00000000" w:rsidDel="00000000" w:rsidP="00000000" w:rsidRDefault="00000000" w:rsidRPr="00000000" w14:paraId="0000005B">
      <w:pPr>
        <w:spacing w:after="0" w:line="276" w:lineRule="auto"/>
        <w:ind w:left="1080" w:firstLine="0"/>
        <w:rPr/>
      </w:pPr>
      <w:r w:rsidDel="00000000" w:rsidR="00000000" w:rsidRPr="00000000">
        <w:rPr>
          <w:rtl w:val="0"/>
        </w:rPr>
        <w:t xml:space="preserve">Logic Applied</w:t>
      </w:r>
    </w:p>
    <w:p w:rsidR="00000000" w:rsidDel="00000000" w:rsidP="00000000" w:rsidRDefault="00000000" w:rsidRPr="00000000" w14:paraId="0000005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record of DescriptionLength is equal to the number of chars in Description</w:t>
      </w:r>
    </w:p>
    <w:p w:rsidR="00000000" w:rsidDel="00000000" w:rsidP="00000000" w:rsidRDefault="00000000" w:rsidRPr="00000000" w14:paraId="0000005D">
      <w:pPr>
        <w:spacing w:after="0" w:line="276" w:lineRule="auto"/>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analysis of DescriptionLength along with other categorical cols. </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Isn’t it important to check if attribute information is also included in Description? Complete this task before answering it. </w:t>
      </w:r>
    </w:p>
    <w:p w:rsidR="00000000" w:rsidDel="00000000" w:rsidP="00000000" w:rsidRDefault="00000000" w:rsidRPr="00000000" w14:paraId="00000060">
      <w:pPr>
        <w:spacing w:after="0" w:line="276" w:lineRule="auto"/>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rsid w:val="007526A8"/>
    <w:pPr>
      <w:keepNext w:val="1"/>
      <w:keepLines w:val="1"/>
      <w:spacing w:after="120" w:before="400" w:line="276" w:lineRule="auto"/>
      <w:outlineLvl w:val="0"/>
    </w:pPr>
    <w:rPr>
      <w:rFonts w:ascii="Arial" w:cs="Arial" w:eastAsia="Arial" w:hAnsi="Arial"/>
      <w:sz w:val="40"/>
      <w:szCs w:val="40"/>
      <w:lang w:eastAsia="en-IN" w:val="en"/>
    </w:rPr>
  </w:style>
  <w:style w:type="paragraph" w:styleId="Heading2">
    <w:name w:val="heading 2"/>
    <w:basedOn w:val="Normal"/>
    <w:link w:val="Heading2Char"/>
    <w:qFormat w:val="1"/>
    <w:rsid w:val="003A726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3A726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A7262"/>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3A7262"/>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3A726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3A7262"/>
    <w:rPr>
      <w:b w:val="1"/>
      <w:bCs w:val="1"/>
    </w:rPr>
  </w:style>
  <w:style w:type="character" w:styleId="Heading1Char" w:customStyle="1">
    <w:name w:val="Heading 1 Char"/>
    <w:basedOn w:val="DefaultParagraphFont"/>
    <w:link w:val="Heading1"/>
    <w:rsid w:val="007526A8"/>
    <w:rPr>
      <w:rFonts w:ascii="Arial" w:cs="Arial" w:eastAsia="Arial" w:hAnsi="Arial"/>
      <w:sz w:val="40"/>
      <w:szCs w:val="40"/>
      <w:lang w:eastAsia="en-IN" w:val="en"/>
    </w:rPr>
  </w:style>
  <w:style w:type="character" w:styleId="heading" w:customStyle="1">
    <w:name w:val="heading"/>
    <w:basedOn w:val="DefaultParagraphFont"/>
    <w:rsid w:val="005F7F4D"/>
  </w:style>
  <w:style w:type="character" w:styleId="Hyperlink">
    <w:name w:val="Hyperlink"/>
    <w:basedOn w:val="DefaultParagraphFont"/>
    <w:uiPriority w:val="99"/>
    <w:unhideWhenUsed w:val="1"/>
    <w:rsid w:val="005F7F4D"/>
    <w:rPr>
      <w:color w:val="0563c1" w:themeColor="hyperlink"/>
      <w:u w:val="single"/>
    </w:rPr>
  </w:style>
  <w:style w:type="paragraph" w:styleId="ListParagraph">
    <w:name w:val="List Paragraph"/>
    <w:basedOn w:val="Normal"/>
    <w:uiPriority w:val="34"/>
    <w:qFormat w:val="1"/>
    <w:rsid w:val="005F7F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dLmurH5IM8uyGO6elScuiiCQrw==">AMUW2mXJ0wzfQ0ppuwzfz36n9uE1KvsxMMQPMreFw5+cXTqhe1tvQMQMkTCMbfE8utGZiJZu7KMToNMzvO6Rh6lqzWv2BRnb0QgAAg2i/Nu7zBUx1KuT6fJL43vTTHMOHHLAbnwawTL5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2022-06-15T10:55:00Z</dcterms:created>
  <dc:creator>Microsoft account</dc:creator>
</cp:coreProperties>
</file>